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FF" w:rsidRPr="00C6432B" w:rsidRDefault="00FE1851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i/>
          <w:color w:val="000000"/>
          <w:sz w:val="24"/>
          <w:szCs w:val="24"/>
          <w:u w:val="single"/>
        </w:rPr>
        <w:t>ОО</w:t>
      </w:r>
      <w:r w:rsidR="007E18E1">
        <w:rPr>
          <w:rFonts w:ascii="Arial" w:hAnsi="Arial" w:cs="Arial"/>
          <w:b/>
          <w:i/>
          <w:color w:val="000000"/>
          <w:sz w:val="24"/>
          <w:szCs w:val="24"/>
          <w:u w:val="single"/>
        </w:rPr>
        <w:t>О «ТЗК «Северо-Запад</w:t>
      </w:r>
      <w:r w:rsidR="00AD23F4">
        <w:rPr>
          <w:rFonts w:ascii="Arial" w:hAnsi="Arial" w:cs="Arial"/>
          <w:b/>
          <w:i/>
          <w:color w:val="000000"/>
          <w:sz w:val="24"/>
          <w:szCs w:val="24"/>
          <w:u w:val="single"/>
        </w:rPr>
        <w:t>»</w:t>
      </w: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ind w:left="4962"/>
        <w:rPr>
          <w:rFonts w:ascii="Arial" w:hAnsi="Arial" w:cs="Arial"/>
          <w:b/>
        </w:rPr>
      </w:pPr>
    </w:p>
    <w:p w:rsidR="00C240FF" w:rsidRPr="00C6432B" w:rsidRDefault="00C240FF" w:rsidP="00C240FF">
      <w:pPr>
        <w:tabs>
          <w:tab w:val="left" w:pos="3060"/>
        </w:tabs>
        <w:ind w:left="4962"/>
        <w:rPr>
          <w:rFonts w:ascii="Arial" w:hAnsi="Arial" w:cs="Arial"/>
          <w:b/>
          <w:bCs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D551A3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b/>
          <w:color w:val="000000"/>
          <w:sz w:val="24"/>
          <w:szCs w:val="24"/>
        </w:rPr>
      </w:pPr>
      <w:r w:rsidRPr="00C6432B">
        <w:rPr>
          <w:rFonts w:ascii="Arial" w:hAnsi="Arial" w:cs="Arial"/>
          <w:b/>
          <w:color w:val="000000"/>
          <w:sz w:val="24"/>
          <w:szCs w:val="24"/>
        </w:rPr>
        <w:t>Реестровый номер процедур</w:t>
      </w:r>
      <w:r w:rsidR="007E18E1">
        <w:rPr>
          <w:rFonts w:ascii="Arial" w:hAnsi="Arial" w:cs="Arial"/>
          <w:b/>
          <w:color w:val="000000"/>
          <w:sz w:val="24"/>
          <w:szCs w:val="24"/>
        </w:rPr>
        <w:t>ы</w:t>
      </w:r>
      <w:r w:rsidR="007E18E1" w:rsidRPr="000A3CDB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0A3CDB">
        <w:rPr>
          <w:rFonts w:ascii="Arial" w:hAnsi="Arial" w:cs="Arial"/>
          <w:b/>
          <w:color w:val="000000"/>
          <w:sz w:val="24"/>
          <w:szCs w:val="24"/>
        </w:rPr>
        <w:t>2018-</w:t>
      </w:r>
      <w:r w:rsidR="008D0ACC">
        <w:rPr>
          <w:rFonts w:ascii="Arial" w:hAnsi="Arial" w:cs="Arial"/>
          <w:b/>
          <w:color w:val="000000"/>
          <w:sz w:val="24"/>
          <w:szCs w:val="24"/>
        </w:rPr>
        <w:t>07</w:t>
      </w:r>
      <w:r w:rsidR="00D551A3">
        <w:rPr>
          <w:rFonts w:ascii="Arial" w:hAnsi="Arial" w:cs="Arial"/>
          <w:b/>
          <w:color w:val="000000"/>
          <w:sz w:val="24"/>
          <w:szCs w:val="24"/>
        </w:rPr>
        <w:t>-01</w:t>
      </w:r>
      <w:r w:rsidR="00D551A3" w:rsidRPr="00745B23">
        <w:rPr>
          <w:rFonts w:ascii="Arial" w:hAnsi="Arial" w:cs="Arial"/>
          <w:b/>
          <w:color w:val="000000"/>
          <w:sz w:val="24"/>
          <w:szCs w:val="24"/>
        </w:rPr>
        <w:t>/</w:t>
      </w:r>
      <w:r w:rsidR="00D551A3">
        <w:rPr>
          <w:rFonts w:ascii="Arial" w:hAnsi="Arial" w:cs="Arial"/>
          <w:b/>
          <w:color w:val="000000"/>
          <w:sz w:val="24"/>
          <w:szCs w:val="24"/>
        </w:rPr>
        <w:t>у</w:t>
      </w:r>
      <w:r w:rsidR="00D551A3" w:rsidRPr="00745B23">
        <w:rPr>
          <w:rFonts w:ascii="Arial" w:hAnsi="Arial" w:cs="Arial"/>
          <w:b/>
          <w:color w:val="000000"/>
          <w:sz w:val="24"/>
          <w:szCs w:val="24"/>
        </w:rPr>
        <w:t>/0</w:t>
      </w: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pBdr>
          <w:bottom w:val="single" w:sz="12" w:space="1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6432B">
        <w:rPr>
          <w:rFonts w:ascii="Arial" w:hAnsi="Arial" w:cs="Arial"/>
          <w:b/>
          <w:color w:val="000000"/>
          <w:sz w:val="32"/>
          <w:szCs w:val="32"/>
        </w:rPr>
        <w:t xml:space="preserve">Инструкция по участию в </w:t>
      </w:r>
    </w:p>
    <w:p w:rsidR="00C240FF" w:rsidRPr="000F1859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0F1859" w:rsidRPr="000F1859" w:rsidRDefault="0011279F" w:rsidP="007E51CD">
      <w:pPr>
        <w:jc w:val="center"/>
        <w:rPr>
          <w:rFonts w:ascii="Arial" w:hAnsi="Arial" w:cs="Arial"/>
          <w:b/>
          <w:sz w:val="28"/>
          <w:szCs w:val="28"/>
        </w:rPr>
      </w:pPr>
      <w:r w:rsidRPr="000F1859">
        <w:rPr>
          <w:rFonts w:ascii="Arial" w:hAnsi="Arial" w:cs="Arial"/>
          <w:b/>
          <w:color w:val="000000"/>
          <w:sz w:val="28"/>
          <w:szCs w:val="28"/>
        </w:rPr>
        <w:t xml:space="preserve">Процедуре </w:t>
      </w:r>
      <w:r w:rsidR="00762210" w:rsidRPr="000F1859">
        <w:rPr>
          <w:rFonts w:ascii="Arial" w:hAnsi="Arial" w:cs="Arial"/>
          <w:b/>
          <w:color w:val="000000"/>
          <w:sz w:val="28"/>
          <w:szCs w:val="28"/>
        </w:rPr>
        <w:t>отбора</w:t>
      </w:r>
      <w:r w:rsidRPr="000F1859">
        <w:rPr>
          <w:rFonts w:ascii="Arial" w:hAnsi="Arial" w:cs="Arial"/>
          <w:b/>
          <w:color w:val="000000"/>
          <w:sz w:val="28"/>
          <w:szCs w:val="28"/>
        </w:rPr>
        <w:t xml:space="preserve"> организации</w:t>
      </w:r>
      <w:r w:rsidR="0046679C" w:rsidRPr="000F1859">
        <w:rPr>
          <w:rFonts w:ascii="Arial" w:hAnsi="Arial" w:cs="Arial"/>
          <w:b/>
          <w:color w:val="000000"/>
          <w:sz w:val="28"/>
          <w:szCs w:val="28"/>
        </w:rPr>
        <w:t>, способной</w:t>
      </w:r>
      <w:r w:rsidRPr="000F1859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BF03E0" w:rsidRPr="00BF03E0">
        <w:rPr>
          <w:rFonts w:ascii="Arial" w:hAnsi="Arial" w:cs="Arial"/>
          <w:b/>
          <w:sz w:val="28"/>
          <w:szCs w:val="28"/>
        </w:rPr>
        <w:t>выполнить</w:t>
      </w:r>
      <w:r w:rsidR="00BF03E0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BF03E0" w:rsidRPr="00BF03E0">
        <w:rPr>
          <w:rFonts w:ascii="Arial" w:hAnsi="Arial" w:cs="Arial"/>
          <w:b/>
          <w:sz w:val="28"/>
          <w:szCs w:val="28"/>
        </w:rPr>
        <w:t>работы</w:t>
      </w:r>
      <w:r w:rsidRPr="000F1859">
        <w:rPr>
          <w:rFonts w:ascii="Arial" w:hAnsi="Arial" w:cs="Arial"/>
          <w:b/>
          <w:color w:val="000000"/>
          <w:sz w:val="28"/>
          <w:szCs w:val="28"/>
        </w:rPr>
        <w:t xml:space="preserve"> по </w:t>
      </w:r>
      <w:r w:rsidR="000F1859" w:rsidRPr="000F1859">
        <w:rPr>
          <w:rFonts w:ascii="Arial" w:hAnsi="Arial" w:cs="Arial"/>
          <w:b/>
          <w:sz w:val="28"/>
          <w:szCs w:val="28"/>
        </w:rPr>
        <w:t>устранению дефектов и нарушений</w:t>
      </w:r>
      <w:r w:rsidR="000F1859">
        <w:rPr>
          <w:rFonts w:ascii="Arial" w:hAnsi="Arial" w:cs="Arial"/>
          <w:b/>
          <w:sz w:val="28"/>
          <w:szCs w:val="28"/>
        </w:rPr>
        <w:t xml:space="preserve"> </w:t>
      </w:r>
      <w:r w:rsidR="000F1859" w:rsidRPr="000F1859">
        <w:rPr>
          <w:rFonts w:ascii="Arial" w:hAnsi="Arial" w:cs="Arial"/>
          <w:b/>
          <w:sz w:val="28"/>
          <w:szCs w:val="28"/>
        </w:rPr>
        <w:t>доработанной рабочей документации по объекту:</w:t>
      </w:r>
      <w:r w:rsidR="007E51CD">
        <w:rPr>
          <w:rFonts w:ascii="Arial" w:hAnsi="Arial" w:cs="Arial"/>
          <w:b/>
          <w:sz w:val="28"/>
          <w:szCs w:val="28"/>
        </w:rPr>
        <w:t xml:space="preserve"> </w:t>
      </w:r>
      <w:r w:rsidR="000F1859" w:rsidRPr="000F1859">
        <w:rPr>
          <w:rFonts w:ascii="Arial" w:hAnsi="Arial" w:cs="Arial"/>
          <w:b/>
          <w:sz w:val="28"/>
          <w:szCs w:val="28"/>
        </w:rPr>
        <w:t xml:space="preserve">«Комплексная реконструкция базового склада горюче-смазочных материалов ООО «ТЗК «Северо-Запад» по адресу: г. Санкт-Петербург, ул. Пилотов, дом 35» </w:t>
      </w:r>
      <w:r w:rsidR="000F1859" w:rsidRPr="000F1859">
        <w:rPr>
          <w:rFonts w:ascii="Arial" w:hAnsi="Arial" w:cs="Arial"/>
          <w:b/>
          <w:sz w:val="28"/>
          <w:szCs w:val="28"/>
          <w:lang w:val="en-US"/>
        </w:rPr>
        <w:t>II</w:t>
      </w:r>
      <w:r w:rsidR="000F1859" w:rsidRPr="000F1859">
        <w:rPr>
          <w:rFonts w:ascii="Arial" w:hAnsi="Arial" w:cs="Arial"/>
          <w:b/>
          <w:sz w:val="28"/>
          <w:szCs w:val="28"/>
        </w:rPr>
        <w:t xml:space="preserve"> и </w:t>
      </w:r>
      <w:r w:rsidR="000F1859" w:rsidRPr="000F1859">
        <w:rPr>
          <w:rFonts w:ascii="Arial" w:hAnsi="Arial" w:cs="Arial"/>
          <w:b/>
          <w:sz w:val="28"/>
          <w:szCs w:val="28"/>
          <w:lang w:val="en-US"/>
        </w:rPr>
        <w:t>III</w:t>
      </w:r>
      <w:r w:rsidR="000F1859" w:rsidRPr="000F1859">
        <w:rPr>
          <w:rFonts w:ascii="Arial" w:hAnsi="Arial" w:cs="Arial"/>
          <w:b/>
          <w:sz w:val="28"/>
          <w:szCs w:val="28"/>
        </w:rPr>
        <w:t xml:space="preserve"> этап.</w:t>
      </w:r>
      <w:r w:rsidR="000F1859" w:rsidRPr="000F1859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C240FF" w:rsidRPr="00C6432B" w:rsidRDefault="00C240FF" w:rsidP="000F1859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  <w:r w:rsidRPr="00C6432B">
        <w:rPr>
          <w:rFonts w:ascii="Arial" w:hAnsi="Arial" w:cs="Arial"/>
          <w:sz w:val="24"/>
          <w:szCs w:val="24"/>
        </w:rPr>
        <w:t>Дата начала приема предложений:</w:t>
      </w:r>
      <w:r w:rsidR="008B6E08">
        <w:rPr>
          <w:rFonts w:ascii="Arial" w:hAnsi="Arial" w:cs="Arial"/>
          <w:sz w:val="24"/>
          <w:szCs w:val="24"/>
        </w:rPr>
        <w:t xml:space="preserve"> </w:t>
      </w:r>
      <w:r w:rsidR="00E46EA6">
        <w:rPr>
          <w:rFonts w:ascii="Arial" w:hAnsi="Arial" w:cs="Arial"/>
          <w:sz w:val="24"/>
          <w:szCs w:val="24"/>
        </w:rPr>
        <w:t>10</w:t>
      </w:r>
      <w:r w:rsidR="008D0ACC">
        <w:rPr>
          <w:rFonts w:ascii="Arial" w:hAnsi="Arial" w:cs="Arial"/>
          <w:sz w:val="24"/>
          <w:szCs w:val="24"/>
        </w:rPr>
        <w:t>.07</w:t>
      </w:r>
      <w:r w:rsidR="00813176">
        <w:rPr>
          <w:rFonts w:ascii="Arial" w:hAnsi="Arial" w:cs="Arial"/>
          <w:sz w:val="24"/>
          <w:szCs w:val="24"/>
        </w:rPr>
        <w:t>.2018 г.</w:t>
      </w: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  <w:r w:rsidRPr="00C6432B">
        <w:rPr>
          <w:rFonts w:ascii="Arial" w:hAnsi="Arial" w:cs="Arial"/>
          <w:sz w:val="24"/>
          <w:szCs w:val="24"/>
        </w:rPr>
        <w:t>Дата окончания приема предложений:</w:t>
      </w:r>
      <w:r w:rsidR="00A72764">
        <w:rPr>
          <w:rFonts w:ascii="Arial" w:hAnsi="Arial" w:cs="Arial"/>
          <w:sz w:val="24"/>
          <w:szCs w:val="24"/>
        </w:rPr>
        <w:t xml:space="preserve"> </w:t>
      </w:r>
      <w:r w:rsidR="00E46EA6">
        <w:rPr>
          <w:rFonts w:ascii="Arial" w:hAnsi="Arial" w:cs="Arial"/>
          <w:sz w:val="24"/>
          <w:szCs w:val="24"/>
        </w:rPr>
        <w:t>24</w:t>
      </w:r>
      <w:r w:rsidR="00647DAD">
        <w:rPr>
          <w:rFonts w:ascii="Arial" w:hAnsi="Arial" w:cs="Arial"/>
          <w:sz w:val="24"/>
          <w:szCs w:val="24"/>
        </w:rPr>
        <w:t>.07</w:t>
      </w:r>
      <w:r w:rsidR="00813176">
        <w:rPr>
          <w:rFonts w:ascii="Arial" w:hAnsi="Arial" w:cs="Arial"/>
          <w:sz w:val="24"/>
          <w:szCs w:val="24"/>
        </w:rPr>
        <w:t>.2018 г.</w:t>
      </w: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</w:p>
    <w:p w:rsidR="00C240FF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  <w:r w:rsidRPr="00C6432B">
        <w:rPr>
          <w:rFonts w:ascii="Arial" w:hAnsi="Arial" w:cs="Arial"/>
          <w:sz w:val="24"/>
          <w:szCs w:val="24"/>
        </w:rPr>
        <w:t xml:space="preserve">Контактная информация </w:t>
      </w:r>
      <w:r w:rsidR="00C927B7">
        <w:rPr>
          <w:rFonts w:ascii="Arial" w:hAnsi="Arial" w:cs="Arial"/>
          <w:sz w:val="24"/>
          <w:szCs w:val="24"/>
        </w:rPr>
        <w:t>Организатора О</w:t>
      </w:r>
      <w:r w:rsidRPr="00C6432B">
        <w:rPr>
          <w:rFonts w:ascii="Arial" w:hAnsi="Arial" w:cs="Arial"/>
          <w:sz w:val="24"/>
          <w:szCs w:val="24"/>
        </w:rPr>
        <w:t>тбора:</w:t>
      </w:r>
    </w:p>
    <w:p w:rsidR="00C927B7" w:rsidRDefault="00DE6F0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Общество с ограниченной ответственностью «Топливозаправочная компания «Северо-Запад»</w:t>
      </w:r>
      <w:r w:rsidR="003853EE">
        <w:rPr>
          <w:rFonts w:ascii="Arial" w:hAnsi="Arial" w:cs="Arial"/>
          <w:sz w:val="24"/>
          <w:szCs w:val="24"/>
        </w:rPr>
        <w:t xml:space="preserve">, </w:t>
      </w:r>
    </w:p>
    <w:p w:rsidR="00024C34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196210, Санкт-Петербург, ул. Пилотов, д. 35</w:t>
      </w:r>
    </w:p>
    <w:p w:rsidR="00024C34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</w:p>
    <w:p w:rsidR="00024C34" w:rsidRPr="00C6432B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Секретарь Конкурсной комиссии:</w:t>
      </w:r>
      <w:r w:rsidR="003853EE">
        <w:rPr>
          <w:rFonts w:ascii="Arial" w:hAnsi="Arial" w:cs="Arial"/>
          <w:sz w:val="24"/>
          <w:szCs w:val="24"/>
        </w:rPr>
        <w:t xml:space="preserve"> Гришанова С.В.</w:t>
      </w: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51736D" w:rsidRPr="00C6432B" w:rsidRDefault="0051736D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3853EE" w:rsidRPr="003853EE" w:rsidRDefault="003853EE" w:rsidP="001A50A1">
      <w:pPr>
        <w:pStyle w:val="a3"/>
        <w:spacing w:before="0" w:beforeAutospacing="0" w:after="0" w:afterAutospacing="0"/>
        <w:ind w:right="0"/>
        <w:rPr>
          <w:rFonts w:ascii="Arial" w:hAnsi="Arial" w:cs="Arial"/>
          <w:b/>
          <w:i/>
        </w:rPr>
      </w:pPr>
    </w:p>
    <w:p w:rsidR="00C240FF" w:rsidRPr="00C6432B" w:rsidRDefault="00C240FF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</w:rPr>
      </w:pPr>
    </w:p>
    <w:p w:rsidR="00C240FF" w:rsidRPr="001A50A1" w:rsidRDefault="00024C34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i/>
          <w:sz w:val="24"/>
        </w:rPr>
        <w:sectPr w:rsidR="00C240FF" w:rsidRPr="001A50A1" w:rsidSect="00D41230">
          <w:headerReference w:type="default" r:id="rId9"/>
          <w:footerReference w:type="default" r:id="rId10"/>
          <w:footerReference w:type="first" r:id="rId11"/>
          <w:pgSz w:w="11906" w:h="16838"/>
          <w:pgMar w:top="1418" w:right="567" w:bottom="1134" w:left="1134" w:header="709" w:footer="709" w:gutter="0"/>
          <w:cols w:space="708"/>
          <w:titlePg/>
          <w:docGrid w:linePitch="360"/>
        </w:sectPr>
      </w:pPr>
      <w:r>
        <w:rPr>
          <w:rFonts w:ascii="Arial" w:hAnsi="Arial" w:cs="Arial"/>
          <w:i/>
          <w:sz w:val="24"/>
        </w:rPr>
        <w:t>Санкт-Петербург</w:t>
      </w:r>
      <w:r w:rsidR="00C240FF" w:rsidRPr="00C6432B">
        <w:rPr>
          <w:rFonts w:ascii="Arial" w:hAnsi="Arial" w:cs="Arial"/>
          <w:b/>
          <w:bCs/>
          <w:i/>
          <w:sz w:val="24"/>
        </w:rPr>
        <w:br/>
      </w:r>
      <w:r w:rsidR="00240594">
        <w:rPr>
          <w:rFonts w:ascii="Arial" w:hAnsi="Arial" w:cs="Arial"/>
          <w:i/>
          <w:sz w:val="24"/>
        </w:rPr>
        <w:t>2018</w:t>
      </w:r>
    </w:p>
    <w:p w:rsidR="00C240FF" w:rsidRPr="00C6432B" w:rsidRDefault="00C240FF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C6432B">
        <w:rPr>
          <w:rFonts w:ascii="Arial" w:hAnsi="Arial" w:cs="Arial"/>
          <w:color w:val="auto"/>
          <w:sz w:val="22"/>
          <w:szCs w:val="22"/>
        </w:rPr>
        <w:lastRenderedPageBreak/>
        <w:t>Общая информация по отбору</w:t>
      </w:r>
    </w:p>
    <w:p w:rsidR="00C240FF" w:rsidRPr="00C6432B" w:rsidRDefault="00C240FF" w:rsidP="00C240FF">
      <w:pPr>
        <w:pStyle w:val="a5"/>
        <w:rPr>
          <w:rFonts w:ascii="Arial" w:hAnsi="Arial" w:cs="Arial"/>
          <w:b/>
          <w:sz w:val="22"/>
          <w:szCs w:val="22"/>
        </w:rPr>
      </w:pPr>
    </w:p>
    <w:p w:rsidR="000F1859" w:rsidRPr="000F1859" w:rsidRDefault="00C240FF" w:rsidP="000F1859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0F1859">
        <w:rPr>
          <w:rFonts w:ascii="Arial" w:hAnsi="Arial" w:cs="Arial"/>
          <w:sz w:val="22"/>
          <w:szCs w:val="22"/>
          <w:u w:val="single"/>
          <w:lang w:eastAsia="en-US"/>
        </w:rPr>
        <w:t xml:space="preserve">Наименование </w:t>
      </w:r>
      <w:r w:rsidR="0046564D">
        <w:rPr>
          <w:rFonts w:ascii="Arial" w:hAnsi="Arial" w:cs="Arial"/>
          <w:sz w:val="22"/>
          <w:szCs w:val="22"/>
          <w:u w:val="single"/>
          <w:lang w:eastAsia="en-US"/>
        </w:rPr>
        <w:t>работ</w:t>
      </w:r>
      <w:r w:rsidR="00030118" w:rsidRPr="000F1859">
        <w:rPr>
          <w:rFonts w:ascii="Arial" w:hAnsi="Arial" w:cs="Arial"/>
          <w:sz w:val="22"/>
          <w:szCs w:val="22"/>
          <w:lang w:eastAsia="en-US"/>
        </w:rPr>
        <w:t xml:space="preserve">: </w:t>
      </w:r>
      <w:r w:rsidR="0046564D">
        <w:rPr>
          <w:rFonts w:ascii="Arial" w:hAnsi="Arial" w:cs="Arial"/>
          <w:sz w:val="22"/>
          <w:szCs w:val="22"/>
          <w:lang w:eastAsia="en-US"/>
        </w:rPr>
        <w:t>выполнение работ</w:t>
      </w:r>
      <w:r w:rsidR="00EC2DBF" w:rsidRPr="000F1859">
        <w:rPr>
          <w:rFonts w:ascii="Arial" w:hAnsi="Arial" w:cs="Arial"/>
          <w:sz w:val="22"/>
          <w:szCs w:val="22"/>
          <w:lang w:eastAsia="en-US"/>
        </w:rPr>
        <w:t xml:space="preserve"> по</w:t>
      </w:r>
      <w:r w:rsidR="000F1859" w:rsidRPr="000F185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0F1859" w:rsidRPr="000F1859">
        <w:rPr>
          <w:rFonts w:ascii="Arial" w:hAnsi="Arial" w:cs="Arial"/>
          <w:sz w:val="22"/>
          <w:szCs w:val="22"/>
        </w:rPr>
        <w:t>устранению дефектов и нарушений доработанной рабочей документации по объекту:</w:t>
      </w:r>
      <w:r w:rsidR="00185198">
        <w:rPr>
          <w:rFonts w:ascii="Arial" w:hAnsi="Arial" w:cs="Arial"/>
          <w:sz w:val="22"/>
          <w:szCs w:val="22"/>
        </w:rPr>
        <w:t xml:space="preserve"> </w:t>
      </w:r>
      <w:r w:rsidR="000F1859" w:rsidRPr="000F1859">
        <w:rPr>
          <w:rFonts w:ascii="Arial" w:hAnsi="Arial" w:cs="Arial"/>
          <w:sz w:val="22"/>
          <w:szCs w:val="22"/>
        </w:rPr>
        <w:t>«Комплексная реконструкция базового склада горюче-смазочных материалов ООО «ТЗК «Северо-Запад»</w:t>
      </w:r>
      <w:r w:rsidR="00185198">
        <w:rPr>
          <w:rFonts w:ascii="Arial" w:hAnsi="Arial" w:cs="Arial"/>
          <w:sz w:val="22"/>
          <w:szCs w:val="22"/>
        </w:rPr>
        <w:t xml:space="preserve"> по адресу</w:t>
      </w:r>
      <w:r w:rsidR="00185198" w:rsidRPr="00185198">
        <w:rPr>
          <w:rFonts w:ascii="Arial" w:hAnsi="Arial" w:cs="Arial"/>
          <w:sz w:val="22"/>
          <w:szCs w:val="22"/>
        </w:rPr>
        <w:t>:</w:t>
      </w:r>
      <w:r w:rsidR="00185198">
        <w:rPr>
          <w:rFonts w:ascii="Arial" w:hAnsi="Arial" w:cs="Arial"/>
          <w:sz w:val="22"/>
          <w:szCs w:val="22"/>
        </w:rPr>
        <w:t xml:space="preserve"> г. Санкт-Петербург, ул. Пилотов, дом 35» </w:t>
      </w:r>
      <w:r w:rsidR="00185198">
        <w:rPr>
          <w:rFonts w:ascii="Arial" w:hAnsi="Arial" w:cs="Arial"/>
          <w:sz w:val="22"/>
          <w:szCs w:val="22"/>
          <w:lang w:val="en-US"/>
        </w:rPr>
        <w:t xml:space="preserve">II </w:t>
      </w:r>
      <w:r w:rsidR="00185198">
        <w:rPr>
          <w:rFonts w:ascii="Arial" w:hAnsi="Arial" w:cs="Arial"/>
          <w:sz w:val="22"/>
          <w:szCs w:val="22"/>
        </w:rPr>
        <w:t xml:space="preserve">и </w:t>
      </w:r>
      <w:r w:rsidR="00185198">
        <w:rPr>
          <w:rFonts w:ascii="Arial" w:hAnsi="Arial" w:cs="Arial"/>
          <w:sz w:val="22"/>
          <w:szCs w:val="22"/>
          <w:lang w:val="en-US"/>
        </w:rPr>
        <w:t xml:space="preserve">III </w:t>
      </w:r>
      <w:r w:rsidR="00185198">
        <w:rPr>
          <w:rFonts w:ascii="Arial" w:hAnsi="Arial" w:cs="Arial"/>
          <w:sz w:val="22"/>
          <w:szCs w:val="22"/>
        </w:rPr>
        <w:t>этап.</w:t>
      </w:r>
    </w:p>
    <w:p w:rsidR="00030118" w:rsidRPr="009108F2" w:rsidRDefault="00C240FF" w:rsidP="00402F12">
      <w:pPr>
        <w:pStyle w:val="a5"/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lang w:eastAsia="en-US"/>
        </w:rPr>
      </w:pPr>
      <w:r w:rsidRPr="009108F2">
        <w:rPr>
          <w:rFonts w:ascii="Arial" w:hAnsi="Arial" w:cs="Arial"/>
          <w:sz w:val="22"/>
          <w:szCs w:val="22"/>
          <w:u w:val="single"/>
          <w:lang w:eastAsia="en-US"/>
        </w:rPr>
        <w:t xml:space="preserve">Сроки </w:t>
      </w:r>
      <w:r w:rsidR="0046564D" w:rsidRPr="009108F2">
        <w:rPr>
          <w:rFonts w:ascii="Arial" w:hAnsi="Arial" w:cs="Arial"/>
          <w:sz w:val="22"/>
          <w:szCs w:val="22"/>
          <w:u w:val="single"/>
          <w:lang w:eastAsia="en-US"/>
        </w:rPr>
        <w:t>выполнения работ</w:t>
      </w:r>
      <w:r w:rsidRPr="009108F2">
        <w:rPr>
          <w:rFonts w:ascii="Arial" w:hAnsi="Arial" w:cs="Arial"/>
          <w:sz w:val="22"/>
          <w:szCs w:val="22"/>
          <w:lang w:eastAsia="en-US"/>
        </w:rPr>
        <w:t xml:space="preserve">: </w:t>
      </w:r>
      <w:r w:rsidR="005E63DB" w:rsidRPr="009108F2">
        <w:rPr>
          <w:rFonts w:ascii="Arial" w:hAnsi="Arial" w:cs="Arial"/>
          <w:sz w:val="22"/>
          <w:szCs w:val="22"/>
        </w:rPr>
        <w:t>в течение</w:t>
      </w:r>
      <w:r w:rsidR="000F1859" w:rsidRPr="009108F2">
        <w:rPr>
          <w:rFonts w:ascii="Arial" w:hAnsi="Arial" w:cs="Arial"/>
          <w:sz w:val="22"/>
          <w:szCs w:val="22"/>
        </w:rPr>
        <w:t xml:space="preserve"> 45 календарных дней</w:t>
      </w:r>
      <w:r w:rsidR="00753598" w:rsidRPr="009108F2">
        <w:rPr>
          <w:rFonts w:ascii="Arial" w:hAnsi="Arial" w:cs="Arial"/>
          <w:sz w:val="22"/>
          <w:szCs w:val="22"/>
        </w:rPr>
        <w:t xml:space="preserve"> с </w:t>
      </w:r>
      <w:r w:rsidR="00FB3B5B" w:rsidRPr="009108F2">
        <w:rPr>
          <w:rFonts w:ascii="Arial" w:hAnsi="Arial" w:cs="Arial"/>
          <w:sz w:val="22"/>
          <w:szCs w:val="22"/>
        </w:rPr>
        <w:t>даты</w:t>
      </w:r>
      <w:r w:rsidR="00753598" w:rsidRPr="009108F2">
        <w:rPr>
          <w:rFonts w:ascii="Arial" w:hAnsi="Arial" w:cs="Arial"/>
          <w:sz w:val="22"/>
          <w:szCs w:val="22"/>
        </w:rPr>
        <w:t xml:space="preserve"> подписания договора</w:t>
      </w:r>
      <w:r w:rsidR="000F1859" w:rsidRPr="009108F2">
        <w:rPr>
          <w:rFonts w:ascii="Arial" w:hAnsi="Arial" w:cs="Arial"/>
          <w:sz w:val="22"/>
          <w:szCs w:val="22"/>
        </w:rPr>
        <w:t>.</w:t>
      </w:r>
      <w:r w:rsidR="00CA51B4" w:rsidRPr="009108F2">
        <w:rPr>
          <w:rFonts w:ascii="Arial" w:hAnsi="Arial" w:cs="Arial"/>
          <w:sz w:val="22"/>
          <w:szCs w:val="22"/>
        </w:rPr>
        <w:t xml:space="preserve"> </w:t>
      </w:r>
    </w:p>
    <w:p w:rsidR="00F87395" w:rsidRDefault="00C240FF" w:rsidP="009108F2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F87395">
        <w:rPr>
          <w:rFonts w:ascii="Arial" w:hAnsi="Arial" w:cs="Arial"/>
          <w:sz w:val="22"/>
          <w:szCs w:val="22"/>
          <w:u w:val="single"/>
          <w:lang w:eastAsia="en-US"/>
        </w:rPr>
        <w:t xml:space="preserve">Место </w:t>
      </w:r>
      <w:r w:rsidR="00891650">
        <w:rPr>
          <w:rFonts w:ascii="Arial" w:hAnsi="Arial" w:cs="Arial"/>
          <w:sz w:val="22"/>
          <w:szCs w:val="22"/>
          <w:u w:val="single"/>
          <w:lang w:eastAsia="en-US"/>
        </w:rPr>
        <w:t>выполнения работ</w:t>
      </w:r>
      <w:r w:rsidRPr="00F87395">
        <w:rPr>
          <w:rFonts w:ascii="Arial" w:hAnsi="Arial" w:cs="Arial"/>
          <w:sz w:val="22"/>
          <w:szCs w:val="22"/>
          <w:lang w:eastAsia="en-US"/>
        </w:rPr>
        <w:t xml:space="preserve">: </w:t>
      </w:r>
      <w:r w:rsidR="00FD6A02" w:rsidRPr="00F87395">
        <w:rPr>
          <w:rFonts w:ascii="Arial" w:hAnsi="Arial" w:cs="Arial"/>
          <w:sz w:val="22"/>
          <w:szCs w:val="22"/>
          <w:lang w:eastAsia="en-US"/>
        </w:rPr>
        <w:t>196210, г. Сан</w:t>
      </w:r>
      <w:r w:rsidR="00F87395">
        <w:rPr>
          <w:rFonts w:ascii="Arial" w:hAnsi="Arial" w:cs="Arial"/>
          <w:sz w:val="22"/>
          <w:szCs w:val="22"/>
          <w:lang w:eastAsia="en-US"/>
        </w:rPr>
        <w:t>кт-Петербург, ул. Пилотов, д.</w:t>
      </w:r>
      <w:r w:rsidR="00575850">
        <w:rPr>
          <w:rFonts w:ascii="Arial" w:hAnsi="Arial" w:cs="Arial"/>
          <w:sz w:val="22"/>
          <w:szCs w:val="22"/>
          <w:lang w:eastAsia="en-US"/>
        </w:rPr>
        <w:t xml:space="preserve"> </w:t>
      </w:r>
      <w:r w:rsidR="00F87395">
        <w:rPr>
          <w:rFonts w:ascii="Arial" w:hAnsi="Arial" w:cs="Arial"/>
          <w:sz w:val="22"/>
          <w:szCs w:val="22"/>
          <w:lang w:eastAsia="en-US"/>
        </w:rPr>
        <w:t>35</w:t>
      </w:r>
      <w:r w:rsidR="00FD6A02" w:rsidRPr="00F87395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402F12" w:rsidRDefault="00402F12" w:rsidP="009108F2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u w:val="single"/>
          <w:lang w:eastAsia="en-US"/>
        </w:rPr>
        <w:t>Предельная стоимость выполнения работ</w:t>
      </w:r>
      <w:r w:rsidRPr="00402F12">
        <w:rPr>
          <w:rFonts w:ascii="Arial" w:hAnsi="Arial" w:cs="Arial"/>
          <w:sz w:val="22"/>
          <w:szCs w:val="22"/>
          <w:lang w:eastAsia="en-US"/>
        </w:rPr>
        <w:t>:</w:t>
      </w:r>
      <w:r>
        <w:rPr>
          <w:rFonts w:ascii="Arial" w:hAnsi="Arial" w:cs="Arial"/>
          <w:sz w:val="22"/>
          <w:szCs w:val="22"/>
          <w:lang w:eastAsia="en-US"/>
        </w:rPr>
        <w:t xml:space="preserve"> 932 203</w:t>
      </w:r>
      <w:r w:rsidRPr="00402F12">
        <w:rPr>
          <w:rFonts w:ascii="Arial" w:hAnsi="Arial" w:cs="Arial"/>
          <w:sz w:val="22"/>
          <w:szCs w:val="22"/>
          <w:lang w:eastAsia="en-US"/>
        </w:rPr>
        <w:t xml:space="preserve"> (</w:t>
      </w:r>
      <w:r>
        <w:rPr>
          <w:rFonts w:ascii="Arial" w:hAnsi="Arial" w:cs="Arial"/>
          <w:sz w:val="22"/>
          <w:szCs w:val="22"/>
          <w:lang w:eastAsia="en-US"/>
        </w:rPr>
        <w:t>девятьсот тридцать две тысячи двести три</w:t>
      </w:r>
      <w:r w:rsidRPr="00402F12">
        <w:rPr>
          <w:rFonts w:ascii="Arial" w:hAnsi="Arial" w:cs="Arial"/>
          <w:sz w:val="22"/>
          <w:szCs w:val="22"/>
          <w:lang w:eastAsia="en-US"/>
        </w:rPr>
        <w:t xml:space="preserve">) </w:t>
      </w:r>
      <w:r>
        <w:rPr>
          <w:rFonts w:ascii="Arial" w:hAnsi="Arial" w:cs="Arial"/>
          <w:sz w:val="22"/>
          <w:szCs w:val="22"/>
          <w:lang w:eastAsia="en-US"/>
        </w:rPr>
        <w:t>рубля 39 коп. (без НДС).</w:t>
      </w:r>
    </w:p>
    <w:p w:rsidR="009F3606" w:rsidRPr="00F87395" w:rsidRDefault="00D06CCB" w:rsidP="009108F2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u w:val="single"/>
          <w:lang w:eastAsia="en-US"/>
        </w:rPr>
        <w:t>Основные требования к работам</w:t>
      </w:r>
      <w:r w:rsidR="00C240FF" w:rsidRPr="00F87395">
        <w:rPr>
          <w:rFonts w:ascii="Arial" w:hAnsi="Arial" w:cs="Arial"/>
          <w:sz w:val="22"/>
          <w:szCs w:val="22"/>
          <w:lang w:eastAsia="en-US"/>
        </w:rPr>
        <w:t xml:space="preserve">: </w:t>
      </w:r>
      <w:r w:rsidR="000F1859" w:rsidRPr="00F87395">
        <w:rPr>
          <w:rFonts w:ascii="Arial" w:hAnsi="Arial" w:cs="Arial"/>
          <w:sz w:val="22"/>
          <w:szCs w:val="22"/>
          <w:lang w:eastAsia="en-US"/>
        </w:rPr>
        <w:t>выполнить корректировку (устр</w:t>
      </w:r>
      <w:r w:rsidR="00203AD6" w:rsidRPr="00F87395">
        <w:rPr>
          <w:rFonts w:ascii="Arial" w:hAnsi="Arial" w:cs="Arial"/>
          <w:sz w:val="22"/>
          <w:szCs w:val="22"/>
          <w:lang w:eastAsia="en-US"/>
        </w:rPr>
        <w:t>а</w:t>
      </w:r>
      <w:r w:rsidR="000F1859" w:rsidRPr="00F87395">
        <w:rPr>
          <w:rFonts w:ascii="Arial" w:hAnsi="Arial" w:cs="Arial"/>
          <w:sz w:val="22"/>
          <w:szCs w:val="22"/>
          <w:lang w:eastAsia="en-US"/>
        </w:rPr>
        <w:t>нение дефектов и недостатков) рабочей документации</w:t>
      </w:r>
      <w:r w:rsidR="00C548F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C548F9">
        <w:rPr>
          <w:rFonts w:ascii="Arial" w:hAnsi="Arial" w:cs="Arial"/>
          <w:sz w:val="22"/>
          <w:szCs w:val="22"/>
          <w:lang w:val="en-US" w:eastAsia="en-US"/>
        </w:rPr>
        <w:t>II</w:t>
      </w:r>
      <w:r w:rsidR="00C548F9" w:rsidRPr="00C548F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C548F9">
        <w:rPr>
          <w:rFonts w:ascii="Arial" w:hAnsi="Arial" w:cs="Arial"/>
          <w:sz w:val="22"/>
          <w:szCs w:val="22"/>
          <w:lang w:eastAsia="en-US"/>
        </w:rPr>
        <w:t xml:space="preserve">и </w:t>
      </w:r>
      <w:r w:rsidR="00C548F9">
        <w:rPr>
          <w:rFonts w:ascii="Arial" w:hAnsi="Arial" w:cs="Arial"/>
          <w:sz w:val="22"/>
          <w:szCs w:val="22"/>
          <w:lang w:val="en-US" w:eastAsia="en-US"/>
        </w:rPr>
        <w:t>III</w:t>
      </w:r>
      <w:r w:rsidR="00C548F9" w:rsidRPr="00C548F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805996">
        <w:rPr>
          <w:rFonts w:ascii="Arial" w:hAnsi="Arial" w:cs="Arial"/>
          <w:sz w:val="22"/>
          <w:szCs w:val="22"/>
          <w:lang w:eastAsia="en-US"/>
        </w:rPr>
        <w:t>этапа</w:t>
      </w:r>
      <w:r w:rsidR="000F1859" w:rsidRPr="00F87395">
        <w:rPr>
          <w:rFonts w:ascii="Arial" w:hAnsi="Arial" w:cs="Arial"/>
          <w:sz w:val="22"/>
          <w:szCs w:val="22"/>
          <w:lang w:eastAsia="en-US"/>
        </w:rPr>
        <w:t>.</w:t>
      </w:r>
    </w:p>
    <w:p w:rsidR="00C240FF" w:rsidRPr="00813176" w:rsidRDefault="00C240FF" w:rsidP="009108F2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813176">
        <w:rPr>
          <w:rFonts w:ascii="Arial" w:hAnsi="Arial" w:cs="Arial"/>
          <w:sz w:val="22"/>
          <w:szCs w:val="22"/>
          <w:u w:val="single"/>
          <w:lang w:eastAsia="en-US"/>
        </w:rPr>
        <w:t>Предложение заявителя должно отражать</w:t>
      </w:r>
      <w:r w:rsidR="00226C0A" w:rsidRPr="00813176">
        <w:rPr>
          <w:rFonts w:ascii="Arial" w:hAnsi="Arial" w:cs="Arial"/>
          <w:sz w:val="22"/>
          <w:szCs w:val="22"/>
          <w:u w:val="single"/>
          <w:lang w:eastAsia="en-US"/>
        </w:rPr>
        <w:t>:</w:t>
      </w:r>
      <w:r w:rsidRPr="00813176">
        <w:rPr>
          <w:rFonts w:ascii="Arial" w:hAnsi="Arial" w:cs="Arial"/>
          <w:sz w:val="22"/>
          <w:szCs w:val="22"/>
          <w:lang w:eastAsia="en-US"/>
        </w:rPr>
        <w:t xml:space="preserve"> стоимость </w:t>
      </w:r>
      <w:r w:rsidR="009828F2">
        <w:rPr>
          <w:rFonts w:ascii="Arial" w:hAnsi="Arial" w:cs="Arial"/>
          <w:sz w:val="22"/>
          <w:szCs w:val="22"/>
          <w:lang w:eastAsia="en-US"/>
        </w:rPr>
        <w:t>выполнения</w:t>
      </w:r>
      <w:r w:rsidR="00AD504C" w:rsidRPr="00813176">
        <w:rPr>
          <w:rFonts w:ascii="Arial" w:hAnsi="Arial" w:cs="Arial"/>
          <w:sz w:val="22"/>
          <w:szCs w:val="22"/>
          <w:lang w:eastAsia="en-US"/>
        </w:rPr>
        <w:t xml:space="preserve"> всех </w:t>
      </w:r>
      <w:r w:rsidR="009828F2">
        <w:rPr>
          <w:rFonts w:ascii="Arial" w:hAnsi="Arial" w:cs="Arial"/>
          <w:sz w:val="22"/>
          <w:szCs w:val="22"/>
          <w:lang w:eastAsia="en-US"/>
        </w:rPr>
        <w:t>работ</w:t>
      </w:r>
      <w:r w:rsidR="00AD504C" w:rsidRPr="00813176">
        <w:rPr>
          <w:rFonts w:ascii="Arial" w:hAnsi="Arial" w:cs="Arial"/>
          <w:sz w:val="22"/>
          <w:szCs w:val="22"/>
          <w:lang w:eastAsia="en-US"/>
        </w:rPr>
        <w:t>, предусмотренных в т</w:t>
      </w:r>
      <w:r w:rsidR="00226C0A" w:rsidRPr="00813176">
        <w:rPr>
          <w:rFonts w:ascii="Arial" w:hAnsi="Arial" w:cs="Arial"/>
          <w:sz w:val="22"/>
          <w:szCs w:val="22"/>
          <w:lang w:eastAsia="en-US"/>
        </w:rPr>
        <w:t>ехническом задании, а также содержать подробную расшифровку формирования</w:t>
      </w:r>
      <w:r w:rsidR="007B2B2D">
        <w:rPr>
          <w:rFonts w:ascii="Arial" w:hAnsi="Arial" w:cs="Arial"/>
          <w:sz w:val="22"/>
          <w:szCs w:val="22"/>
          <w:lang w:eastAsia="en-US"/>
        </w:rPr>
        <w:t xml:space="preserve"> (смета или калькуляция</w:t>
      </w:r>
      <w:r w:rsidR="00813176" w:rsidRPr="00813176">
        <w:rPr>
          <w:rFonts w:ascii="Arial" w:hAnsi="Arial" w:cs="Arial"/>
          <w:sz w:val="22"/>
          <w:szCs w:val="22"/>
          <w:lang w:eastAsia="en-US"/>
        </w:rPr>
        <w:t>)</w:t>
      </w:r>
      <w:r w:rsidR="001D156D" w:rsidRPr="00813176">
        <w:rPr>
          <w:rFonts w:ascii="Arial" w:hAnsi="Arial" w:cs="Arial"/>
          <w:sz w:val="22"/>
          <w:szCs w:val="22"/>
          <w:lang w:eastAsia="en-US"/>
        </w:rPr>
        <w:t>.</w:t>
      </w:r>
    </w:p>
    <w:p w:rsidR="00C240FF" w:rsidRPr="00C6432B" w:rsidRDefault="00942FFF" w:rsidP="009108F2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Подробные требования к работам</w:t>
      </w:r>
      <w:r w:rsidR="00C240FF" w:rsidRPr="00C6432B">
        <w:rPr>
          <w:rFonts w:ascii="Arial" w:hAnsi="Arial" w:cs="Arial"/>
          <w:sz w:val="22"/>
          <w:szCs w:val="22"/>
          <w:lang w:eastAsia="en-US"/>
        </w:rPr>
        <w:t xml:space="preserve"> содержатся в техническом задании (раздел </w:t>
      </w:r>
      <w:r w:rsidR="005745A9">
        <w:rPr>
          <w:rFonts w:ascii="Arial" w:hAnsi="Arial" w:cs="Arial"/>
          <w:sz w:val="22"/>
          <w:szCs w:val="22"/>
          <w:lang w:eastAsia="en-US"/>
        </w:rPr>
        <w:t>4</w:t>
      </w:r>
      <w:r w:rsidR="00C240FF" w:rsidRPr="00C6432B">
        <w:rPr>
          <w:rFonts w:ascii="Arial" w:hAnsi="Arial" w:cs="Arial"/>
          <w:sz w:val="22"/>
          <w:szCs w:val="22"/>
          <w:lang w:eastAsia="en-US"/>
        </w:rPr>
        <w:t xml:space="preserve"> настоящей Инструкции)</w:t>
      </w:r>
    </w:p>
    <w:p w:rsidR="005F17C4" w:rsidRPr="00C6432B" w:rsidRDefault="00414263" w:rsidP="009108F2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Критерии определения победителя</w:t>
      </w:r>
      <w:r w:rsidR="005F17C4" w:rsidRPr="00C6432B">
        <w:rPr>
          <w:rFonts w:ascii="Arial" w:hAnsi="Arial" w:cs="Arial"/>
          <w:sz w:val="22"/>
          <w:szCs w:val="22"/>
          <w:lang w:eastAsia="en-US"/>
        </w:rPr>
        <w:t>:</w:t>
      </w:r>
    </w:p>
    <w:p w:rsidR="00E742F8" w:rsidRDefault="00942FFF" w:rsidP="001B7C0A">
      <w:pPr>
        <w:widowControl w:val="0"/>
        <w:numPr>
          <w:ilvl w:val="0"/>
          <w:numId w:val="2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Стоимость работ</w:t>
      </w:r>
      <w:r w:rsidR="008B064C">
        <w:rPr>
          <w:rFonts w:ascii="Arial" w:hAnsi="Arial" w:cs="Arial"/>
          <w:sz w:val="22"/>
          <w:lang w:val="en-US"/>
        </w:rPr>
        <w:t>;</w:t>
      </w:r>
    </w:p>
    <w:p w:rsidR="00203AD6" w:rsidRPr="008B064C" w:rsidRDefault="00942FFF" w:rsidP="001B7C0A">
      <w:pPr>
        <w:widowControl w:val="0"/>
        <w:numPr>
          <w:ilvl w:val="0"/>
          <w:numId w:val="2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Срок выполнения работ</w:t>
      </w:r>
      <w:r w:rsidR="00203AD6">
        <w:rPr>
          <w:rFonts w:ascii="Arial" w:hAnsi="Arial" w:cs="Arial"/>
          <w:sz w:val="22"/>
          <w:lang w:val="en-US"/>
        </w:rPr>
        <w:t>;</w:t>
      </w:r>
    </w:p>
    <w:p w:rsidR="008B064C" w:rsidRDefault="00942FFF" w:rsidP="001B7C0A">
      <w:pPr>
        <w:widowControl w:val="0"/>
        <w:numPr>
          <w:ilvl w:val="0"/>
          <w:numId w:val="2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Порядок оплаты работ</w:t>
      </w:r>
      <w:r w:rsidR="008B064C">
        <w:rPr>
          <w:rFonts w:ascii="Arial" w:hAnsi="Arial" w:cs="Arial"/>
          <w:sz w:val="22"/>
          <w:lang w:val="en-US"/>
        </w:rPr>
        <w:t>;</w:t>
      </w:r>
    </w:p>
    <w:p w:rsidR="00AD52F2" w:rsidRPr="002A20B5" w:rsidRDefault="00213F9C" w:rsidP="001B7C0A">
      <w:pPr>
        <w:widowControl w:val="0"/>
        <w:numPr>
          <w:ilvl w:val="0"/>
          <w:numId w:val="2"/>
        </w:numPr>
        <w:tabs>
          <w:tab w:val="clear" w:pos="1389"/>
          <w:tab w:val="num" w:pos="155"/>
          <w:tab w:val="left" w:pos="284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Arial" w:hAnsi="Arial" w:cs="Arial"/>
          <w:sz w:val="22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>Соответствие критериям, изложенным в требованиях к Заявителю (п.2 настоящей Инструкции).</w:t>
      </w:r>
    </w:p>
    <w:p w:rsidR="002A20B5" w:rsidRPr="00640BD6" w:rsidRDefault="002A20B5" w:rsidP="001B7C0A">
      <w:pPr>
        <w:widowControl w:val="0"/>
        <w:numPr>
          <w:ilvl w:val="0"/>
          <w:numId w:val="2"/>
        </w:numPr>
        <w:tabs>
          <w:tab w:val="clear" w:pos="1389"/>
          <w:tab w:val="num" w:pos="155"/>
          <w:tab w:val="left" w:pos="284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</w:rPr>
        <w:t>Наличие о</w:t>
      </w:r>
      <w:r w:rsidRPr="002A20B5">
        <w:rPr>
          <w:rFonts w:ascii="Arial" w:hAnsi="Arial" w:cs="Arial"/>
          <w:sz w:val="22"/>
        </w:rPr>
        <w:t>пыт</w:t>
      </w:r>
      <w:r>
        <w:rPr>
          <w:rFonts w:ascii="Arial" w:hAnsi="Arial" w:cs="Arial"/>
          <w:sz w:val="22"/>
        </w:rPr>
        <w:t>а</w:t>
      </w:r>
      <w:r w:rsidRPr="002A20B5">
        <w:rPr>
          <w:rFonts w:ascii="Arial" w:hAnsi="Arial" w:cs="Arial"/>
          <w:sz w:val="22"/>
        </w:rPr>
        <w:t xml:space="preserve"> </w:t>
      </w:r>
      <w:r w:rsidR="00884933">
        <w:rPr>
          <w:rFonts w:ascii="Arial" w:hAnsi="Arial" w:cs="Arial"/>
          <w:sz w:val="22"/>
        </w:rPr>
        <w:t>выполнения работ</w:t>
      </w:r>
      <w:r w:rsidRPr="002A20B5">
        <w:rPr>
          <w:rFonts w:ascii="Arial" w:hAnsi="Arial" w:cs="Arial"/>
          <w:sz w:val="22"/>
        </w:rPr>
        <w:t xml:space="preserve"> по аналогичным договорам. Под аналогичными договорами понимаются д</w:t>
      </w:r>
      <w:r w:rsidR="00203AD6">
        <w:rPr>
          <w:rFonts w:ascii="Arial" w:hAnsi="Arial" w:cs="Arial"/>
          <w:sz w:val="22"/>
        </w:rPr>
        <w:t xml:space="preserve">оговоры </w:t>
      </w:r>
      <w:r w:rsidR="00CC3ABA">
        <w:rPr>
          <w:rFonts w:ascii="Arial" w:hAnsi="Arial" w:cs="Arial"/>
          <w:sz w:val="22"/>
        </w:rPr>
        <w:t>на</w:t>
      </w:r>
      <w:r w:rsidR="00203AD6">
        <w:rPr>
          <w:rFonts w:ascii="Arial" w:hAnsi="Arial" w:cs="Arial"/>
          <w:sz w:val="22"/>
        </w:rPr>
        <w:t xml:space="preserve"> </w:t>
      </w:r>
      <w:r w:rsidR="00CC3ABA">
        <w:rPr>
          <w:rFonts w:ascii="Arial" w:hAnsi="Arial" w:cs="Arial"/>
          <w:sz w:val="22"/>
        </w:rPr>
        <w:t>выполнение</w:t>
      </w:r>
      <w:r w:rsidR="009519DB">
        <w:rPr>
          <w:rFonts w:ascii="Arial" w:hAnsi="Arial" w:cs="Arial"/>
          <w:sz w:val="22"/>
        </w:rPr>
        <w:t xml:space="preserve"> работ</w:t>
      </w:r>
      <w:r w:rsidR="00203AD6" w:rsidRPr="00203AD6">
        <w:rPr>
          <w:rFonts w:ascii="Arial" w:hAnsi="Arial" w:cs="Arial"/>
          <w:sz w:val="22"/>
        </w:rPr>
        <w:t xml:space="preserve"> </w:t>
      </w:r>
      <w:r w:rsidR="00982008">
        <w:rPr>
          <w:rFonts w:ascii="Arial" w:hAnsi="Arial" w:cs="Arial"/>
          <w:sz w:val="22"/>
        </w:rPr>
        <w:t xml:space="preserve">по </w:t>
      </w:r>
      <w:r w:rsidR="00203AD6">
        <w:rPr>
          <w:rFonts w:ascii="Arial" w:hAnsi="Arial" w:cs="Arial"/>
          <w:sz w:val="22"/>
        </w:rPr>
        <w:t>разработке, корректировке рабочей документации</w:t>
      </w:r>
      <w:r w:rsidRPr="002A20B5">
        <w:rPr>
          <w:rFonts w:ascii="Arial" w:hAnsi="Arial" w:cs="Arial"/>
          <w:sz w:val="22"/>
        </w:rPr>
        <w:t xml:space="preserve"> особо опасных п</w:t>
      </w:r>
      <w:r w:rsidR="00203AD6">
        <w:rPr>
          <w:rFonts w:ascii="Arial" w:hAnsi="Arial" w:cs="Arial"/>
          <w:sz w:val="22"/>
        </w:rPr>
        <w:t>роизводственных</w:t>
      </w:r>
      <w:r w:rsidRPr="002A20B5">
        <w:rPr>
          <w:rFonts w:ascii="Arial" w:hAnsi="Arial" w:cs="Arial"/>
          <w:sz w:val="22"/>
        </w:rPr>
        <w:t xml:space="preserve"> объектов нефтепродуктообеспечения (нефтебаз, складов хранения ГСМ, Топливозаправочных комплексов,  объектов авиатопливо обеспечения, объектов трубопроводного транспорта по транспортировке газа, нефти, нефтепродуктов</w:t>
      </w:r>
      <w:r w:rsidR="00795541">
        <w:rPr>
          <w:rFonts w:ascii="Arial" w:hAnsi="Arial" w:cs="Arial"/>
          <w:sz w:val="22"/>
        </w:rPr>
        <w:t>).</w:t>
      </w:r>
    </w:p>
    <w:p w:rsidR="00C240FF" w:rsidRPr="00C6432B" w:rsidRDefault="00C240FF" w:rsidP="009108F2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C6432B">
        <w:rPr>
          <w:rFonts w:ascii="Arial" w:hAnsi="Arial" w:cs="Arial"/>
          <w:color w:val="auto"/>
          <w:sz w:val="22"/>
          <w:szCs w:val="22"/>
        </w:rPr>
        <w:t xml:space="preserve">Требования к </w:t>
      </w:r>
      <w:r w:rsidR="00E742F8">
        <w:rPr>
          <w:rFonts w:ascii="Arial" w:hAnsi="Arial" w:cs="Arial"/>
          <w:color w:val="auto"/>
          <w:sz w:val="22"/>
          <w:szCs w:val="22"/>
        </w:rPr>
        <w:t>Заявителю</w:t>
      </w:r>
    </w:p>
    <w:p w:rsidR="00C240FF" w:rsidRPr="00C6432B" w:rsidRDefault="00C240FF" w:rsidP="00C240FF">
      <w:pPr>
        <w:pStyle w:val="a5"/>
        <w:rPr>
          <w:rFonts w:ascii="Arial" w:hAnsi="Arial" w:cs="Arial"/>
          <w:b/>
          <w:sz w:val="22"/>
          <w:szCs w:val="22"/>
        </w:rPr>
      </w:pPr>
    </w:p>
    <w:p w:rsidR="00C240FF" w:rsidRPr="00C6432B" w:rsidRDefault="00C240FF" w:rsidP="009108F2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 xml:space="preserve">Не проведение ликвидации </w:t>
      </w:r>
      <w:r w:rsidR="00E742F8">
        <w:rPr>
          <w:rFonts w:ascii="Arial" w:hAnsi="Arial" w:cs="Arial"/>
          <w:sz w:val="22"/>
          <w:szCs w:val="22"/>
        </w:rPr>
        <w:t>Заявителя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Pr="00C6432B">
        <w:rPr>
          <w:rFonts w:ascii="Arial" w:hAnsi="Arial" w:cs="Arial"/>
          <w:sz w:val="22"/>
          <w:szCs w:val="22"/>
        </w:rPr>
        <w:t xml:space="preserve">и отсутствие решения арбитражного суда о признании </w:t>
      </w:r>
      <w:r w:rsidR="00391790" w:rsidRPr="0003336F">
        <w:rPr>
          <w:rFonts w:ascii="Arial" w:hAnsi="Arial" w:cs="Arial"/>
          <w:sz w:val="22"/>
          <w:szCs w:val="22"/>
        </w:rPr>
        <w:t>Заявителя</w:t>
      </w:r>
      <w:r w:rsidR="0003336F">
        <w:rPr>
          <w:rFonts w:ascii="Arial" w:hAnsi="Arial" w:cs="Arial"/>
          <w:sz w:val="22"/>
          <w:szCs w:val="22"/>
        </w:rPr>
        <w:t xml:space="preserve"> </w:t>
      </w:r>
      <w:r w:rsidRPr="00C6432B">
        <w:rPr>
          <w:rFonts w:ascii="Arial" w:hAnsi="Arial" w:cs="Arial"/>
          <w:sz w:val="22"/>
          <w:szCs w:val="22"/>
        </w:rPr>
        <w:t>банкротом</w:t>
      </w:r>
      <w:r w:rsidR="00B76DD3">
        <w:rPr>
          <w:rFonts w:ascii="Arial" w:hAnsi="Arial" w:cs="Arial"/>
          <w:sz w:val="22"/>
          <w:szCs w:val="22"/>
        </w:rPr>
        <w:t xml:space="preserve">, отсутствие процедур банкротства, </w:t>
      </w:r>
      <w:r w:rsidR="00013CC5">
        <w:rPr>
          <w:rFonts w:ascii="Arial" w:hAnsi="Arial" w:cs="Arial"/>
          <w:sz w:val="22"/>
          <w:szCs w:val="22"/>
        </w:rPr>
        <w:t xml:space="preserve">в том числе </w:t>
      </w:r>
      <w:r w:rsidR="00B76DD3">
        <w:rPr>
          <w:rFonts w:ascii="Arial" w:hAnsi="Arial" w:cs="Arial"/>
          <w:sz w:val="22"/>
          <w:szCs w:val="22"/>
        </w:rPr>
        <w:t>наблюдения</w:t>
      </w:r>
      <w:r w:rsidRPr="00C6432B">
        <w:rPr>
          <w:rFonts w:ascii="Arial" w:hAnsi="Arial" w:cs="Arial"/>
          <w:sz w:val="22"/>
          <w:szCs w:val="22"/>
        </w:rPr>
        <w:t>.</w:t>
      </w:r>
    </w:p>
    <w:p w:rsidR="00C240FF" w:rsidRPr="00C6432B" w:rsidRDefault="00BC5908" w:rsidP="009108F2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C6432B">
        <w:rPr>
          <w:rFonts w:ascii="Arial" w:hAnsi="Arial" w:cs="Arial"/>
          <w:spacing w:val="1"/>
          <w:sz w:val="22"/>
          <w:szCs w:val="22"/>
        </w:rPr>
        <w:t>Не приостановление</w:t>
      </w:r>
      <w:r w:rsidR="00C240FF" w:rsidRPr="00C6432B">
        <w:rPr>
          <w:rFonts w:ascii="Arial" w:hAnsi="Arial" w:cs="Arial"/>
          <w:spacing w:val="1"/>
          <w:sz w:val="22"/>
          <w:szCs w:val="22"/>
        </w:rPr>
        <w:t xml:space="preserve"> деятельности </w:t>
      </w:r>
      <w:r w:rsidR="00E742F8">
        <w:rPr>
          <w:rFonts w:ascii="Arial" w:hAnsi="Arial" w:cs="Arial"/>
          <w:sz w:val="22"/>
          <w:szCs w:val="22"/>
        </w:rPr>
        <w:t>Заявителя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="00C240FF" w:rsidRPr="00C6432B">
        <w:rPr>
          <w:rFonts w:ascii="Arial" w:hAnsi="Arial" w:cs="Arial"/>
          <w:spacing w:val="1"/>
          <w:sz w:val="22"/>
          <w:szCs w:val="22"/>
        </w:rPr>
        <w:t>на день подачи предложения на участие в Отборе.</w:t>
      </w:r>
    </w:p>
    <w:p w:rsidR="00C240FF" w:rsidRPr="00C6432B" w:rsidRDefault="00C240FF" w:rsidP="009108F2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C6432B">
        <w:rPr>
          <w:rFonts w:ascii="Arial" w:hAnsi="Arial" w:cs="Arial"/>
          <w:spacing w:val="1"/>
          <w:sz w:val="22"/>
          <w:szCs w:val="22"/>
        </w:rPr>
        <w:t xml:space="preserve">В случае если </w:t>
      </w:r>
      <w:r w:rsidR="00E742F8">
        <w:rPr>
          <w:rFonts w:ascii="Arial" w:hAnsi="Arial" w:cs="Arial"/>
          <w:sz w:val="22"/>
          <w:szCs w:val="22"/>
        </w:rPr>
        <w:t>Заявитель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Pr="00C6432B">
        <w:rPr>
          <w:rFonts w:ascii="Arial" w:hAnsi="Arial" w:cs="Arial"/>
          <w:spacing w:val="1"/>
          <w:sz w:val="22"/>
          <w:szCs w:val="22"/>
        </w:rPr>
        <w:t xml:space="preserve">является резидентом Российской Федерации, он должен быть зарегистрирован в качестве </w:t>
      </w:r>
      <w:r w:rsidRPr="00C6432B">
        <w:rPr>
          <w:rFonts w:ascii="Arial" w:hAnsi="Arial" w:cs="Arial"/>
          <w:sz w:val="22"/>
          <w:szCs w:val="22"/>
        </w:rPr>
        <w:t>юридического лица или индивидуального предпринимателя на территории Российской Федерации.</w:t>
      </w:r>
    </w:p>
    <w:p w:rsidR="00C240FF" w:rsidRPr="00C6432B" w:rsidRDefault="00C240FF" w:rsidP="009108F2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 xml:space="preserve">В случае если </w:t>
      </w:r>
      <w:r w:rsidR="00E742F8">
        <w:rPr>
          <w:rFonts w:ascii="Arial" w:hAnsi="Arial" w:cs="Arial"/>
          <w:sz w:val="22"/>
          <w:szCs w:val="22"/>
        </w:rPr>
        <w:t>Заявитель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Pr="00C6432B">
        <w:rPr>
          <w:rFonts w:ascii="Arial" w:hAnsi="Arial" w:cs="Arial"/>
          <w:sz w:val="22"/>
          <w:szCs w:val="22"/>
        </w:rPr>
        <w:t>не является резидентом Российской Федерации, он должен быть зарегистрирован в качестве юридического лица на территории иностранного государства.</w:t>
      </w:r>
    </w:p>
    <w:p w:rsidR="00C240FF" w:rsidRPr="00C6432B" w:rsidRDefault="00C240FF" w:rsidP="009108F2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 xml:space="preserve">В случае если </w:t>
      </w:r>
      <w:r w:rsidR="00E742F8">
        <w:rPr>
          <w:rFonts w:ascii="Arial" w:hAnsi="Arial" w:cs="Arial"/>
          <w:sz w:val="22"/>
          <w:szCs w:val="22"/>
        </w:rPr>
        <w:t>Заявитель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Pr="00C6432B">
        <w:rPr>
          <w:rFonts w:ascii="Arial" w:hAnsi="Arial" w:cs="Arial"/>
          <w:sz w:val="22"/>
          <w:szCs w:val="22"/>
        </w:rPr>
        <w:t>является Представительством либо Филиалом нерезидента Российской Федерации, он должен быть должным образом аккредитован, что должно быть подтверждено соответствующими документами.</w:t>
      </w:r>
    </w:p>
    <w:p w:rsidR="00C240FF" w:rsidRPr="008023F8" w:rsidRDefault="00E742F8" w:rsidP="009108F2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Заявитель</w:t>
      </w:r>
      <w:r w:rsidRPr="00C6432B">
        <w:rPr>
          <w:rFonts w:ascii="Arial" w:hAnsi="Arial" w:cs="Arial"/>
          <w:sz w:val="22"/>
          <w:szCs w:val="22"/>
        </w:rPr>
        <w:t xml:space="preserve"> </w:t>
      </w:r>
      <w:r w:rsidR="004D06E2" w:rsidRPr="00C6432B">
        <w:rPr>
          <w:rFonts w:ascii="Arial" w:hAnsi="Arial" w:cs="Arial"/>
          <w:sz w:val="22"/>
          <w:szCs w:val="22"/>
        </w:rPr>
        <w:t xml:space="preserve">должен обладать трудовыми ресурсами для выполнения договора (контракта), в том числе иметь квалифицированный персонал, имеющий </w:t>
      </w:r>
      <w:r w:rsidR="008023F8">
        <w:rPr>
          <w:rFonts w:ascii="Arial" w:hAnsi="Arial" w:cs="Arial"/>
          <w:sz w:val="22"/>
          <w:szCs w:val="22"/>
        </w:rPr>
        <w:t xml:space="preserve"> образование и опыт работы, в количестве  и  в соответствии с требованиями Сводной а</w:t>
      </w:r>
      <w:r w:rsidR="00E90CC8">
        <w:rPr>
          <w:rFonts w:ascii="Arial" w:hAnsi="Arial" w:cs="Arial"/>
          <w:sz w:val="22"/>
          <w:szCs w:val="22"/>
        </w:rPr>
        <w:t>нкеты требований к Заявителю (Форма</w:t>
      </w:r>
      <w:r w:rsidR="008023F8">
        <w:rPr>
          <w:rFonts w:ascii="Arial" w:hAnsi="Arial" w:cs="Arial"/>
          <w:sz w:val="22"/>
          <w:szCs w:val="22"/>
        </w:rPr>
        <w:t xml:space="preserve"> №</w:t>
      </w:r>
      <w:r w:rsidR="009519DB">
        <w:rPr>
          <w:rFonts w:ascii="Arial" w:hAnsi="Arial" w:cs="Arial"/>
          <w:sz w:val="22"/>
          <w:szCs w:val="22"/>
        </w:rPr>
        <w:t xml:space="preserve"> </w:t>
      </w:r>
      <w:r w:rsidR="008023F8">
        <w:rPr>
          <w:rFonts w:ascii="Arial" w:hAnsi="Arial" w:cs="Arial"/>
          <w:sz w:val="22"/>
          <w:szCs w:val="22"/>
        </w:rPr>
        <w:t>1</w:t>
      </w:r>
      <w:r w:rsidR="00684B40">
        <w:rPr>
          <w:rFonts w:ascii="Arial" w:hAnsi="Arial" w:cs="Arial"/>
          <w:sz w:val="22"/>
          <w:szCs w:val="22"/>
        </w:rPr>
        <w:t>2</w:t>
      </w:r>
      <w:r w:rsidR="008023F8">
        <w:rPr>
          <w:rFonts w:ascii="Arial" w:hAnsi="Arial" w:cs="Arial"/>
          <w:sz w:val="22"/>
          <w:szCs w:val="22"/>
        </w:rPr>
        <w:t xml:space="preserve">). </w:t>
      </w:r>
    </w:p>
    <w:p w:rsidR="004D06E2" w:rsidRPr="000D6DF0" w:rsidRDefault="004D06E2" w:rsidP="009108F2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C6432B">
        <w:rPr>
          <w:rFonts w:ascii="Arial" w:hAnsi="Arial" w:cs="Arial"/>
          <w:color w:val="000000"/>
          <w:sz w:val="22"/>
          <w:szCs w:val="22"/>
        </w:rPr>
        <w:t xml:space="preserve">Степень загруженности </w:t>
      </w:r>
      <w:r w:rsidR="00E742F8">
        <w:rPr>
          <w:rFonts w:ascii="Arial" w:hAnsi="Arial" w:cs="Arial"/>
          <w:sz w:val="22"/>
          <w:szCs w:val="22"/>
        </w:rPr>
        <w:t>Заявителя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Pr="00C6432B">
        <w:rPr>
          <w:rFonts w:ascii="Arial" w:hAnsi="Arial" w:cs="Arial"/>
          <w:color w:val="000000"/>
          <w:sz w:val="22"/>
          <w:szCs w:val="22"/>
        </w:rPr>
        <w:t>текущими проектами должна обеспечивать ему возможность выполнения/оказания планируемых по итогам Отбора работ/услуг без ущерба д</w:t>
      </w:r>
      <w:r w:rsidR="00065454">
        <w:rPr>
          <w:rFonts w:ascii="Arial" w:hAnsi="Arial" w:cs="Arial"/>
          <w:color w:val="000000"/>
          <w:sz w:val="22"/>
          <w:szCs w:val="22"/>
        </w:rPr>
        <w:t>ля Организатора отбора</w:t>
      </w:r>
      <w:r w:rsidRPr="00C6432B">
        <w:rPr>
          <w:rFonts w:ascii="Arial" w:hAnsi="Arial" w:cs="Arial"/>
          <w:color w:val="000000"/>
          <w:sz w:val="22"/>
          <w:szCs w:val="22"/>
        </w:rPr>
        <w:t>, в случае заключения договора по результатам Отбора.</w:t>
      </w:r>
    </w:p>
    <w:p w:rsidR="000D6DF0" w:rsidRPr="00C6432B" w:rsidRDefault="000D6DF0" w:rsidP="009108F2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Заявитель должен являться членом СРО с разрешением выполнения проектных работ на особо опасном производственном объекте.</w:t>
      </w:r>
    </w:p>
    <w:p w:rsidR="004D06E2" w:rsidRPr="00060A95" w:rsidRDefault="00E742F8" w:rsidP="009108F2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</w:rPr>
      </w:pPr>
      <w:r w:rsidRPr="00060A95">
        <w:rPr>
          <w:rFonts w:ascii="Arial" w:hAnsi="Arial" w:cs="Arial"/>
          <w:sz w:val="22"/>
          <w:szCs w:val="22"/>
        </w:rPr>
        <w:t xml:space="preserve">Заявитель </w:t>
      </w:r>
      <w:r w:rsidR="004D06E2" w:rsidRPr="00060A95">
        <w:rPr>
          <w:rFonts w:ascii="Arial" w:hAnsi="Arial" w:cs="Arial"/>
          <w:sz w:val="22"/>
          <w:szCs w:val="22"/>
        </w:rPr>
        <w:t>должен быть платежеспособным.</w:t>
      </w:r>
    </w:p>
    <w:p w:rsidR="00031E63" w:rsidRPr="00031E63" w:rsidRDefault="00031E63" w:rsidP="00031E63">
      <w:pPr>
        <w:spacing w:before="120"/>
        <w:ind w:firstLine="720"/>
        <w:jc w:val="both"/>
        <w:rPr>
          <w:rFonts w:ascii="Arial" w:hAnsi="Arial" w:cs="Arial"/>
          <w:sz w:val="22"/>
          <w:szCs w:val="22"/>
        </w:rPr>
      </w:pPr>
      <w:r w:rsidRPr="00031E63">
        <w:rPr>
          <w:rFonts w:ascii="Arial" w:hAnsi="Arial" w:cs="Arial"/>
          <w:sz w:val="22"/>
          <w:szCs w:val="22"/>
        </w:rPr>
        <w:t>Под термином  «платежеспособный»  для целей настоящей инструкции  понимается  следующее:</w:t>
      </w:r>
    </w:p>
    <w:p w:rsidR="00031E63" w:rsidRPr="00031E63" w:rsidRDefault="00031E63" w:rsidP="00031E63">
      <w:pPr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 w:rsidRPr="00031E63">
        <w:rPr>
          <w:rFonts w:ascii="Arial" w:hAnsi="Arial" w:cs="Arial"/>
          <w:sz w:val="22"/>
          <w:szCs w:val="22"/>
        </w:rPr>
        <w:t>а) чистые активы лица превышают размер его уставного капитала;</w:t>
      </w:r>
    </w:p>
    <w:p w:rsidR="00031E63" w:rsidRPr="00031E63" w:rsidRDefault="00031E63" w:rsidP="0011083E">
      <w:pPr>
        <w:spacing w:before="120"/>
        <w:ind w:firstLine="709"/>
        <w:jc w:val="both"/>
        <w:rPr>
          <w:rFonts w:ascii="Arial" w:hAnsi="Arial" w:cs="Arial"/>
          <w:sz w:val="22"/>
          <w:szCs w:val="22"/>
        </w:rPr>
      </w:pPr>
      <w:r w:rsidRPr="00031E63">
        <w:rPr>
          <w:rFonts w:ascii="Arial" w:hAnsi="Arial" w:cs="Arial"/>
          <w:sz w:val="22"/>
          <w:szCs w:val="22"/>
        </w:rPr>
        <w:t>б) такое лицо способно надлежащим образом исполнять свои обязательства по мере того, как такие обязательства становятся обязательными для исполнения;</w:t>
      </w:r>
    </w:p>
    <w:p w:rsidR="00031E63" w:rsidRPr="00031E63" w:rsidRDefault="00031E63" w:rsidP="0011083E">
      <w:pPr>
        <w:spacing w:before="120"/>
        <w:ind w:firstLine="720"/>
        <w:jc w:val="both"/>
        <w:rPr>
          <w:rFonts w:ascii="Arial" w:hAnsi="Arial" w:cs="Arial"/>
          <w:sz w:val="22"/>
          <w:szCs w:val="22"/>
        </w:rPr>
      </w:pPr>
      <w:r w:rsidRPr="00031E63">
        <w:rPr>
          <w:rFonts w:ascii="Arial" w:hAnsi="Arial" w:cs="Arial"/>
          <w:sz w:val="22"/>
          <w:szCs w:val="22"/>
        </w:rPr>
        <w:t>в) такое лицо не имеет намерения принимать на себя обязательства, исполнение которых оно не могло бы осуществить надлежащим образом;</w:t>
      </w:r>
    </w:p>
    <w:p w:rsidR="00031E63" w:rsidRPr="00031E63" w:rsidRDefault="00031E63" w:rsidP="00015D4C">
      <w:pPr>
        <w:spacing w:before="120"/>
        <w:ind w:firstLine="709"/>
        <w:jc w:val="both"/>
        <w:rPr>
          <w:rFonts w:ascii="Arial" w:hAnsi="Arial" w:cs="Arial"/>
          <w:sz w:val="22"/>
          <w:szCs w:val="22"/>
        </w:rPr>
      </w:pPr>
      <w:r w:rsidRPr="00031E63">
        <w:rPr>
          <w:rFonts w:ascii="Arial" w:hAnsi="Arial" w:cs="Arial"/>
          <w:sz w:val="22"/>
          <w:szCs w:val="22"/>
        </w:rPr>
        <w:t>г) в отношении лица не имеется признаков банкротства или возбужденного дела о банкротстве, включая процедуры наблюдения, финансового оздоровления, внешнего управления, конкурсного производства;</w:t>
      </w:r>
    </w:p>
    <w:p w:rsidR="00031E63" w:rsidRPr="00031E63" w:rsidRDefault="00031E63" w:rsidP="00C04DB2">
      <w:pPr>
        <w:spacing w:before="120"/>
        <w:ind w:firstLine="720"/>
        <w:jc w:val="both"/>
        <w:rPr>
          <w:rFonts w:ascii="Arial" w:hAnsi="Arial" w:cs="Arial"/>
          <w:sz w:val="22"/>
          <w:szCs w:val="22"/>
        </w:rPr>
      </w:pPr>
      <w:r w:rsidRPr="00031E63">
        <w:rPr>
          <w:rFonts w:ascii="Arial" w:hAnsi="Arial" w:cs="Arial"/>
          <w:sz w:val="22"/>
          <w:szCs w:val="22"/>
        </w:rPr>
        <w:t>д) отсутствуют сведения о факте подачи кредитором или намерении кредитора подать заявление в отношении лица о признании такого лица банкротом.</w:t>
      </w:r>
    </w:p>
    <w:p w:rsidR="004D7C5E" w:rsidRPr="00377E9D" w:rsidRDefault="002A20B5" w:rsidP="009108F2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377E9D">
        <w:rPr>
          <w:rFonts w:ascii="Arial" w:hAnsi="Arial" w:cs="Arial"/>
          <w:sz w:val="22"/>
        </w:rPr>
        <w:t xml:space="preserve">договорами понимаются договоры  </w:t>
      </w:r>
      <w:r w:rsidR="00CC3ABA">
        <w:rPr>
          <w:rFonts w:ascii="Arial" w:hAnsi="Arial" w:cs="Arial"/>
          <w:sz w:val="22"/>
        </w:rPr>
        <w:t>на</w:t>
      </w:r>
      <w:r w:rsidRPr="00377E9D">
        <w:rPr>
          <w:rFonts w:ascii="Arial" w:hAnsi="Arial" w:cs="Arial"/>
          <w:sz w:val="22"/>
        </w:rPr>
        <w:t xml:space="preserve"> </w:t>
      </w:r>
      <w:r w:rsidR="00CC3ABA">
        <w:rPr>
          <w:rFonts w:ascii="Arial" w:hAnsi="Arial" w:cs="Arial"/>
          <w:sz w:val="22"/>
        </w:rPr>
        <w:t>выполнение</w:t>
      </w:r>
      <w:r w:rsidR="00517222">
        <w:rPr>
          <w:rFonts w:ascii="Arial" w:hAnsi="Arial" w:cs="Arial"/>
          <w:sz w:val="22"/>
        </w:rPr>
        <w:t xml:space="preserve"> работ</w:t>
      </w:r>
      <w:r w:rsidRPr="00377E9D">
        <w:rPr>
          <w:rFonts w:ascii="Arial" w:hAnsi="Arial" w:cs="Arial"/>
          <w:sz w:val="22"/>
        </w:rPr>
        <w:t xml:space="preserve"> </w:t>
      </w:r>
      <w:r w:rsidR="00AE401F">
        <w:rPr>
          <w:rFonts w:ascii="Arial" w:hAnsi="Arial" w:cs="Arial"/>
          <w:sz w:val="22"/>
        </w:rPr>
        <w:t xml:space="preserve">по </w:t>
      </w:r>
      <w:r w:rsidR="00AC16C2">
        <w:rPr>
          <w:rFonts w:ascii="Arial" w:hAnsi="Arial" w:cs="Arial"/>
          <w:sz w:val="22"/>
        </w:rPr>
        <w:t>разработке, корректировке рабочей документации</w:t>
      </w:r>
      <w:r w:rsidRPr="00377E9D">
        <w:rPr>
          <w:rFonts w:ascii="Arial" w:hAnsi="Arial" w:cs="Arial"/>
          <w:sz w:val="22"/>
        </w:rPr>
        <w:t xml:space="preserve"> особо опасных производственных  объектов нефтепродуктообеспечения (нефтебаз, складов хранения ГСМ, Топливозаправочных комплексов,  объектов авиатопливо обеспечения, объектов трубопроводного транспорта по транспортировке газа, нефти, нефтепродуктов</w:t>
      </w:r>
      <w:r w:rsidR="008023F8" w:rsidRPr="00377E9D">
        <w:rPr>
          <w:rFonts w:ascii="Arial" w:hAnsi="Arial" w:cs="Arial"/>
          <w:sz w:val="22"/>
        </w:rPr>
        <w:t xml:space="preserve">). </w:t>
      </w:r>
    </w:p>
    <w:p w:rsidR="004D7C5E" w:rsidRPr="004D7C5E" w:rsidRDefault="004D7C5E" w:rsidP="009108F2">
      <w:pPr>
        <w:pStyle w:val="a5"/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FB0067">
        <w:rPr>
          <w:rFonts w:ascii="Arial" w:hAnsi="Arial" w:cs="Arial"/>
          <w:sz w:val="22"/>
        </w:rPr>
        <w:t>Согласие с текстом проекта договора, требованиями Технического</w:t>
      </w:r>
      <w:r w:rsidR="00060A95">
        <w:rPr>
          <w:rFonts w:ascii="Arial" w:hAnsi="Arial" w:cs="Arial"/>
          <w:sz w:val="22"/>
        </w:rPr>
        <w:t xml:space="preserve"> задания  в редакции Заказчика</w:t>
      </w:r>
      <w:r>
        <w:rPr>
          <w:rFonts w:ascii="Arial" w:hAnsi="Arial" w:cs="Arial"/>
          <w:sz w:val="22"/>
        </w:rPr>
        <w:t xml:space="preserve"> (Организатора Отбора)</w:t>
      </w:r>
      <w:r w:rsidRPr="00FB0067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 xml:space="preserve">Согласие предоставляется на отдельном </w:t>
      </w:r>
      <w:r w:rsidR="00022DFE">
        <w:rPr>
          <w:rFonts w:ascii="Arial" w:hAnsi="Arial" w:cs="Arial"/>
          <w:sz w:val="22"/>
        </w:rPr>
        <w:t>письме,</w:t>
      </w:r>
      <w:r w:rsidR="002E3B49">
        <w:rPr>
          <w:rFonts w:ascii="Arial" w:hAnsi="Arial" w:cs="Arial"/>
          <w:sz w:val="22"/>
        </w:rPr>
        <w:t xml:space="preserve"> на фирменном бланке за</w:t>
      </w:r>
      <w:r>
        <w:rPr>
          <w:rFonts w:ascii="Arial" w:hAnsi="Arial" w:cs="Arial"/>
          <w:sz w:val="22"/>
        </w:rPr>
        <w:t xml:space="preserve"> подписью генерального директора/</w:t>
      </w:r>
      <w:r w:rsidR="00022DFE">
        <w:rPr>
          <w:rFonts w:ascii="Arial" w:hAnsi="Arial" w:cs="Arial"/>
          <w:sz w:val="22"/>
        </w:rPr>
        <w:t>уполномоченного</w:t>
      </w:r>
      <w:r>
        <w:rPr>
          <w:rFonts w:ascii="Arial" w:hAnsi="Arial" w:cs="Arial"/>
          <w:sz w:val="22"/>
        </w:rPr>
        <w:t xml:space="preserve"> представителя  </w:t>
      </w:r>
      <w:r w:rsidRPr="002F7AC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Заявителя. </w:t>
      </w:r>
    </w:p>
    <w:p w:rsidR="004D7C5E" w:rsidRPr="008023F8" w:rsidRDefault="004D7C5E" w:rsidP="009108F2">
      <w:pPr>
        <w:pStyle w:val="a5"/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4D7C5E">
        <w:rPr>
          <w:rFonts w:ascii="Arial" w:hAnsi="Arial" w:cs="Arial"/>
          <w:sz w:val="22"/>
        </w:rPr>
        <w:t xml:space="preserve">Финансовое состояние Заявителя  должно соответствовать требованиям настоящей инструкции, указанным в </w:t>
      </w:r>
      <w:r w:rsidR="00290C18">
        <w:rPr>
          <w:rFonts w:ascii="Arial" w:hAnsi="Arial" w:cs="Arial"/>
          <w:sz w:val="22"/>
        </w:rPr>
        <w:t>Ф</w:t>
      </w:r>
      <w:r w:rsidR="0059563A">
        <w:rPr>
          <w:rFonts w:ascii="Arial" w:hAnsi="Arial" w:cs="Arial"/>
          <w:sz w:val="22"/>
        </w:rPr>
        <w:t>орме</w:t>
      </w:r>
      <w:r w:rsidR="00D55614">
        <w:rPr>
          <w:rFonts w:ascii="Arial" w:hAnsi="Arial" w:cs="Arial"/>
          <w:sz w:val="22"/>
        </w:rPr>
        <w:t xml:space="preserve"> </w:t>
      </w:r>
      <w:r w:rsidR="0046564D">
        <w:rPr>
          <w:rFonts w:ascii="Arial" w:hAnsi="Arial" w:cs="Arial"/>
          <w:sz w:val="22"/>
        </w:rPr>
        <w:t xml:space="preserve">№ </w:t>
      </w:r>
      <w:r w:rsidR="006E45C0">
        <w:rPr>
          <w:rFonts w:ascii="Arial" w:hAnsi="Arial" w:cs="Arial"/>
          <w:sz w:val="22"/>
        </w:rPr>
        <w:t>10</w:t>
      </w:r>
      <w:r w:rsidR="003E0B12">
        <w:rPr>
          <w:rFonts w:ascii="Arial" w:hAnsi="Arial" w:cs="Arial"/>
          <w:sz w:val="22"/>
        </w:rPr>
        <w:t xml:space="preserve"> (</w:t>
      </w:r>
      <w:r w:rsidR="003E0B12" w:rsidRPr="003E0B12">
        <w:rPr>
          <w:rFonts w:ascii="Arial" w:hAnsi="Arial" w:cs="Arial"/>
          <w:sz w:val="22"/>
        </w:rPr>
        <w:t>иметь степень надежности не ниже среднего уровня</w:t>
      </w:r>
      <w:r w:rsidRPr="003E0B12">
        <w:rPr>
          <w:rFonts w:ascii="Arial" w:hAnsi="Arial" w:cs="Arial"/>
          <w:sz w:val="22"/>
        </w:rPr>
        <w:t>).</w:t>
      </w:r>
      <w:r>
        <w:rPr>
          <w:rFonts w:ascii="Arial" w:hAnsi="Arial" w:cs="Arial"/>
          <w:sz w:val="22"/>
        </w:rPr>
        <w:t xml:space="preserve"> </w:t>
      </w:r>
    </w:p>
    <w:p w:rsidR="008023F8" w:rsidRPr="008023F8" w:rsidRDefault="008023F8" w:rsidP="009108F2">
      <w:pPr>
        <w:pStyle w:val="a5"/>
        <w:numPr>
          <w:ilvl w:val="1"/>
          <w:numId w:val="1"/>
        </w:numPr>
        <w:ind w:left="0"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8023F8">
        <w:rPr>
          <w:rFonts w:ascii="Arial" w:hAnsi="Arial" w:cs="Arial"/>
          <w:color w:val="000000"/>
          <w:sz w:val="22"/>
          <w:szCs w:val="22"/>
        </w:rPr>
        <w:t>Заявител</w:t>
      </w:r>
      <w:r w:rsidR="00E90CC8">
        <w:rPr>
          <w:rFonts w:ascii="Arial" w:hAnsi="Arial" w:cs="Arial"/>
          <w:color w:val="000000"/>
          <w:sz w:val="22"/>
          <w:szCs w:val="22"/>
        </w:rPr>
        <w:t xml:space="preserve">ь должен соответствовать </w:t>
      </w:r>
      <w:r>
        <w:rPr>
          <w:rFonts w:ascii="Arial" w:hAnsi="Arial" w:cs="Arial"/>
          <w:color w:val="000000"/>
          <w:sz w:val="22"/>
          <w:szCs w:val="22"/>
        </w:rPr>
        <w:t xml:space="preserve">требованиям, изложенным в </w:t>
      </w:r>
      <w:r w:rsidR="00E90CC8">
        <w:rPr>
          <w:rFonts w:ascii="Arial" w:hAnsi="Arial" w:cs="Arial"/>
          <w:color w:val="000000"/>
          <w:sz w:val="22"/>
          <w:szCs w:val="22"/>
        </w:rPr>
        <w:t>С</w:t>
      </w:r>
      <w:r>
        <w:rPr>
          <w:rFonts w:ascii="Arial" w:hAnsi="Arial" w:cs="Arial"/>
          <w:color w:val="000000"/>
          <w:sz w:val="22"/>
          <w:szCs w:val="22"/>
        </w:rPr>
        <w:t>водной анкете</w:t>
      </w:r>
      <w:r w:rsidR="00E90CC8">
        <w:rPr>
          <w:rFonts w:ascii="Arial" w:hAnsi="Arial" w:cs="Arial"/>
          <w:color w:val="000000"/>
          <w:sz w:val="22"/>
          <w:szCs w:val="22"/>
        </w:rPr>
        <w:t xml:space="preserve"> требований к Заявителю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90CC8">
        <w:rPr>
          <w:rFonts w:ascii="Arial" w:hAnsi="Arial" w:cs="Arial"/>
          <w:color w:val="000000"/>
          <w:sz w:val="22"/>
          <w:szCs w:val="22"/>
        </w:rPr>
        <w:t>(Форма</w:t>
      </w:r>
      <w:r>
        <w:rPr>
          <w:rFonts w:ascii="Arial" w:hAnsi="Arial" w:cs="Arial"/>
          <w:color w:val="000000"/>
          <w:sz w:val="22"/>
          <w:szCs w:val="22"/>
        </w:rPr>
        <w:t xml:space="preserve"> №</w:t>
      </w:r>
      <w:r w:rsidR="00AE401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="00E90CC8">
        <w:rPr>
          <w:rFonts w:ascii="Arial" w:hAnsi="Arial" w:cs="Arial"/>
          <w:color w:val="000000"/>
          <w:sz w:val="22"/>
          <w:szCs w:val="22"/>
        </w:rPr>
        <w:t>2)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063DF4" w:rsidRDefault="00063DF4" w:rsidP="009108F2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Условия проведения Отбора</w:t>
      </w:r>
    </w:p>
    <w:p w:rsidR="00063DF4" w:rsidRDefault="00063DF4" w:rsidP="00063DF4"/>
    <w:p w:rsidR="00063DF4" w:rsidRPr="00EC2F66" w:rsidRDefault="00063DF4" w:rsidP="00DE5275">
      <w:pPr>
        <w:tabs>
          <w:tab w:val="left" w:pos="-360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175E7E">
        <w:rPr>
          <w:rFonts w:ascii="Arial" w:hAnsi="Arial" w:cs="Arial"/>
          <w:sz w:val="22"/>
          <w:szCs w:val="22"/>
        </w:rPr>
        <w:t xml:space="preserve">Подавая предложение для рассмотрения в рамках настоящего Отбора, </w:t>
      </w:r>
      <w:r w:rsidR="00E742F8">
        <w:rPr>
          <w:rFonts w:ascii="Arial" w:hAnsi="Arial" w:cs="Arial"/>
          <w:sz w:val="22"/>
          <w:szCs w:val="22"/>
        </w:rPr>
        <w:t>Заявитель</w:t>
      </w:r>
      <w:r w:rsidRPr="00175E7E">
        <w:rPr>
          <w:rFonts w:ascii="Arial" w:hAnsi="Arial" w:cs="Arial"/>
          <w:sz w:val="22"/>
          <w:szCs w:val="22"/>
        </w:rPr>
        <w:t>, тем самым, соглашается со следующими условиями:</w:t>
      </w:r>
    </w:p>
    <w:p w:rsidR="00063DF4" w:rsidRPr="00C673BA" w:rsidRDefault="00063DF4" w:rsidP="009108F2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175E7E">
        <w:rPr>
          <w:rFonts w:ascii="Arial" w:hAnsi="Arial" w:cs="Arial"/>
          <w:sz w:val="22"/>
          <w:szCs w:val="22"/>
        </w:rPr>
        <w:t xml:space="preserve">Все затраты, понесенные </w:t>
      </w:r>
      <w:r w:rsidR="00E742F8">
        <w:rPr>
          <w:rFonts w:ascii="Arial" w:hAnsi="Arial" w:cs="Arial"/>
          <w:sz w:val="22"/>
          <w:szCs w:val="22"/>
        </w:rPr>
        <w:t>Заявителем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Pr="00175E7E">
        <w:rPr>
          <w:rFonts w:ascii="Arial" w:hAnsi="Arial" w:cs="Arial"/>
          <w:sz w:val="22"/>
          <w:szCs w:val="22"/>
        </w:rPr>
        <w:t xml:space="preserve">в результате подготовки предложения, являются затратами </w:t>
      </w:r>
      <w:r w:rsidR="00391790" w:rsidRPr="0003336F">
        <w:rPr>
          <w:rFonts w:ascii="Arial" w:hAnsi="Arial" w:cs="Arial"/>
          <w:sz w:val="22"/>
          <w:szCs w:val="22"/>
        </w:rPr>
        <w:t>Заявителя</w:t>
      </w:r>
      <w:r w:rsidR="00D94554">
        <w:rPr>
          <w:rFonts w:ascii="Arial" w:hAnsi="Arial" w:cs="Arial"/>
          <w:sz w:val="22"/>
          <w:szCs w:val="22"/>
        </w:rPr>
        <w:t xml:space="preserve"> </w:t>
      </w:r>
      <w:r w:rsidRPr="00175E7E">
        <w:rPr>
          <w:rFonts w:ascii="Arial" w:hAnsi="Arial" w:cs="Arial"/>
          <w:sz w:val="22"/>
          <w:szCs w:val="22"/>
        </w:rPr>
        <w:t xml:space="preserve">и не подлежат компенсации </w:t>
      </w:r>
      <w:r w:rsidR="00CC0A8F">
        <w:rPr>
          <w:rFonts w:ascii="Arial" w:hAnsi="Arial" w:cs="Arial"/>
          <w:sz w:val="22"/>
          <w:szCs w:val="22"/>
        </w:rPr>
        <w:t>ООО «ТЗК «Северо-Запад</w:t>
      </w:r>
      <w:r w:rsidR="00B76DD3">
        <w:rPr>
          <w:rFonts w:ascii="Arial" w:hAnsi="Arial" w:cs="Arial"/>
          <w:sz w:val="22"/>
          <w:szCs w:val="22"/>
        </w:rPr>
        <w:t xml:space="preserve">» (далее также </w:t>
      </w:r>
      <w:r w:rsidRPr="00175E7E">
        <w:rPr>
          <w:rFonts w:ascii="Arial" w:hAnsi="Arial" w:cs="Arial"/>
          <w:sz w:val="22"/>
          <w:szCs w:val="22"/>
        </w:rPr>
        <w:t>Организатор Отбора</w:t>
      </w:r>
      <w:r w:rsidR="00B76DD3">
        <w:rPr>
          <w:rFonts w:ascii="Arial" w:hAnsi="Arial" w:cs="Arial"/>
          <w:sz w:val="22"/>
          <w:szCs w:val="22"/>
        </w:rPr>
        <w:t>)</w:t>
      </w:r>
      <w:r w:rsidRPr="00175E7E">
        <w:rPr>
          <w:rFonts w:ascii="Arial" w:hAnsi="Arial" w:cs="Arial"/>
          <w:sz w:val="22"/>
          <w:szCs w:val="22"/>
        </w:rPr>
        <w:t xml:space="preserve"> ни при каких обстоятельствах.</w:t>
      </w:r>
    </w:p>
    <w:p w:rsidR="00063DF4" w:rsidRPr="005A0A39" w:rsidRDefault="00E742F8" w:rsidP="009108F2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Заявитель</w:t>
      </w:r>
      <w:r w:rsidRPr="00C6432B">
        <w:rPr>
          <w:rFonts w:ascii="Arial" w:hAnsi="Arial" w:cs="Arial"/>
          <w:sz w:val="22"/>
          <w:szCs w:val="22"/>
        </w:rPr>
        <w:t xml:space="preserve"> </w:t>
      </w:r>
      <w:r w:rsidR="00063DF4" w:rsidRPr="005A0A39">
        <w:rPr>
          <w:rFonts w:ascii="Arial" w:hAnsi="Arial" w:cs="Arial"/>
          <w:sz w:val="22"/>
          <w:szCs w:val="22"/>
        </w:rPr>
        <w:t xml:space="preserve">направляет в адрес Организатора Отбора Предложение в установленные сроки, сформированное в соответствии с настоящей Инструкцией. В составе Предложения </w:t>
      </w:r>
      <w:r>
        <w:rPr>
          <w:rFonts w:ascii="Arial" w:hAnsi="Arial" w:cs="Arial"/>
          <w:sz w:val="22"/>
          <w:szCs w:val="22"/>
        </w:rPr>
        <w:t>Заявитель</w:t>
      </w:r>
      <w:r w:rsidR="00063DF4" w:rsidRPr="005A0A39">
        <w:rPr>
          <w:rFonts w:ascii="Arial" w:hAnsi="Arial" w:cs="Arial"/>
          <w:sz w:val="22"/>
          <w:szCs w:val="22"/>
        </w:rPr>
        <w:t>, в том числе, предоставляет всю необходимую информацию.</w:t>
      </w:r>
    </w:p>
    <w:p w:rsidR="00063DF4" w:rsidRPr="005A0A39" w:rsidRDefault="00B76DD3" w:rsidP="009108F2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5A0A39">
        <w:rPr>
          <w:rFonts w:ascii="Arial" w:hAnsi="Arial" w:cs="Arial"/>
          <w:sz w:val="22"/>
          <w:szCs w:val="22"/>
        </w:rPr>
        <w:t>Организатор Отбора</w:t>
      </w:r>
      <w:r w:rsidR="00063DF4">
        <w:rPr>
          <w:rFonts w:ascii="Arial" w:hAnsi="Arial" w:cs="Arial"/>
          <w:sz w:val="22"/>
          <w:szCs w:val="22"/>
        </w:rPr>
        <w:t xml:space="preserve"> </w:t>
      </w:r>
      <w:r w:rsidR="00063DF4" w:rsidRPr="005A0A39">
        <w:rPr>
          <w:rFonts w:ascii="Arial" w:hAnsi="Arial" w:cs="Arial"/>
          <w:sz w:val="22"/>
          <w:szCs w:val="22"/>
        </w:rPr>
        <w:t xml:space="preserve">проводит процедуру вскрытия поступивших от </w:t>
      </w:r>
      <w:r w:rsidR="00E742F8">
        <w:rPr>
          <w:rFonts w:ascii="Arial" w:hAnsi="Arial" w:cs="Arial"/>
          <w:sz w:val="22"/>
          <w:szCs w:val="22"/>
        </w:rPr>
        <w:t>Заявителей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="00063DF4" w:rsidRPr="005A0A39">
        <w:rPr>
          <w:rFonts w:ascii="Arial" w:hAnsi="Arial" w:cs="Arial"/>
          <w:sz w:val="22"/>
          <w:szCs w:val="22"/>
        </w:rPr>
        <w:t>конвертов с Предложениями.</w:t>
      </w:r>
    </w:p>
    <w:p w:rsidR="00063DF4" w:rsidRPr="005A0A39" w:rsidRDefault="00E742F8" w:rsidP="009108F2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Заявитель</w:t>
      </w:r>
      <w:r w:rsidR="00063DF4" w:rsidRPr="002253D5">
        <w:rPr>
          <w:rFonts w:ascii="Arial" w:hAnsi="Arial" w:cs="Arial"/>
          <w:sz w:val="22"/>
          <w:szCs w:val="22"/>
        </w:rPr>
        <w:t xml:space="preserve">, подавший свое Предложение </w:t>
      </w:r>
      <w:r w:rsidR="00A335B0">
        <w:rPr>
          <w:rFonts w:ascii="Arial" w:hAnsi="Arial" w:cs="Arial"/>
          <w:sz w:val="22"/>
          <w:szCs w:val="22"/>
        </w:rPr>
        <w:t>в установленно</w:t>
      </w:r>
      <w:r w:rsidR="00063DF4" w:rsidRPr="002253D5">
        <w:rPr>
          <w:rFonts w:ascii="Arial" w:hAnsi="Arial" w:cs="Arial"/>
          <w:sz w:val="22"/>
          <w:szCs w:val="22"/>
        </w:rPr>
        <w:t>м</w:t>
      </w:r>
      <w:r w:rsidR="00A335B0">
        <w:rPr>
          <w:rFonts w:ascii="Arial" w:hAnsi="Arial" w:cs="Arial"/>
          <w:sz w:val="22"/>
          <w:szCs w:val="22"/>
        </w:rPr>
        <w:t xml:space="preserve"> в настоящей Инструкции порядке</w:t>
      </w:r>
      <w:r w:rsidR="00063DF4" w:rsidRPr="002253D5">
        <w:rPr>
          <w:rFonts w:ascii="Arial" w:hAnsi="Arial" w:cs="Arial"/>
          <w:sz w:val="22"/>
          <w:szCs w:val="22"/>
        </w:rPr>
        <w:t xml:space="preserve">, вправе присутствовать на процедуре вскрытия конвертов с предложениями в месте и </w:t>
      </w:r>
      <w:r w:rsidR="00063DF4" w:rsidRPr="002253D5">
        <w:rPr>
          <w:rFonts w:ascii="Arial" w:hAnsi="Arial" w:cs="Arial"/>
          <w:sz w:val="22"/>
          <w:szCs w:val="22"/>
        </w:rPr>
        <w:lastRenderedPageBreak/>
        <w:t>сроки, указанные в Информационном письме</w:t>
      </w:r>
      <w:r w:rsidR="001D534B">
        <w:rPr>
          <w:rFonts w:ascii="Arial" w:hAnsi="Arial" w:cs="Arial"/>
          <w:sz w:val="22"/>
          <w:szCs w:val="22"/>
        </w:rPr>
        <w:t>, если право присутствия на процедуре прямо указано в Информационном письме</w:t>
      </w:r>
      <w:r w:rsidR="00063DF4" w:rsidRPr="002253D5">
        <w:rPr>
          <w:rFonts w:ascii="Arial" w:hAnsi="Arial" w:cs="Arial"/>
          <w:sz w:val="22"/>
          <w:szCs w:val="22"/>
        </w:rPr>
        <w:t xml:space="preserve">. Для участия в заседании Конкурсной комиссии по вскрытию конвертов с предложениями </w:t>
      </w:r>
      <w:r>
        <w:rPr>
          <w:rFonts w:ascii="Arial" w:hAnsi="Arial" w:cs="Arial"/>
          <w:sz w:val="22"/>
          <w:szCs w:val="22"/>
        </w:rPr>
        <w:t>Заявитель</w:t>
      </w:r>
      <w:r w:rsidRPr="00C6432B">
        <w:rPr>
          <w:rFonts w:ascii="Arial" w:hAnsi="Arial" w:cs="Arial"/>
          <w:sz w:val="22"/>
          <w:szCs w:val="22"/>
        </w:rPr>
        <w:t xml:space="preserve"> </w:t>
      </w:r>
      <w:r w:rsidR="00063DF4" w:rsidRPr="002253D5">
        <w:rPr>
          <w:rFonts w:ascii="Arial" w:hAnsi="Arial" w:cs="Arial"/>
          <w:sz w:val="22"/>
          <w:szCs w:val="22"/>
        </w:rPr>
        <w:t>не менее чем за 2</w:t>
      </w:r>
      <w:r w:rsidR="00063DF4">
        <w:rPr>
          <w:rFonts w:ascii="Arial" w:hAnsi="Arial" w:cs="Arial"/>
          <w:sz w:val="22"/>
          <w:szCs w:val="22"/>
        </w:rPr>
        <w:t xml:space="preserve"> (два)</w:t>
      </w:r>
      <w:r w:rsidR="00063DF4" w:rsidRPr="002253D5">
        <w:rPr>
          <w:rFonts w:ascii="Arial" w:hAnsi="Arial" w:cs="Arial"/>
          <w:sz w:val="22"/>
          <w:szCs w:val="22"/>
        </w:rPr>
        <w:t xml:space="preserve"> рабочих дня предоставляет в электронном виде в адрес Организатора отбора письмо с указанием паспортных данных своего представителя и приложением копии доверенности, подтверждающей полномочия представителя. Оригинал доверенности может быть включен в состав Предложения, либо быть передан Организатору отбора непосредственно на заседании.</w:t>
      </w:r>
    </w:p>
    <w:p w:rsidR="00063DF4" w:rsidRPr="00175E7E" w:rsidRDefault="00063DF4" w:rsidP="009108F2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175E7E">
        <w:rPr>
          <w:rFonts w:ascii="Arial" w:hAnsi="Arial" w:cs="Arial"/>
          <w:sz w:val="22"/>
          <w:szCs w:val="22"/>
        </w:rPr>
        <w:t xml:space="preserve">Подача предложения </w:t>
      </w:r>
      <w:r w:rsidR="00E742F8">
        <w:rPr>
          <w:rFonts w:ascii="Arial" w:hAnsi="Arial" w:cs="Arial"/>
          <w:sz w:val="22"/>
          <w:szCs w:val="22"/>
        </w:rPr>
        <w:t>Заявителем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Pr="00175E7E">
        <w:rPr>
          <w:rFonts w:ascii="Arial" w:hAnsi="Arial" w:cs="Arial"/>
          <w:sz w:val="22"/>
          <w:szCs w:val="22"/>
        </w:rPr>
        <w:t xml:space="preserve">не должна быть истолкована как намерение или обязательство </w:t>
      </w:r>
      <w:r w:rsidR="00B76DD3" w:rsidRPr="005A0A39">
        <w:rPr>
          <w:rFonts w:ascii="Arial" w:hAnsi="Arial" w:cs="Arial"/>
          <w:sz w:val="22"/>
          <w:szCs w:val="22"/>
        </w:rPr>
        <w:t>Организатора Отбора</w:t>
      </w:r>
      <w:r w:rsidRPr="00175E7E">
        <w:rPr>
          <w:rFonts w:ascii="Arial" w:hAnsi="Arial" w:cs="Arial"/>
          <w:sz w:val="22"/>
          <w:szCs w:val="22"/>
        </w:rPr>
        <w:t xml:space="preserve">, выраженное или подразумеваемое, считать себя заключившим договор на основании информационного письма, настоящей Инструкции, а также в связи с направлением </w:t>
      </w:r>
      <w:r w:rsidR="00E742F8">
        <w:rPr>
          <w:rFonts w:ascii="Arial" w:hAnsi="Arial" w:cs="Arial"/>
          <w:sz w:val="22"/>
          <w:szCs w:val="22"/>
        </w:rPr>
        <w:t>Заявителем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Pr="00175E7E">
        <w:rPr>
          <w:rFonts w:ascii="Arial" w:hAnsi="Arial" w:cs="Arial"/>
          <w:sz w:val="22"/>
          <w:szCs w:val="22"/>
        </w:rPr>
        <w:t>в адрес Организатора отбора Предложения.</w:t>
      </w:r>
    </w:p>
    <w:p w:rsidR="00063DF4" w:rsidRDefault="00063DF4" w:rsidP="009108F2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175E7E">
        <w:rPr>
          <w:rFonts w:ascii="Arial" w:hAnsi="Arial" w:cs="Arial"/>
          <w:sz w:val="22"/>
          <w:szCs w:val="22"/>
        </w:rPr>
        <w:t xml:space="preserve">В рамках рассмотрения предложений, </w:t>
      </w:r>
      <w:r w:rsidR="00B76DD3" w:rsidRPr="005A0A39">
        <w:rPr>
          <w:rFonts w:ascii="Arial" w:hAnsi="Arial" w:cs="Arial"/>
          <w:sz w:val="22"/>
          <w:szCs w:val="22"/>
        </w:rPr>
        <w:t>Организатор Отбора</w:t>
      </w:r>
      <w:r w:rsidRPr="00175E7E">
        <w:rPr>
          <w:rFonts w:ascii="Arial" w:hAnsi="Arial" w:cs="Arial"/>
          <w:sz w:val="22"/>
          <w:szCs w:val="22"/>
        </w:rPr>
        <w:t xml:space="preserve"> вправе адресовать </w:t>
      </w:r>
      <w:r w:rsidR="00E742F8">
        <w:rPr>
          <w:rFonts w:ascii="Arial" w:hAnsi="Arial" w:cs="Arial"/>
          <w:sz w:val="22"/>
          <w:szCs w:val="22"/>
        </w:rPr>
        <w:t>Заявителю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Pr="00175E7E">
        <w:rPr>
          <w:rFonts w:ascii="Arial" w:hAnsi="Arial" w:cs="Arial"/>
          <w:sz w:val="22"/>
          <w:szCs w:val="22"/>
        </w:rPr>
        <w:t>запросы о разъяснении, уточнении, предоставлении дополнительной информации в отношении любых положений Предложения.</w:t>
      </w:r>
    </w:p>
    <w:p w:rsidR="00063DF4" w:rsidRPr="00175E7E" w:rsidRDefault="00063DF4" w:rsidP="009108F2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C673BA">
        <w:rPr>
          <w:rFonts w:ascii="Arial" w:hAnsi="Arial" w:cs="Arial"/>
          <w:sz w:val="22"/>
          <w:szCs w:val="22"/>
        </w:rPr>
        <w:t xml:space="preserve">Участники Отбора вправе ознакомиться с решениями, принятыми </w:t>
      </w:r>
      <w:r w:rsidR="00B76DD3" w:rsidRPr="005A0A39">
        <w:rPr>
          <w:rFonts w:ascii="Arial" w:hAnsi="Arial" w:cs="Arial"/>
          <w:sz w:val="22"/>
          <w:szCs w:val="22"/>
        </w:rPr>
        <w:t>Организатор</w:t>
      </w:r>
      <w:r w:rsidR="00B76DD3">
        <w:rPr>
          <w:rFonts w:ascii="Arial" w:hAnsi="Arial" w:cs="Arial"/>
          <w:sz w:val="22"/>
          <w:szCs w:val="22"/>
        </w:rPr>
        <w:t>ом</w:t>
      </w:r>
      <w:r w:rsidR="00B76DD3" w:rsidRPr="005A0A39">
        <w:rPr>
          <w:rFonts w:ascii="Arial" w:hAnsi="Arial" w:cs="Arial"/>
          <w:sz w:val="22"/>
          <w:szCs w:val="22"/>
        </w:rPr>
        <w:t xml:space="preserve"> Отбора</w:t>
      </w:r>
      <w:r w:rsidRPr="00C673BA">
        <w:rPr>
          <w:rFonts w:ascii="Arial" w:hAnsi="Arial" w:cs="Arial"/>
          <w:sz w:val="22"/>
          <w:szCs w:val="22"/>
        </w:rPr>
        <w:t>, направив официальный письменный запрос в адрес Организатора соответствующего Отб</w:t>
      </w:r>
      <w:r>
        <w:rPr>
          <w:rFonts w:ascii="Arial" w:hAnsi="Arial" w:cs="Arial"/>
          <w:sz w:val="22"/>
          <w:szCs w:val="22"/>
        </w:rPr>
        <w:t xml:space="preserve">ора. В течение </w:t>
      </w:r>
      <w:r w:rsidR="00B76DD3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 (</w:t>
      </w:r>
      <w:r w:rsidR="00B76DD3">
        <w:rPr>
          <w:rFonts w:ascii="Arial" w:hAnsi="Arial" w:cs="Arial"/>
          <w:sz w:val="22"/>
          <w:szCs w:val="22"/>
        </w:rPr>
        <w:t>Пятнадцати</w:t>
      </w:r>
      <w:r w:rsidRPr="00C673BA">
        <w:rPr>
          <w:rFonts w:ascii="Arial" w:hAnsi="Arial" w:cs="Arial"/>
          <w:sz w:val="22"/>
          <w:szCs w:val="22"/>
        </w:rPr>
        <w:t>) рабочих дней в адрес данного Участника направляется</w:t>
      </w:r>
      <w:r w:rsidR="00B76DD3">
        <w:rPr>
          <w:rFonts w:ascii="Arial" w:hAnsi="Arial" w:cs="Arial"/>
          <w:sz w:val="22"/>
          <w:szCs w:val="22"/>
        </w:rPr>
        <w:t xml:space="preserve"> ответ на поступивший запрос</w:t>
      </w:r>
      <w:r w:rsidRPr="00C673BA">
        <w:rPr>
          <w:rFonts w:ascii="Arial" w:hAnsi="Arial" w:cs="Arial"/>
          <w:sz w:val="22"/>
          <w:szCs w:val="22"/>
        </w:rPr>
        <w:t>.</w:t>
      </w:r>
    </w:p>
    <w:p w:rsidR="00063DF4" w:rsidRPr="00175E7E" w:rsidRDefault="00C71903" w:rsidP="009108F2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bookmarkStart w:id="0" w:name="_Ref280628108"/>
      <w:r w:rsidRPr="005A0A39">
        <w:rPr>
          <w:rFonts w:ascii="Arial" w:hAnsi="Arial" w:cs="Arial"/>
          <w:sz w:val="22"/>
          <w:szCs w:val="22"/>
        </w:rPr>
        <w:t>Организатор Отбора</w:t>
      </w:r>
      <w:r w:rsidR="00063DF4" w:rsidRPr="00175E7E">
        <w:rPr>
          <w:rFonts w:ascii="Arial" w:hAnsi="Arial" w:cs="Arial"/>
          <w:sz w:val="22"/>
          <w:szCs w:val="22"/>
        </w:rPr>
        <w:t xml:space="preserve"> вправе вносить изменения и уточнения в настоящую Инструкцию</w:t>
      </w:r>
      <w:r>
        <w:rPr>
          <w:rFonts w:ascii="Arial" w:hAnsi="Arial" w:cs="Arial"/>
          <w:sz w:val="22"/>
          <w:szCs w:val="22"/>
        </w:rPr>
        <w:t xml:space="preserve"> не позднее, чем за 3 (Три) рабочих дня до окончания срока приема Предложений</w:t>
      </w:r>
      <w:r w:rsidR="00063DF4" w:rsidRPr="00175E7E">
        <w:rPr>
          <w:rFonts w:ascii="Arial" w:hAnsi="Arial" w:cs="Arial"/>
          <w:sz w:val="22"/>
          <w:szCs w:val="22"/>
        </w:rPr>
        <w:t>.</w:t>
      </w:r>
      <w:bookmarkEnd w:id="0"/>
    </w:p>
    <w:p w:rsidR="00063DF4" w:rsidRDefault="00C71903" w:rsidP="009108F2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5A0A39">
        <w:rPr>
          <w:rFonts w:ascii="Arial" w:hAnsi="Arial" w:cs="Arial"/>
          <w:sz w:val="22"/>
          <w:szCs w:val="22"/>
        </w:rPr>
        <w:t>Организатор Отбора</w:t>
      </w:r>
      <w:r w:rsidR="00063DF4" w:rsidRPr="00175E7E">
        <w:rPr>
          <w:rFonts w:ascii="Arial" w:hAnsi="Arial" w:cs="Arial"/>
          <w:sz w:val="22"/>
          <w:szCs w:val="22"/>
        </w:rPr>
        <w:t xml:space="preserve"> вправе отказаться от проведения Отбора, а также имеет право отказаться от всех Предложений по любой причине или прекратить процедуру проведения Отбора в любой момент, не неся при этом никакой ответ</w:t>
      </w:r>
      <w:r w:rsidR="00063DF4">
        <w:rPr>
          <w:rFonts w:ascii="Arial" w:hAnsi="Arial" w:cs="Arial"/>
          <w:sz w:val="22"/>
          <w:szCs w:val="22"/>
        </w:rPr>
        <w:t xml:space="preserve">ственности перед </w:t>
      </w:r>
      <w:r w:rsidR="00391790" w:rsidRPr="00CE5D6A">
        <w:rPr>
          <w:rFonts w:ascii="Arial" w:hAnsi="Arial" w:cs="Arial"/>
          <w:sz w:val="22"/>
          <w:szCs w:val="22"/>
        </w:rPr>
        <w:t>Заявителя</w:t>
      </w:r>
      <w:r w:rsidR="00391790">
        <w:rPr>
          <w:rFonts w:ascii="Arial" w:hAnsi="Arial" w:cs="Arial"/>
          <w:sz w:val="22"/>
          <w:szCs w:val="22"/>
        </w:rPr>
        <w:t>ми</w:t>
      </w:r>
      <w:r w:rsidR="00063DF4">
        <w:rPr>
          <w:rFonts w:ascii="Arial" w:hAnsi="Arial" w:cs="Arial"/>
          <w:sz w:val="22"/>
          <w:szCs w:val="22"/>
        </w:rPr>
        <w:t>.</w:t>
      </w:r>
    </w:p>
    <w:p w:rsidR="00063DF4" w:rsidRDefault="00C71903" w:rsidP="009108F2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5A0A39">
        <w:rPr>
          <w:rFonts w:ascii="Arial" w:hAnsi="Arial" w:cs="Arial"/>
          <w:sz w:val="22"/>
          <w:szCs w:val="22"/>
        </w:rPr>
        <w:t>Организатор Отбора</w:t>
      </w:r>
      <w:r w:rsidR="00063DF4" w:rsidRPr="00063DF4">
        <w:rPr>
          <w:rFonts w:ascii="Arial" w:hAnsi="Arial" w:cs="Arial"/>
          <w:sz w:val="22"/>
          <w:szCs w:val="22"/>
        </w:rPr>
        <w:t xml:space="preserve"> не предоставляет банковских гарантий и аккредитивов при заключении договора.</w:t>
      </w:r>
    </w:p>
    <w:p w:rsidR="00462D30" w:rsidRPr="00462D30" w:rsidRDefault="00462D30" w:rsidP="009108F2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462D30">
        <w:rPr>
          <w:rFonts w:ascii="Arial" w:hAnsi="Arial" w:cs="Arial"/>
          <w:sz w:val="22"/>
          <w:szCs w:val="22"/>
        </w:rPr>
        <w:t>К настоящей Инструкции прилагается</w:t>
      </w:r>
      <w:r w:rsidR="009A0273">
        <w:rPr>
          <w:rFonts w:ascii="Arial" w:hAnsi="Arial" w:cs="Arial"/>
          <w:sz w:val="22"/>
          <w:szCs w:val="22"/>
        </w:rPr>
        <w:t xml:space="preserve"> </w:t>
      </w:r>
      <w:r w:rsidRPr="00462D30">
        <w:rPr>
          <w:rFonts w:ascii="Arial" w:hAnsi="Arial" w:cs="Arial"/>
          <w:sz w:val="22"/>
          <w:szCs w:val="22"/>
        </w:rPr>
        <w:t xml:space="preserve">проект Договора </w:t>
      </w:r>
      <w:r w:rsidR="00290C18">
        <w:rPr>
          <w:rFonts w:ascii="Arial" w:hAnsi="Arial" w:cs="Arial"/>
          <w:sz w:val="22"/>
          <w:szCs w:val="22"/>
        </w:rPr>
        <w:t>на выполнение</w:t>
      </w:r>
      <w:r w:rsidR="002C2D00">
        <w:rPr>
          <w:rFonts w:ascii="Arial" w:hAnsi="Arial" w:cs="Arial"/>
          <w:sz w:val="22"/>
          <w:szCs w:val="22"/>
        </w:rPr>
        <w:t xml:space="preserve"> работ </w:t>
      </w:r>
      <w:r w:rsidR="00203AD6" w:rsidRPr="000F1859">
        <w:rPr>
          <w:rFonts w:ascii="Arial" w:hAnsi="Arial" w:cs="Arial"/>
          <w:sz w:val="22"/>
          <w:szCs w:val="22"/>
          <w:lang w:eastAsia="en-US"/>
        </w:rPr>
        <w:t xml:space="preserve">по </w:t>
      </w:r>
      <w:r w:rsidR="00203AD6" w:rsidRPr="000F1859">
        <w:rPr>
          <w:rFonts w:ascii="Arial" w:hAnsi="Arial" w:cs="Arial"/>
          <w:sz w:val="22"/>
          <w:szCs w:val="22"/>
        </w:rPr>
        <w:t>устранению дефектов и нарушений доработанной рабочей документации по объекту:</w:t>
      </w:r>
      <w:r w:rsidR="0071756C">
        <w:rPr>
          <w:rFonts w:ascii="Arial" w:hAnsi="Arial" w:cs="Arial"/>
          <w:sz w:val="22"/>
          <w:szCs w:val="22"/>
        </w:rPr>
        <w:t xml:space="preserve"> </w:t>
      </w:r>
      <w:r w:rsidR="00203AD6" w:rsidRPr="000F1859">
        <w:rPr>
          <w:rFonts w:ascii="Arial" w:hAnsi="Arial" w:cs="Arial"/>
          <w:sz w:val="22"/>
          <w:szCs w:val="22"/>
        </w:rPr>
        <w:t>«Комплексная реконструкция базового склада горюче-смазочных материалов ООО «ТЗК «Северо-Запад»</w:t>
      </w:r>
      <w:r w:rsidR="00203AD6">
        <w:rPr>
          <w:rFonts w:ascii="Arial" w:hAnsi="Arial" w:cs="Arial"/>
          <w:sz w:val="22"/>
          <w:szCs w:val="22"/>
        </w:rPr>
        <w:t xml:space="preserve"> </w:t>
      </w:r>
      <w:r w:rsidRPr="00462D30">
        <w:rPr>
          <w:rFonts w:ascii="Arial" w:hAnsi="Arial" w:cs="Arial"/>
          <w:sz w:val="22"/>
          <w:szCs w:val="22"/>
        </w:rPr>
        <w:t xml:space="preserve">по адресу: г. </w:t>
      </w:r>
      <w:r w:rsidR="00C47059">
        <w:rPr>
          <w:rFonts w:ascii="Arial" w:hAnsi="Arial" w:cs="Arial"/>
          <w:sz w:val="22"/>
          <w:szCs w:val="22"/>
        </w:rPr>
        <w:t xml:space="preserve">Санкт-Петербург, ул. Пилотов, дом </w:t>
      </w:r>
      <w:r w:rsidRPr="00462D30">
        <w:rPr>
          <w:rFonts w:ascii="Arial" w:hAnsi="Arial" w:cs="Arial"/>
          <w:sz w:val="22"/>
          <w:szCs w:val="22"/>
        </w:rPr>
        <w:t>35</w:t>
      </w:r>
      <w:r w:rsidR="006D6C0A">
        <w:rPr>
          <w:rFonts w:ascii="Arial" w:hAnsi="Arial" w:cs="Arial"/>
          <w:sz w:val="22"/>
          <w:szCs w:val="22"/>
        </w:rPr>
        <w:t xml:space="preserve">» </w:t>
      </w:r>
      <w:r w:rsidR="006D6C0A">
        <w:rPr>
          <w:rFonts w:ascii="Arial" w:hAnsi="Arial" w:cs="Arial"/>
          <w:sz w:val="22"/>
          <w:szCs w:val="22"/>
          <w:lang w:val="en-US"/>
        </w:rPr>
        <w:t>II</w:t>
      </w:r>
      <w:r w:rsidR="006D6C0A" w:rsidRPr="006D6C0A">
        <w:rPr>
          <w:rFonts w:ascii="Arial" w:hAnsi="Arial" w:cs="Arial"/>
          <w:sz w:val="22"/>
          <w:szCs w:val="22"/>
        </w:rPr>
        <w:t xml:space="preserve"> </w:t>
      </w:r>
      <w:r w:rsidR="006D6C0A">
        <w:rPr>
          <w:rFonts w:ascii="Arial" w:hAnsi="Arial" w:cs="Arial"/>
          <w:sz w:val="22"/>
          <w:szCs w:val="22"/>
        </w:rPr>
        <w:t xml:space="preserve">и </w:t>
      </w:r>
      <w:r w:rsidR="006D6C0A">
        <w:rPr>
          <w:rFonts w:ascii="Arial" w:hAnsi="Arial" w:cs="Arial"/>
          <w:sz w:val="22"/>
          <w:szCs w:val="22"/>
          <w:lang w:val="en-US"/>
        </w:rPr>
        <w:t>III</w:t>
      </w:r>
      <w:r w:rsidR="006D6C0A" w:rsidRPr="006D6C0A">
        <w:rPr>
          <w:rFonts w:ascii="Arial" w:hAnsi="Arial" w:cs="Arial"/>
          <w:sz w:val="22"/>
          <w:szCs w:val="22"/>
        </w:rPr>
        <w:t xml:space="preserve"> </w:t>
      </w:r>
      <w:r w:rsidR="006D6C0A">
        <w:rPr>
          <w:rFonts w:ascii="Arial" w:hAnsi="Arial" w:cs="Arial"/>
          <w:sz w:val="22"/>
          <w:szCs w:val="22"/>
        </w:rPr>
        <w:t>этап</w:t>
      </w:r>
      <w:r w:rsidR="00E90CC8">
        <w:rPr>
          <w:rFonts w:ascii="Arial" w:hAnsi="Arial" w:cs="Arial"/>
          <w:sz w:val="22"/>
          <w:szCs w:val="22"/>
        </w:rPr>
        <w:t xml:space="preserve"> (Форма №</w:t>
      </w:r>
      <w:r w:rsidR="002C2D00">
        <w:rPr>
          <w:rFonts w:ascii="Arial" w:hAnsi="Arial" w:cs="Arial"/>
          <w:sz w:val="22"/>
          <w:szCs w:val="22"/>
        </w:rPr>
        <w:t xml:space="preserve"> </w:t>
      </w:r>
      <w:r w:rsidR="00E90CC8" w:rsidRPr="00D55AF0">
        <w:rPr>
          <w:rFonts w:ascii="Arial" w:hAnsi="Arial" w:cs="Arial"/>
          <w:sz w:val="22"/>
          <w:szCs w:val="22"/>
        </w:rPr>
        <w:t xml:space="preserve">11) </w:t>
      </w:r>
      <w:r w:rsidRPr="00D55AF0">
        <w:rPr>
          <w:rFonts w:ascii="Arial" w:hAnsi="Arial" w:cs="Arial"/>
          <w:sz w:val="22"/>
          <w:szCs w:val="22"/>
        </w:rPr>
        <w:t xml:space="preserve">на </w:t>
      </w:r>
      <w:r w:rsidR="00203AD6" w:rsidRPr="00D55AF0">
        <w:rPr>
          <w:rFonts w:ascii="Arial" w:hAnsi="Arial" w:cs="Arial"/>
          <w:sz w:val="22"/>
          <w:szCs w:val="22"/>
        </w:rPr>
        <w:t>20</w:t>
      </w:r>
      <w:r w:rsidR="003E4F5C" w:rsidRPr="00D55AF0">
        <w:rPr>
          <w:rFonts w:ascii="Arial" w:hAnsi="Arial" w:cs="Arial"/>
          <w:sz w:val="22"/>
          <w:szCs w:val="22"/>
        </w:rPr>
        <w:t xml:space="preserve"> л</w:t>
      </w:r>
      <w:r w:rsidRPr="00D55AF0">
        <w:rPr>
          <w:rFonts w:ascii="Arial" w:hAnsi="Arial" w:cs="Arial"/>
          <w:sz w:val="22"/>
          <w:szCs w:val="22"/>
        </w:rPr>
        <w:t>.</w:t>
      </w:r>
      <w:r w:rsidRPr="00462D30">
        <w:rPr>
          <w:rFonts w:ascii="Arial" w:hAnsi="Arial" w:cs="Arial"/>
          <w:sz w:val="22"/>
          <w:szCs w:val="22"/>
        </w:rPr>
        <w:t xml:space="preserve"> Предоставление предложения Заявителем (участником отбора) означает его согласие с представленным проектом договора.</w:t>
      </w:r>
    </w:p>
    <w:p w:rsidR="00B32C63" w:rsidRPr="00C261EB" w:rsidRDefault="00462D30" w:rsidP="009108F2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462D30">
        <w:rPr>
          <w:rFonts w:ascii="Arial" w:hAnsi="Arial" w:cs="Arial"/>
          <w:sz w:val="22"/>
          <w:szCs w:val="22"/>
        </w:rPr>
        <w:t xml:space="preserve">В случае признания Заявителя победителем отбора, он обязан в течение 10 (Десяти) рабочих дней с даты подведения итогов отбора заключить с </w:t>
      </w:r>
      <w:r w:rsidR="003E4F5C" w:rsidRPr="005A0A39">
        <w:rPr>
          <w:rFonts w:ascii="Arial" w:hAnsi="Arial" w:cs="Arial"/>
          <w:sz w:val="22"/>
          <w:szCs w:val="22"/>
        </w:rPr>
        <w:t>Организатор</w:t>
      </w:r>
      <w:r w:rsidR="003E4F5C">
        <w:rPr>
          <w:rFonts w:ascii="Arial" w:hAnsi="Arial" w:cs="Arial"/>
          <w:sz w:val="22"/>
          <w:szCs w:val="22"/>
        </w:rPr>
        <w:t>ом</w:t>
      </w:r>
      <w:r w:rsidR="003E4F5C" w:rsidRPr="005A0A39">
        <w:rPr>
          <w:rFonts w:ascii="Arial" w:hAnsi="Arial" w:cs="Arial"/>
          <w:sz w:val="22"/>
          <w:szCs w:val="22"/>
        </w:rPr>
        <w:t xml:space="preserve"> Отбора</w:t>
      </w:r>
      <w:r w:rsidRPr="00462D30">
        <w:rPr>
          <w:rFonts w:ascii="Arial" w:hAnsi="Arial" w:cs="Arial"/>
          <w:sz w:val="22"/>
          <w:szCs w:val="22"/>
        </w:rPr>
        <w:t xml:space="preserve"> договор </w:t>
      </w:r>
      <w:r w:rsidR="003C5B1F">
        <w:rPr>
          <w:rFonts w:ascii="Arial" w:hAnsi="Arial" w:cs="Arial"/>
          <w:sz w:val="22"/>
          <w:szCs w:val="22"/>
        </w:rPr>
        <w:t>на выполнение</w:t>
      </w:r>
      <w:r w:rsidR="00DD39B7">
        <w:rPr>
          <w:rFonts w:ascii="Arial" w:hAnsi="Arial" w:cs="Arial"/>
          <w:sz w:val="22"/>
          <w:szCs w:val="22"/>
        </w:rPr>
        <w:t xml:space="preserve"> работ </w:t>
      </w:r>
      <w:r w:rsidR="00AC16C2" w:rsidRPr="000F1859">
        <w:rPr>
          <w:rFonts w:ascii="Arial" w:hAnsi="Arial" w:cs="Arial"/>
          <w:sz w:val="22"/>
          <w:szCs w:val="22"/>
          <w:lang w:eastAsia="en-US"/>
        </w:rPr>
        <w:t xml:space="preserve">по </w:t>
      </w:r>
      <w:r w:rsidR="00AC16C2" w:rsidRPr="000F1859">
        <w:rPr>
          <w:rFonts w:ascii="Arial" w:hAnsi="Arial" w:cs="Arial"/>
          <w:sz w:val="22"/>
          <w:szCs w:val="22"/>
        </w:rPr>
        <w:t>устранению дефектов и нарушений доработанной рабочей документации по объекту:</w:t>
      </w:r>
      <w:r w:rsidR="0046564D">
        <w:rPr>
          <w:rFonts w:ascii="Arial" w:hAnsi="Arial" w:cs="Arial"/>
          <w:sz w:val="22"/>
          <w:szCs w:val="22"/>
        </w:rPr>
        <w:t xml:space="preserve"> </w:t>
      </w:r>
      <w:r w:rsidR="00AC16C2" w:rsidRPr="000F1859">
        <w:rPr>
          <w:rFonts w:ascii="Arial" w:hAnsi="Arial" w:cs="Arial"/>
          <w:sz w:val="22"/>
          <w:szCs w:val="22"/>
        </w:rPr>
        <w:t>«Комплексная реконструкция базового склада горюче-смазочных материалов ООО «ТЗК «Северо-Запад»</w:t>
      </w:r>
      <w:r w:rsidRPr="00462D30">
        <w:rPr>
          <w:rFonts w:ascii="Arial" w:hAnsi="Arial" w:cs="Arial"/>
          <w:sz w:val="22"/>
          <w:szCs w:val="22"/>
        </w:rPr>
        <w:t xml:space="preserve"> по адресу: г. Санкт-Петербург, ул. Пилотов, </w:t>
      </w:r>
      <w:r w:rsidRPr="00DD39B7">
        <w:rPr>
          <w:rFonts w:ascii="Arial" w:hAnsi="Arial" w:cs="Arial"/>
          <w:sz w:val="22"/>
          <w:szCs w:val="22"/>
        </w:rPr>
        <w:t>д</w:t>
      </w:r>
      <w:r w:rsidR="00DD39B7" w:rsidRPr="00DD39B7">
        <w:rPr>
          <w:rFonts w:ascii="Arial" w:hAnsi="Arial" w:cs="Arial"/>
          <w:sz w:val="22"/>
          <w:szCs w:val="22"/>
        </w:rPr>
        <w:t>ом</w:t>
      </w:r>
      <w:r w:rsidR="00DD39B7">
        <w:rPr>
          <w:rFonts w:ascii="Arial" w:hAnsi="Arial" w:cs="Arial"/>
          <w:color w:val="FF0000"/>
          <w:sz w:val="22"/>
          <w:szCs w:val="22"/>
        </w:rPr>
        <w:t xml:space="preserve"> </w:t>
      </w:r>
      <w:r w:rsidRPr="00DD39B7">
        <w:rPr>
          <w:rFonts w:ascii="Arial" w:hAnsi="Arial" w:cs="Arial"/>
          <w:sz w:val="22"/>
          <w:szCs w:val="22"/>
        </w:rPr>
        <w:t>3</w:t>
      </w:r>
      <w:r w:rsidRPr="00462D30">
        <w:rPr>
          <w:rFonts w:ascii="Arial" w:hAnsi="Arial" w:cs="Arial"/>
          <w:sz w:val="22"/>
          <w:szCs w:val="22"/>
        </w:rPr>
        <w:t>5</w:t>
      </w:r>
      <w:r w:rsidR="008A767F">
        <w:rPr>
          <w:rFonts w:ascii="Arial" w:hAnsi="Arial" w:cs="Arial"/>
          <w:sz w:val="22"/>
          <w:szCs w:val="22"/>
        </w:rPr>
        <w:t xml:space="preserve">» </w:t>
      </w:r>
      <w:r w:rsidR="008A767F">
        <w:rPr>
          <w:rFonts w:ascii="Arial" w:hAnsi="Arial" w:cs="Arial"/>
          <w:sz w:val="22"/>
          <w:szCs w:val="22"/>
          <w:lang w:val="en-US"/>
        </w:rPr>
        <w:t>II</w:t>
      </w:r>
      <w:r w:rsidR="008A767F" w:rsidRPr="008A767F">
        <w:rPr>
          <w:rFonts w:ascii="Arial" w:hAnsi="Arial" w:cs="Arial"/>
          <w:sz w:val="22"/>
          <w:szCs w:val="22"/>
        </w:rPr>
        <w:t xml:space="preserve"> </w:t>
      </w:r>
      <w:r w:rsidR="008A767F">
        <w:rPr>
          <w:rFonts w:ascii="Arial" w:hAnsi="Arial" w:cs="Arial"/>
          <w:sz w:val="22"/>
          <w:szCs w:val="22"/>
        </w:rPr>
        <w:t xml:space="preserve">и </w:t>
      </w:r>
      <w:r w:rsidR="008A767F">
        <w:rPr>
          <w:rFonts w:ascii="Arial" w:hAnsi="Arial" w:cs="Arial"/>
          <w:sz w:val="22"/>
          <w:szCs w:val="22"/>
          <w:lang w:val="en-US"/>
        </w:rPr>
        <w:t>III</w:t>
      </w:r>
      <w:r w:rsidR="008A767F" w:rsidRPr="008A767F">
        <w:rPr>
          <w:rFonts w:ascii="Arial" w:hAnsi="Arial" w:cs="Arial"/>
          <w:sz w:val="22"/>
          <w:szCs w:val="22"/>
        </w:rPr>
        <w:t xml:space="preserve"> </w:t>
      </w:r>
      <w:r w:rsidR="008A767F">
        <w:rPr>
          <w:rFonts w:ascii="Arial" w:hAnsi="Arial" w:cs="Arial"/>
          <w:sz w:val="22"/>
          <w:szCs w:val="22"/>
        </w:rPr>
        <w:t>этап</w:t>
      </w:r>
      <w:r w:rsidRPr="00462D30">
        <w:rPr>
          <w:rFonts w:ascii="Arial" w:hAnsi="Arial" w:cs="Arial"/>
          <w:sz w:val="22"/>
          <w:szCs w:val="22"/>
        </w:rPr>
        <w:t xml:space="preserve"> в редакции, приложенной к настоящей Инструкции, за исключением тех положений договора, которые могут быть изменены согласно условиям настоящей Инструкции</w:t>
      </w:r>
      <w:r w:rsidR="003E4F5C">
        <w:rPr>
          <w:rFonts w:ascii="Arial" w:hAnsi="Arial" w:cs="Arial"/>
          <w:sz w:val="22"/>
          <w:szCs w:val="22"/>
        </w:rPr>
        <w:t>.</w:t>
      </w:r>
    </w:p>
    <w:p w:rsidR="00EF32C4" w:rsidRPr="00EF32C4" w:rsidRDefault="00C261EB" w:rsidP="009108F2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Техническое задание</w:t>
      </w:r>
    </w:p>
    <w:p w:rsidR="00AC16C2" w:rsidRDefault="00AC16C2" w:rsidP="00AC16C2">
      <w:pPr>
        <w:jc w:val="center"/>
        <w:rPr>
          <w:sz w:val="22"/>
          <w:szCs w:val="22"/>
        </w:rPr>
      </w:pPr>
    </w:p>
    <w:tbl>
      <w:tblPr>
        <w:tblW w:w="10255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0"/>
        <w:gridCol w:w="6805"/>
      </w:tblGrid>
      <w:tr w:rsidR="00AC16C2" w:rsidRPr="005F7105" w:rsidTr="00FB3B5B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C2" w:rsidRPr="005F7105" w:rsidRDefault="00AC16C2" w:rsidP="001B7C0A">
            <w:pPr>
              <w:widowControl w:val="0"/>
              <w:numPr>
                <w:ilvl w:val="0"/>
                <w:numId w:val="9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57" w:firstLine="0"/>
              <w:rPr>
                <w:rFonts w:ascii="Arial" w:hAnsi="Arial" w:cs="Arial"/>
              </w:rPr>
            </w:pPr>
            <w:r w:rsidRPr="005F7105">
              <w:rPr>
                <w:rFonts w:ascii="Arial" w:hAnsi="Arial" w:cs="Arial"/>
                <w:sz w:val="22"/>
                <w:szCs w:val="22"/>
              </w:rPr>
              <w:t>Основание для проектирования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6C2" w:rsidRPr="005F7105" w:rsidRDefault="00AC16C2" w:rsidP="00B6688D">
            <w:pPr>
              <w:snapToGrid w:val="0"/>
              <w:ind w:left="83" w:right="203"/>
              <w:rPr>
                <w:rFonts w:ascii="Arial" w:hAnsi="Arial" w:cs="Arial"/>
              </w:rPr>
            </w:pPr>
            <w:r w:rsidRPr="005F7105">
              <w:rPr>
                <w:rFonts w:ascii="Arial" w:hAnsi="Arial" w:cs="Arial"/>
                <w:sz w:val="22"/>
                <w:szCs w:val="22"/>
              </w:rPr>
              <w:t>Устранение замечаний в доработанной РД</w:t>
            </w:r>
          </w:p>
        </w:tc>
      </w:tr>
      <w:tr w:rsidR="00AC16C2" w:rsidRPr="005F7105" w:rsidTr="00FB3B5B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C2" w:rsidRPr="005F7105" w:rsidRDefault="00AC16C2" w:rsidP="001B7C0A">
            <w:pPr>
              <w:widowControl w:val="0"/>
              <w:numPr>
                <w:ilvl w:val="0"/>
                <w:numId w:val="9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57" w:firstLine="0"/>
              <w:rPr>
                <w:rFonts w:ascii="Arial" w:hAnsi="Arial" w:cs="Arial"/>
              </w:rPr>
            </w:pPr>
            <w:r w:rsidRPr="005F7105">
              <w:rPr>
                <w:rFonts w:ascii="Arial" w:hAnsi="Arial" w:cs="Arial"/>
                <w:sz w:val="22"/>
                <w:szCs w:val="22"/>
              </w:rPr>
              <w:t>Район, пункт, площадка строительства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6C2" w:rsidRPr="005F7105" w:rsidRDefault="00AC16C2" w:rsidP="00B6688D">
            <w:pPr>
              <w:snapToGrid w:val="0"/>
              <w:ind w:left="83" w:right="203"/>
              <w:rPr>
                <w:rFonts w:ascii="Arial" w:hAnsi="Arial" w:cs="Arial"/>
              </w:rPr>
            </w:pPr>
            <w:r w:rsidRPr="005F7105">
              <w:rPr>
                <w:rFonts w:ascii="Arial" w:hAnsi="Arial" w:cs="Arial"/>
                <w:sz w:val="22"/>
                <w:szCs w:val="22"/>
              </w:rPr>
              <w:t>РФ, г. Санкт-Петербург, ул. Пилотов, 35</w:t>
            </w:r>
          </w:p>
        </w:tc>
      </w:tr>
      <w:tr w:rsidR="00AC16C2" w:rsidRPr="005F7105" w:rsidTr="00FB3B5B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C2" w:rsidRPr="005F7105" w:rsidRDefault="00AC16C2" w:rsidP="001B7C0A">
            <w:pPr>
              <w:widowControl w:val="0"/>
              <w:numPr>
                <w:ilvl w:val="0"/>
                <w:numId w:val="9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57" w:firstLine="0"/>
              <w:rPr>
                <w:rFonts w:ascii="Arial" w:hAnsi="Arial" w:cs="Arial"/>
              </w:rPr>
            </w:pPr>
            <w:r w:rsidRPr="005F7105">
              <w:rPr>
                <w:rFonts w:ascii="Arial" w:hAnsi="Arial" w:cs="Arial"/>
                <w:sz w:val="22"/>
                <w:szCs w:val="22"/>
              </w:rPr>
              <w:t>Вид строительства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6C2" w:rsidRPr="005F7105" w:rsidRDefault="00AC16C2" w:rsidP="00B6688D">
            <w:pPr>
              <w:snapToGrid w:val="0"/>
              <w:ind w:left="83" w:right="203"/>
              <w:rPr>
                <w:rFonts w:ascii="Arial" w:hAnsi="Arial" w:cs="Arial"/>
              </w:rPr>
            </w:pPr>
            <w:r w:rsidRPr="005F7105">
              <w:rPr>
                <w:rFonts w:ascii="Arial" w:hAnsi="Arial" w:cs="Arial"/>
                <w:sz w:val="22"/>
                <w:szCs w:val="22"/>
              </w:rPr>
              <w:t>Реконструкция/новое строительство</w:t>
            </w:r>
          </w:p>
        </w:tc>
      </w:tr>
      <w:tr w:rsidR="00AC16C2" w:rsidRPr="005F7105" w:rsidTr="00FB3B5B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C2" w:rsidRPr="005F7105" w:rsidRDefault="00AC16C2" w:rsidP="001B7C0A">
            <w:pPr>
              <w:widowControl w:val="0"/>
              <w:numPr>
                <w:ilvl w:val="0"/>
                <w:numId w:val="9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57" w:firstLine="0"/>
              <w:rPr>
                <w:rFonts w:ascii="Arial" w:hAnsi="Arial" w:cs="Arial"/>
              </w:rPr>
            </w:pPr>
            <w:r w:rsidRPr="005F7105">
              <w:rPr>
                <w:rFonts w:ascii="Arial" w:hAnsi="Arial" w:cs="Arial"/>
                <w:sz w:val="22"/>
                <w:szCs w:val="22"/>
              </w:rPr>
              <w:t>Стадийность проектирования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6C2" w:rsidRPr="005F7105" w:rsidRDefault="00AC16C2" w:rsidP="00B6688D">
            <w:pPr>
              <w:ind w:left="83" w:right="203"/>
              <w:rPr>
                <w:rFonts w:ascii="Arial" w:hAnsi="Arial" w:cs="Arial"/>
              </w:rPr>
            </w:pPr>
            <w:r w:rsidRPr="005F7105">
              <w:rPr>
                <w:rFonts w:ascii="Arial" w:hAnsi="Arial" w:cs="Arial"/>
                <w:sz w:val="22"/>
                <w:szCs w:val="22"/>
              </w:rPr>
              <w:t>Устранение дефектов и нарушений доработанной рабочей документации.</w:t>
            </w:r>
          </w:p>
        </w:tc>
      </w:tr>
      <w:tr w:rsidR="00AC16C2" w:rsidRPr="005F7105" w:rsidTr="00FB3B5B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C2" w:rsidRPr="005F7105" w:rsidRDefault="00AC16C2" w:rsidP="001B7C0A">
            <w:pPr>
              <w:widowControl w:val="0"/>
              <w:numPr>
                <w:ilvl w:val="0"/>
                <w:numId w:val="9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57" w:firstLine="0"/>
              <w:rPr>
                <w:rFonts w:ascii="Arial" w:hAnsi="Arial" w:cs="Arial"/>
              </w:rPr>
            </w:pPr>
            <w:r w:rsidRPr="005F7105">
              <w:rPr>
                <w:rFonts w:ascii="Arial" w:hAnsi="Arial" w:cs="Arial"/>
                <w:sz w:val="22"/>
                <w:szCs w:val="22"/>
              </w:rPr>
              <w:t>Заказчик проекта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6C2" w:rsidRPr="005F7105" w:rsidRDefault="00AC16C2" w:rsidP="00B6688D">
            <w:pPr>
              <w:snapToGrid w:val="0"/>
              <w:ind w:left="83" w:right="203"/>
              <w:rPr>
                <w:rFonts w:ascii="Arial" w:hAnsi="Arial" w:cs="Arial"/>
              </w:rPr>
            </w:pPr>
            <w:r w:rsidRPr="005F7105">
              <w:rPr>
                <w:rFonts w:ascii="Arial" w:hAnsi="Arial" w:cs="Arial"/>
                <w:sz w:val="22"/>
                <w:szCs w:val="22"/>
              </w:rPr>
              <w:t>ООО «ТЗК «Северо-Запад»</w:t>
            </w:r>
          </w:p>
        </w:tc>
      </w:tr>
      <w:tr w:rsidR="00AC16C2" w:rsidRPr="005F7105" w:rsidTr="00FB3B5B">
        <w:trPr>
          <w:trHeight w:val="431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C2" w:rsidRPr="005F7105" w:rsidRDefault="00AC16C2" w:rsidP="001B7C0A">
            <w:pPr>
              <w:widowControl w:val="0"/>
              <w:numPr>
                <w:ilvl w:val="0"/>
                <w:numId w:val="9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57" w:right="141" w:firstLine="0"/>
              <w:rPr>
                <w:rFonts w:ascii="Arial" w:hAnsi="Arial" w:cs="Arial"/>
              </w:rPr>
            </w:pPr>
            <w:r w:rsidRPr="005F7105">
              <w:rPr>
                <w:rFonts w:ascii="Arial" w:hAnsi="Arial" w:cs="Arial"/>
                <w:sz w:val="22"/>
                <w:szCs w:val="22"/>
              </w:rPr>
              <w:t xml:space="preserve">Срок </w:t>
            </w:r>
            <w:r w:rsidR="0046564D">
              <w:rPr>
                <w:rFonts w:ascii="Arial" w:hAnsi="Arial" w:cs="Arial"/>
                <w:sz w:val="22"/>
                <w:szCs w:val="22"/>
              </w:rPr>
              <w:t>выполнения</w:t>
            </w:r>
            <w:r w:rsidRPr="005F7105">
              <w:rPr>
                <w:rFonts w:ascii="Arial" w:hAnsi="Arial" w:cs="Arial"/>
                <w:sz w:val="22"/>
                <w:szCs w:val="22"/>
              </w:rPr>
              <w:t xml:space="preserve"> работ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6C2" w:rsidRPr="005F7105" w:rsidRDefault="00EF32C4" w:rsidP="00FB3B5B">
            <w:pPr>
              <w:snapToGrid w:val="0"/>
              <w:ind w:left="83" w:right="203"/>
              <w:rPr>
                <w:rFonts w:ascii="Arial" w:hAnsi="Arial" w:cs="Arial"/>
              </w:rPr>
            </w:pPr>
            <w:r w:rsidRPr="00EF32C4">
              <w:rPr>
                <w:rFonts w:ascii="Arial" w:hAnsi="Arial" w:cs="Arial"/>
                <w:sz w:val="22"/>
                <w:szCs w:val="22"/>
              </w:rPr>
              <w:t xml:space="preserve">В течение 45 календарных дней с </w:t>
            </w:r>
            <w:r w:rsidR="00FB3B5B">
              <w:rPr>
                <w:rFonts w:ascii="Arial" w:hAnsi="Arial" w:cs="Arial"/>
                <w:sz w:val="22"/>
                <w:szCs w:val="22"/>
              </w:rPr>
              <w:t>даты подписания</w:t>
            </w:r>
            <w:r w:rsidRPr="00EF32C4">
              <w:rPr>
                <w:rFonts w:ascii="Arial" w:hAnsi="Arial" w:cs="Arial"/>
                <w:sz w:val="22"/>
                <w:szCs w:val="22"/>
              </w:rPr>
              <w:t xml:space="preserve"> договора</w:t>
            </w:r>
          </w:p>
        </w:tc>
      </w:tr>
      <w:tr w:rsidR="00AC16C2" w:rsidRPr="005F7105" w:rsidTr="00FB3B5B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6C2" w:rsidRPr="005F7105" w:rsidRDefault="00AC16C2" w:rsidP="001B7C0A">
            <w:pPr>
              <w:widowControl w:val="0"/>
              <w:numPr>
                <w:ilvl w:val="0"/>
                <w:numId w:val="9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57" w:firstLine="0"/>
              <w:rPr>
                <w:rStyle w:val="FontStyle24"/>
                <w:rFonts w:ascii="Arial" w:hAnsi="Arial" w:cs="Arial"/>
              </w:rPr>
            </w:pPr>
            <w:r w:rsidRPr="005F7105">
              <w:rPr>
                <w:rFonts w:ascii="Arial" w:hAnsi="Arial" w:cs="Arial"/>
                <w:sz w:val="22"/>
                <w:szCs w:val="22"/>
              </w:rPr>
              <w:t>Состав проектируемых объектов и объем работ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C2" w:rsidRPr="005F7105" w:rsidRDefault="00AC16C2" w:rsidP="001B7C0A">
            <w:pPr>
              <w:pStyle w:val="Style7"/>
              <w:widowControl/>
              <w:numPr>
                <w:ilvl w:val="1"/>
                <w:numId w:val="21"/>
              </w:numPr>
              <w:snapToGrid w:val="0"/>
              <w:spacing w:line="274" w:lineRule="exact"/>
              <w:ind w:left="143" w:right="203" w:firstLine="0"/>
              <w:jc w:val="both"/>
              <w:rPr>
                <w:rStyle w:val="FontStyle24"/>
                <w:rFonts w:ascii="Arial" w:hAnsi="Arial" w:cs="Arial"/>
              </w:rPr>
            </w:pPr>
            <w:r w:rsidRPr="005F7105">
              <w:rPr>
                <w:rStyle w:val="FontStyle24"/>
                <w:rFonts w:ascii="Arial" w:hAnsi="Arial" w:cs="Arial"/>
                <w:szCs w:val="22"/>
              </w:rPr>
              <w:t xml:space="preserve">Выполнить корректировку доработанной рабочей документации, включая Ведомости объемов работ,  по </w:t>
            </w:r>
            <w:r w:rsidRPr="005F7105">
              <w:rPr>
                <w:sz w:val="22"/>
                <w:szCs w:val="22"/>
              </w:rPr>
              <w:t xml:space="preserve">II-III этапу </w:t>
            </w:r>
            <w:r w:rsidRPr="005F7105">
              <w:rPr>
                <w:rStyle w:val="FontStyle24"/>
                <w:rFonts w:ascii="Arial" w:hAnsi="Arial" w:cs="Arial"/>
                <w:szCs w:val="22"/>
              </w:rPr>
              <w:t>реконструкции существующего базового склада горюче-смазочных материалов, в том числе:</w:t>
            </w:r>
          </w:p>
          <w:p w:rsidR="00AC16C2" w:rsidRPr="00EF32C4" w:rsidRDefault="00AC16C2" w:rsidP="00FB3B5B">
            <w:pPr>
              <w:pStyle w:val="a5"/>
              <w:numPr>
                <w:ilvl w:val="2"/>
                <w:numId w:val="21"/>
              </w:numPr>
              <w:suppressAutoHyphens/>
              <w:ind w:left="143" w:right="190" w:firstLine="0"/>
              <w:jc w:val="both"/>
              <w:rPr>
                <w:rStyle w:val="FontStyle24"/>
                <w:rFonts w:ascii="Arial" w:eastAsia="Arial Unicode MS" w:hAnsi="Arial" w:cs="Arial"/>
                <w:kern w:val="2"/>
                <w:lang w:eastAsia="zh-CN"/>
              </w:rPr>
            </w:pPr>
            <w:r w:rsidRPr="00EF32C4">
              <w:rPr>
                <w:rStyle w:val="FontStyle24"/>
                <w:rFonts w:ascii="Arial" w:eastAsia="Arial Unicode MS" w:hAnsi="Arial" w:cs="Arial"/>
                <w:kern w:val="2"/>
                <w:szCs w:val="22"/>
                <w:lang w:eastAsia="zh-CN"/>
              </w:rPr>
              <w:lastRenderedPageBreak/>
              <w:t>Произвести анализ имеющейся рабочей документации II и III этапа комплексной реконструкции на соответствие Проектной документации прошедшей государственную экспертизу.</w:t>
            </w:r>
          </w:p>
          <w:p w:rsidR="00AC16C2" w:rsidRPr="005F7105" w:rsidRDefault="00EF32C4" w:rsidP="00FB3B5B">
            <w:pPr>
              <w:pStyle w:val="a5"/>
              <w:numPr>
                <w:ilvl w:val="2"/>
                <w:numId w:val="21"/>
              </w:numPr>
              <w:suppressAutoHyphens/>
              <w:ind w:left="143" w:right="190" w:firstLine="0"/>
              <w:jc w:val="both"/>
              <w:rPr>
                <w:rStyle w:val="FontStyle24"/>
                <w:rFonts w:ascii="Arial" w:eastAsia="Arial Unicode MS" w:hAnsi="Arial" w:cs="Arial"/>
                <w:kern w:val="2"/>
                <w:lang w:eastAsia="zh-CN"/>
              </w:rPr>
            </w:pPr>
            <w:r>
              <w:rPr>
                <w:rStyle w:val="FontStyle24"/>
                <w:rFonts w:ascii="Arial" w:eastAsia="Arial Unicode MS" w:hAnsi="Arial" w:cs="Arial"/>
                <w:kern w:val="2"/>
                <w:szCs w:val="22"/>
                <w:lang w:eastAsia="zh-CN"/>
              </w:rPr>
              <w:t xml:space="preserve"> </w:t>
            </w:r>
            <w:r w:rsidR="00AC16C2" w:rsidRPr="005F7105">
              <w:rPr>
                <w:rStyle w:val="FontStyle24"/>
                <w:rFonts w:ascii="Arial" w:eastAsia="Arial Unicode MS" w:hAnsi="Arial" w:cs="Arial"/>
                <w:kern w:val="2"/>
                <w:szCs w:val="22"/>
                <w:lang w:eastAsia="zh-CN"/>
              </w:rPr>
              <w:t>Устранить дефекты и нарушения выявленные в доработанно</w:t>
            </w:r>
            <w:r>
              <w:rPr>
                <w:rStyle w:val="FontStyle24"/>
                <w:rFonts w:ascii="Arial" w:eastAsia="Arial Unicode MS" w:hAnsi="Arial" w:cs="Arial"/>
                <w:kern w:val="2"/>
                <w:szCs w:val="22"/>
                <w:lang w:eastAsia="zh-CN"/>
              </w:rPr>
              <w:t>й рабочей документации (см. п.14</w:t>
            </w:r>
            <w:r w:rsidR="00AC16C2" w:rsidRPr="005F7105">
              <w:rPr>
                <w:rStyle w:val="FontStyle24"/>
                <w:rFonts w:ascii="Arial" w:eastAsia="Arial Unicode MS" w:hAnsi="Arial" w:cs="Arial"/>
                <w:kern w:val="2"/>
                <w:szCs w:val="22"/>
                <w:lang w:eastAsia="zh-CN"/>
              </w:rPr>
              <w:t>.7)</w:t>
            </w:r>
          </w:p>
          <w:p w:rsidR="00AC16C2" w:rsidRPr="00214C87" w:rsidRDefault="00214C87" w:rsidP="00FB3B5B">
            <w:pPr>
              <w:pStyle w:val="a5"/>
              <w:numPr>
                <w:ilvl w:val="2"/>
                <w:numId w:val="21"/>
              </w:numPr>
              <w:suppressAutoHyphens/>
              <w:ind w:left="143" w:right="190" w:firstLine="0"/>
              <w:jc w:val="both"/>
              <w:rPr>
                <w:rStyle w:val="FontStyle24"/>
                <w:rFonts w:ascii="Arial" w:eastAsia="Arial Unicode MS" w:hAnsi="Arial" w:cs="Arial"/>
                <w:kern w:val="2"/>
                <w:lang w:eastAsia="zh-CN"/>
              </w:rPr>
            </w:pPr>
            <w:r>
              <w:rPr>
                <w:rStyle w:val="FontStyle24"/>
                <w:rFonts w:ascii="Arial" w:eastAsia="Arial Unicode MS" w:hAnsi="Arial" w:cs="Arial"/>
                <w:kern w:val="2"/>
                <w:szCs w:val="22"/>
                <w:lang w:eastAsia="zh-CN"/>
              </w:rPr>
              <w:t xml:space="preserve"> </w:t>
            </w:r>
            <w:r w:rsidR="00AC16C2" w:rsidRPr="005F7105">
              <w:rPr>
                <w:rStyle w:val="FontStyle24"/>
                <w:rFonts w:ascii="Arial" w:eastAsia="Arial Unicode MS" w:hAnsi="Arial" w:cs="Arial"/>
                <w:kern w:val="2"/>
                <w:szCs w:val="22"/>
                <w:lang w:eastAsia="zh-CN"/>
              </w:rPr>
              <w:t>Разработать (в случае необходимости) опросные листы, заказные спецификации, ведомости объемов работ в объеме настоящего задания, согласовать выбранное оборудование с Заказчиком.</w:t>
            </w:r>
          </w:p>
          <w:p w:rsidR="00AC16C2" w:rsidRPr="005F7105" w:rsidRDefault="00AC16C2" w:rsidP="001B7C0A">
            <w:pPr>
              <w:pStyle w:val="Style7"/>
              <w:widowControl/>
              <w:numPr>
                <w:ilvl w:val="1"/>
                <w:numId w:val="21"/>
              </w:numPr>
              <w:snapToGrid w:val="0"/>
              <w:spacing w:line="274" w:lineRule="exact"/>
              <w:ind w:left="141" w:right="203" w:firstLine="0"/>
              <w:jc w:val="both"/>
              <w:rPr>
                <w:rStyle w:val="FontStyle24"/>
                <w:rFonts w:ascii="Arial" w:hAnsi="Arial" w:cs="Arial"/>
              </w:rPr>
            </w:pPr>
            <w:r w:rsidRPr="005F7105">
              <w:rPr>
                <w:rStyle w:val="FontStyle24"/>
                <w:rFonts w:ascii="Arial" w:hAnsi="Arial" w:cs="Arial"/>
                <w:szCs w:val="22"/>
              </w:rPr>
              <w:t>В состав (проектируемого) объекта по настоящему Заданию входят:</w:t>
            </w:r>
          </w:p>
          <w:p w:rsidR="00AC16C2" w:rsidRPr="005F7105" w:rsidRDefault="00AC16C2" w:rsidP="001B7C0A">
            <w:pPr>
              <w:pStyle w:val="Style7"/>
              <w:widowControl/>
              <w:numPr>
                <w:ilvl w:val="2"/>
                <w:numId w:val="21"/>
              </w:numPr>
              <w:snapToGrid w:val="0"/>
              <w:spacing w:line="274" w:lineRule="exact"/>
              <w:ind w:left="141" w:right="203" w:hanging="12"/>
              <w:jc w:val="both"/>
              <w:rPr>
                <w:sz w:val="22"/>
              </w:rPr>
            </w:pPr>
            <w:r w:rsidRPr="005F7105">
              <w:rPr>
                <w:rStyle w:val="FontStyle24"/>
                <w:rFonts w:ascii="Arial" w:hAnsi="Arial" w:cs="Arial"/>
                <w:szCs w:val="22"/>
              </w:rPr>
              <w:t>Насосно</w:t>
            </w:r>
            <w:r w:rsidRPr="005F7105">
              <w:rPr>
                <w:sz w:val="22"/>
                <w:szCs w:val="22"/>
              </w:rPr>
              <w:t>-фильтрационная станция приема/выдачи топлива. Насосы 6,7,8.</w:t>
            </w:r>
          </w:p>
          <w:p w:rsidR="00AC16C2" w:rsidRPr="005F7105" w:rsidRDefault="00AC16C2" w:rsidP="001B7C0A">
            <w:pPr>
              <w:pStyle w:val="Style7"/>
              <w:widowControl/>
              <w:numPr>
                <w:ilvl w:val="2"/>
                <w:numId w:val="21"/>
              </w:numPr>
              <w:snapToGrid w:val="0"/>
              <w:spacing w:line="274" w:lineRule="exact"/>
              <w:ind w:left="141" w:right="203" w:hanging="12"/>
              <w:jc w:val="both"/>
              <w:rPr>
                <w:rFonts w:eastAsia="Times New Roman"/>
                <w:kern w:val="0"/>
                <w:sz w:val="22"/>
                <w:lang w:eastAsia="ru-RU"/>
              </w:rPr>
            </w:pPr>
            <w:r w:rsidRPr="005F7105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Парк вертикальных резервуаров приема и хранения авиатоплива ТС-1 в составе:</w:t>
            </w:r>
          </w:p>
          <w:p w:rsidR="00AC16C2" w:rsidRPr="005F7105" w:rsidRDefault="00AC16C2" w:rsidP="001B7C0A">
            <w:pPr>
              <w:numPr>
                <w:ilvl w:val="0"/>
                <w:numId w:val="11"/>
              </w:numPr>
              <w:tabs>
                <w:tab w:val="left" w:pos="708"/>
                <w:tab w:val="left" w:pos="991"/>
              </w:tabs>
              <w:ind w:left="284" w:right="113" w:firstLine="425"/>
              <w:jc w:val="both"/>
              <w:rPr>
                <w:rFonts w:ascii="Arial" w:hAnsi="Arial" w:cs="Arial"/>
              </w:rPr>
            </w:pPr>
            <w:r w:rsidRPr="005F7105">
              <w:rPr>
                <w:rFonts w:ascii="Arial" w:hAnsi="Arial" w:cs="Arial"/>
                <w:sz w:val="22"/>
                <w:szCs w:val="22"/>
              </w:rPr>
              <w:t>РВС 3000 м3 –  5 шт., из них 3шт. – новые, 2шт. - существующие.</w:t>
            </w:r>
          </w:p>
          <w:p w:rsidR="00AC16C2" w:rsidRPr="005F7105" w:rsidRDefault="00AC16C2" w:rsidP="001B7C0A">
            <w:pPr>
              <w:numPr>
                <w:ilvl w:val="0"/>
                <w:numId w:val="11"/>
              </w:numPr>
              <w:tabs>
                <w:tab w:val="left" w:pos="708"/>
                <w:tab w:val="left" w:pos="991"/>
              </w:tabs>
              <w:ind w:left="284" w:right="113" w:firstLine="425"/>
              <w:jc w:val="both"/>
              <w:rPr>
                <w:rFonts w:ascii="Arial" w:hAnsi="Arial" w:cs="Arial"/>
              </w:rPr>
            </w:pPr>
            <w:r w:rsidRPr="005F7105">
              <w:rPr>
                <w:rFonts w:ascii="Arial" w:hAnsi="Arial" w:cs="Arial"/>
                <w:sz w:val="22"/>
                <w:szCs w:val="22"/>
              </w:rPr>
              <w:t>РВС 2000 м3 –  2 шт. новые.</w:t>
            </w:r>
          </w:p>
          <w:p w:rsidR="00AC16C2" w:rsidRPr="005F7105" w:rsidRDefault="00AC16C2" w:rsidP="001B7C0A">
            <w:pPr>
              <w:pStyle w:val="Style7"/>
              <w:widowControl/>
              <w:numPr>
                <w:ilvl w:val="2"/>
                <w:numId w:val="21"/>
              </w:numPr>
              <w:snapToGrid w:val="0"/>
              <w:spacing w:line="274" w:lineRule="exact"/>
              <w:ind w:left="141" w:right="203" w:hanging="12"/>
              <w:jc w:val="both"/>
              <w:rPr>
                <w:rFonts w:eastAsia="Times New Roman"/>
                <w:kern w:val="0"/>
                <w:sz w:val="22"/>
                <w:lang w:eastAsia="ru-RU"/>
              </w:rPr>
            </w:pPr>
            <w:r w:rsidRPr="005F7105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Парк горизонтальных резервуаров, в том числе:</w:t>
            </w:r>
          </w:p>
          <w:p w:rsidR="00AC16C2" w:rsidRPr="005F7105" w:rsidRDefault="00AC16C2" w:rsidP="001B7C0A">
            <w:pPr>
              <w:numPr>
                <w:ilvl w:val="0"/>
                <w:numId w:val="11"/>
              </w:numPr>
              <w:tabs>
                <w:tab w:val="left" w:pos="708"/>
                <w:tab w:val="left" w:pos="991"/>
              </w:tabs>
              <w:ind w:left="284" w:right="113" w:firstLine="425"/>
              <w:jc w:val="both"/>
              <w:rPr>
                <w:rFonts w:ascii="Arial" w:hAnsi="Arial" w:cs="Arial"/>
              </w:rPr>
            </w:pPr>
            <w:r w:rsidRPr="005F7105">
              <w:rPr>
                <w:rFonts w:ascii="Arial" w:hAnsi="Arial" w:cs="Arial"/>
                <w:sz w:val="22"/>
                <w:szCs w:val="22"/>
              </w:rPr>
              <w:t>топлива АИ-80 – 4 х 50 м3;</w:t>
            </w:r>
          </w:p>
          <w:p w:rsidR="00AC16C2" w:rsidRPr="005F7105" w:rsidRDefault="00AC16C2" w:rsidP="001B7C0A">
            <w:pPr>
              <w:numPr>
                <w:ilvl w:val="0"/>
                <w:numId w:val="11"/>
              </w:numPr>
              <w:tabs>
                <w:tab w:val="left" w:pos="708"/>
                <w:tab w:val="left" w:pos="991"/>
              </w:tabs>
              <w:ind w:left="284" w:right="113" w:firstLine="425"/>
              <w:jc w:val="both"/>
              <w:rPr>
                <w:rFonts w:ascii="Arial" w:hAnsi="Arial" w:cs="Arial"/>
              </w:rPr>
            </w:pPr>
            <w:r w:rsidRPr="005F7105">
              <w:rPr>
                <w:rFonts w:ascii="Arial" w:hAnsi="Arial" w:cs="Arial"/>
                <w:sz w:val="22"/>
                <w:szCs w:val="22"/>
              </w:rPr>
              <w:t xml:space="preserve">топлива дизельного – 4 х 75 м3; </w:t>
            </w:r>
          </w:p>
          <w:p w:rsidR="00AC16C2" w:rsidRPr="005F7105" w:rsidRDefault="00AC16C2" w:rsidP="001B7C0A">
            <w:pPr>
              <w:numPr>
                <w:ilvl w:val="0"/>
                <w:numId w:val="11"/>
              </w:numPr>
              <w:tabs>
                <w:tab w:val="left" w:pos="708"/>
                <w:tab w:val="left" w:pos="991"/>
              </w:tabs>
              <w:ind w:left="284" w:right="113" w:firstLine="425"/>
              <w:jc w:val="both"/>
              <w:rPr>
                <w:rFonts w:ascii="Arial" w:hAnsi="Arial" w:cs="Arial"/>
              </w:rPr>
            </w:pPr>
            <w:proofErr w:type="spellStart"/>
            <w:r w:rsidRPr="005F7105">
              <w:rPr>
                <w:rFonts w:ascii="Arial" w:hAnsi="Arial" w:cs="Arial"/>
                <w:sz w:val="22"/>
                <w:szCs w:val="22"/>
              </w:rPr>
              <w:t>нефрас</w:t>
            </w:r>
            <w:proofErr w:type="spellEnd"/>
            <w:r w:rsidRPr="005F7105">
              <w:rPr>
                <w:rFonts w:ascii="Arial" w:hAnsi="Arial" w:cs="Arial"/>
                <w:sz w:val="22"/>
                <w:szCs w:val="22"/>
              </w:rPr>
              <w:t xml:space="preserve"> – 2 х 50 м3;</w:t>
            </w:r>
          </w:p>
          <w:p w:rsidR="00AC16C2" w:rsidRPr="005F7105" w:rsidRDefault="00AC16C2" w:rsidP="001B7C0A">
            <w:pPr>
              <w:numPr>
                <w:ilvl w:val="0"/>
                <w:numId w:val="11"/>
              </w:numPr>
              <w:tabs>
                <w:tab w:val="left" w:pos="708"/>
                <w:tab w:val="left" w:pos="991"/>
              </w:tabs>
              <w:ind w:left="284" w:right="113" w:firstLine="425"/>
              <w:jc w:val="both"/>
              <w:rPr>
                <w:rFonts w:ascii="Arial" w:hAnsi="Arial" w:cs="Arial"/>
              </w:rPr>
            </w:pPr>
            <w:r w:rsidRPr="005F7105">
              <w:rPr>
                <w:rFonts w:ascii="Arial" w:hAnsi="Arial" w:cs="Arial"/>
                <w:sz w:val="22"/>
                <w:szCs w:val="22"/>
              </w:rPr>
              <w:t>смесь нефтепродуктов отработанных (СНО) – 2 х 50 м3.</w:t>
            </w:r>
          </w:p>
          <w:p w:rsidR="00AC16C2" w:rsidRPr="005F7105" w:rsidRDefault="00AC16C2" w:rsidP="001B7C0A">
            <w:pPr>
              <w:pStyle w:val="Style7"/>
              <w:widowControl/>
              <w:numPr>
                <w:ilvl w:val="2"/>
                <w:numId w:val="21"/>
              </w:numPr>
              <w:snapToGrid w:val="0"/>
              <w:spacing w:line="274" w:lineRule="exact"/>
              <w:ind w:left="141" w:right="203" w:hanging="12"/>
              <w:jc w:val="both"/>
              <w:rPr>
                <w:sz w:val="22"/>
              </w:rPr>
            </w:pPr>
            <w:r w:rsidRPr="005F7105">
              <w:rPr>
                <w:sz w:val="22"/>
                <w:szCs w:val="22"/>
              </w:rPr>
              <w:t>Система технологических трубопроводов топливозаправочного комплекса.</w:t>
            </w:r>
          </w:p>
          <w:p w:rsidR="00AC16C2" w:rsidRPr="005F7105" w:rsidRDefault="00AC16C2" w:rsidP="001B7C0A">
            <w:pPr>
              <w:pStyle w:val="Style7"/>
              <w:widowControl/>
              <w:numPr>
                <w:ilvl w:val="2"/>
                <w:numId w:val="21"/>
              </w:numPr>
              <w:snapToGrid w:val="0"/>
              <w:spacing w:line="274" w:lineRule="exact"/>
              <w:ind w:left="141" w:right="203" w:hanging="12"/>
              <w:jc w:val="both"/>
              <w:rPr>
                <w:sz w:val="22"/>
              </w:rPr>
            </w:pPr>
            <w:r w:rsidRPr="005F7105">
              <w:rPr>
                <w:sz w:val="22"/>
                <w:szCs w:val="22"/>
              </w:rPr>
              <w:t xml:space="preserve">Инженерно-технические системы и сети резервуарного парка (хоз.-питьевое и промышленной водоснабжение, хоз.-питьевая и </w:t>
            </w:r>
            <w:proofErr w:type="spellStart"/>
            <w:r w:rsidRPr="005F7105">
              <w:rPr>
                <w:sz w:val="22"/>
                <w:szCs w:val="22"/>
              </w:rPr>
              <w:t>пром</w:t>
            </w:r>
            <w:proofErr w:type="spellEnd"/>
            <w:r w:rsidRPr="005F7105">
              <w:rPr>
                <w:sz w:val="22"/>
                <w:szCs w:val="22"/>
              </w:rPr>
              <w:t>-ливневая канализация, сети пожаротушения, электроснабжение, тепловые сети, вспомогательные системы).</w:t>
            </w:r>
          </w:p>
          <w:p w:rsidR="00AC16C2" w:rsidRPr="005F7105" w:rsidRDefault="00AC16C2" w:rsidP="001B7C0A">
            <w:pPr>
              <w:pStyle w:val="Style7"/>
              <w:widowControl/>
              <w:numPr>
                <w:ilvl w:val="2"/>
                <w:numId w:val="21"/>
              </w:numPr>
              <w:snapToGrid w:val="0"/>
              <w:spacing w:line="274" w:lineRule="exact"/>
              <w:ind w:left="141" w:right="203" w:hanging="12"/>
              <w:jc w:val="both"/>
              <w:rPr>
                <w:sz w:val="22"/>
              </w:rPr>
            </w:pPr>
            <w:r w:rsidRPr="005F7105">
              <w:rPr>
                <w:sz w:val="22"/>
                <w:szCs w:val="22"/>
              </w:rPr>
              <w:t>Выполнить устранение дефектов и нарушений в доработанной рабочей документации по объектам капитального строительс</w:t>
            </w:r>
            <w:r w:rsidR="00214C87">
              <w:rPr>
                <w:sz w:val="22"/>
                <w:szCs w:val="22"/>
              </w:rPr>
              <w:t>тва, перечисленным в п. 7</w:t>
            </w:r>
            <w:r w:rsidRPr="005F7105">
              <w:rPr>
                <w:sz w:val="22"/>
                <w:szCs w:val="22"/>
              </w:rPr>
              <w:t>.2. задания, в составе следующих комплектов рабочих чертежей:</w:t>
            </w:r>
          </w:p>
          <w:p w:rsidR="00AC16C2" w:rsidRPr="005F7105" w:rsidRDefault="00AC16C2" w:rsidP="00B6688D">
            <w:pPr>
              <w:tabs>
                <w:tab w:val="left" w:pos="425"/>
              </w:tabs>
              <w:ind w:left="83" w:right="203"/>
              <w:jc w:val="both"/>
              <w:rPr>
                <w:rFonts w:ascii="Arial" w:hAnsi="Arial" w:cs="Arial"/>
              </w:rPr>
            </w:pPr>
            <w:r w:rsidRPr="005F7105">
              <w:rPr>
                <w:rFonts w:ascii="Arial" w:hAnsi="Arial" w:cs="Arial"/>
                <w:sz w:val="22"/>
                <w:szCs w:val="22"/>
              </w:rPr>
              <w:t>- Наружное освещение</w:t>
            </w:r>
          </w:p>
          <w:p w:rsidR="00AC16C2" w:rsidRPr="005F7105" w:rsidRDefault="00AC16C2" w:rsidP="00B6688D">
            <w:pPr>
              <w:tabs>
                <w:tab w:val="left" w:pos="425"/>
              </w:tabs>
              <w:ind w:left="83" w:right="203"/>
              <w:jc w:val="both"/>
              <w:rPr>
                <w:rFonts w:ascii="Arial" w:hAnsi="Arial" w:cs="Arial"/>
              </w:rPr>
            </w:pPr>
            <w:r w:rsidRPr="005F7105">
              <w:rPr>
                <w:rFonts w:ascii="Arial" w:hAnsi="Arial" w:cs="Arial"/>
                <w:sz w:val="22"/>
                <w:szCs w:val="22"/>
              </w:rPr>
              <w:t>- Наружные сети канализации;</w:t>
            </w:r>
          </w:p>
          <w:p w:rsidR="00AC16C2" w:rsidRPr="005F7105" w:rsidRDefault="00AC16C2" w:rsidP="00B6688D">
            <w:pPr>
              <w:tabs>
                <w:tab w:val="left" w:pos="425"/>
              </w:tabs>
              <w:ind w:left="83" w:right="203"/>
              <w:jc w:val="both"/>
              <w:rPr>
                <w:rFonts w:ascii="Arial" w:hAnsi="Arial" w:cs="Arial"/>
              </w:rPr>
            </w:pPr>
            <w:r w:rsidRPr="005F7105">
              <w:rPr>
                <w:rFonts w:ascii="Arial" w:hAnsi="Arial" w:cs="Arial"/>
                <w:sz w:val="22"/>
                <w:szCs w:val="22"/>
              </w:rPr>
              <w:t>- Сети связи и сигнализации;</w:t>
            </w:r>
          </w:p>
          <w:p w:rsidR="00AC16C2" w:rsidRPr="005F7105" w:rsidRDefault="00AC16C2" w:rsidP="00B6688D">
            <w:pPr>
              <w:tabs>
                <w:tab w:val="left" w:pos="425"/>
              </w:tabs>
              <w:ind w:left="83" w:right="203"/>
              <w:jc w:val="both"/>
              <w:rPr>
                <w:rFonts w:ascii="Arial" w:hAnsi="Arial" w:cs="Arial"/>
              </w:rPr>
            </w:pPr>
            <w:r w:rsidRPr="005F7105">
              <w:rPr>
                <w:rFonts w:ascii="Arial" w:hAnsi="Arial" w:cs="Arial"/>
                <w:sz w:val="22"/>
                <w:szCs w:val="22"/>
              </w:rPr>
              <w:t>- Видеонаблюдение;</w:t>
            </w:r>
          </w:p>
          <w:p w:rsidR="00AC16C2" w:rsidRPr="005F7105" w:rsidRDefault="00AC16C2" w:rsidP="00B6688D">
            <w:pPr>
              <w:tabs>
                <w:tab w:val="left" w:pos="425"/>
              </w:tabs>
              <w:ind w:left="83" w:right="203"/>
              <w:jc w:val="both"/>
              <w:rPr>
                <w:rFonts w:ascii="Arial" w:hAnsi="Arial" w:cs="Arial"/>
              </w:rPr>
            </w:pPr>
            <w:r w:rsidRPr="005F7105">
              <w:rPr>
                <w:rFonts w:ascii="Arial" w:hAnsi="Arial" w:cs="Arial"/>
                <w:sz w:val="22"/>
                <w:szCs w:val="22"/>
              </w:rPr>
              <w:t>- Пожарная сигнализация;</w:t>
            </w:r>
          </w:p>
          <w:p w:rsidR="00AC16C2" w:rsidRPr="005F7105" w:rsidRDefault="00AC16C2" w:rsidP="00B6688D">
            <w:pPr>
              <w:tabs>
                <w:tab w:val="left" w:pos="425"/>
              </w:tabs>
              <w:ind w:left="83" w:right="203"/>
              <w:jc w:val="both"/>
              <w:rPr>
                <w:rFonts w:ascii="Arial" w:hAnsi="Arial" w:cs="Arial"/>
              </w:rPr>
            </w:pPr>
            <w:r w:rsidRPr="005F7105">
              <w:rPr>
                <w:rFonts w:ascii="Arial" w:hAnsi="Arial" w:cs="Arial"/>
                <w:sz w:val="22"/>
                <w:szCs w:val="22"/>
              </w:rPr>
              <w:t>- Наружное пожаротушение;</w:t>
            </w:r>
          </w:p>
          <w:p w:rsidR="00AC16C2" w:rsidRPr="005F7105" w:rsidRDefault="00AC16C2" w:rsidP="00B6688D">
            <w:pPr>
              <w:tabs>
                <w:tab w:val="left" w:pos="425"/>
              </w:tabs>
              <w:ind w:left="83" w:right="203"/>
              <w:jc w:val="both"/>
              <w:rPr>
                <w:rFonts w:ascii="Arial" w:hAnsi="Arial" w:cs="Arial"/>
              </w:rPr>
            </w:pPr>
            <w:r w:rsidRPr="005F7105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5F7105">
              <w:rPr>
                <w:rFonts w:ascii="Arial" w:hAnsi="Arial" w:cs="Arial"/>
                <w:sz w:val="22"/>
                <w:szCs w:val="22"/>
              </w:rPr>
              <w:t>Молниезащита</w:t>
            </w:r>
            <w:proofErr w:type="spellEnd"/>
            <w:r w:rsidRPr="005F7105">
              <w:rPr>
                <w:rFonts w:ascii="Arial" w:hAnsi="Arial" w:cs="Arial"/>
                <w:sz w:val="22"/>
                <w:szCs w:val="22"/>
              </w:rPr>
              <w:t>, заземление;</w:t>
            </w:r>
          </w:p>
          <w:p w:rsidR="00AC16C2" w:rsidRPr="005F7105" w:rsidRDefault="00AC16C2" w:rsidP="00B6688D">
            <w:pPr>
              <w:tabs>
                <w:tab w:val="left" w:pos="425"/>
              </w:tabs>
              <w:ind w:left="83" w:right="203"/>
              <w:jc w:val="both"/>
              <w:rPr>
                <w:rFonts w:ascii="Arial" w:hAnsi="Arial" w:cs="Arial"/>
              </w:rPr>
            </w:pPr>
            <w:r w:rsidRPr="005F7105">
              <w:rPr>
                <w:rFonts w:ascii="Arial" w:hAnsi="Arial" w:cs="Arial"/>
                <w:sz w:val="22"/>
                <w:szCs w:val="22"/>
              </w:rPr>
              <w:t>- Технологические решения;</w:t>
            </w:r>
          </w:p>
          <w:p w:rsidR="00AC16C2" w:rsidRPr="005F7105" w:rsidRDefault="00AC16C2" w:rsidP="00B6688D">
            <w:pPr>
              <w:tabs>
                <w:tab w:val="left" w:pos="425"/>
              </w:tabs>
              <w:ind w:left="83" w:right="203"/>
              <w:jc w:val="both"/>
              <w:rPr>
                <w:rFonts w:ascii="Arial" w:hAnsi="Arial" w:cs="Arial"/>
              </w:rPr>
            </w:pPr>
            <w:r w:rsidRPr="005F7105">
              <w:rPr>
                <w:rFonts w:ascii="Arial" w:hAnsi="Arial" w:cs="Arial"/>
                <w:sz w:val="22"/>
                <w:szCs w:val="22"/>
              </w:rPr>
              <w:t>- Технологические коммуникации;</w:t>
            </w:r>
          </w:p>
          <w:p w:rsidR="00AC16C2" w:rsidRPr="005F7105" w:rsidRDefault="00AC16C2" w:rsidP="00B6688D">
            <w:pPr>
              <w:tabs>
                <w:tab w:val="left" w:pos="425"/>
              </w:tabs>
              <w:ind w:left="83" w:right="203"/>
              <w:jc w:val="both"/>
              <w:rPr>
                <w:rFonts w:ascii="Arial" w:hAnsi="Arial" w:cs="Arial"/>
              </w:rPr>
            </w:pPr>
            <w:r w:rsidRPr="005F7105">
              <w:rPr>
                <w:rFonts w:ascii="Arial" w:hAnsi="Arial" w:cs="Arial"/>
                <w:sz w:val="22"/>
                <w:szCs w:val="22"/>
              </w:rPr>
              <w:t>- Тепловая изоляция;</w:t>
            </w:r>
          </w:p>
          <w:p w:rsidR="00AC16C2" w:rsidRPr="005F7105" w:rsidRDefault="00AC16C2" w:rsidP="00B6688D">
            <w:pPr>
              <w:tabs>
                <w:tab w:val="left" w:pos="425"/>
              </w:tabs>
              <w:ind w:left="83" w:right="203"/>
              <w:jc w:val="both"/>
              <w:rPr>
                <w:rFonts w:ascii="Arial" w:hAnsi="Arial" w:cs="Arial"/>
              </w:rPr>
            </w:pPr>
            <w:r w:rsidRPr="005F7105">
              <w:rPr>
                <w:rFonts w:ascii="Arial" w:hAnsi="Arial" w:cs="Arial"/>
                <w:sz w:val="22"/>
                <w:szCs w:val="22"/>
              </w:rPr>
              <w:t>- Автоматизация;</w:t>
            </w:r>
          </w:p>
          <w:p w:rsidR="00AC16C2" w:rsidRPr="005F7105" w:rsidRDefault="00AC16C2" w:rsidP="00B6688D">
            <w:pPr>
              <w:tabs>
                <w:tab w:val="left" w:pos="425"/>
              </w:tabs>
              <w:ind w:left="83" w:right="203"/>
              <w:jc w:val="both"/>
              <w:rPr>
                <w:rFonts w:ascii="Arial" w:hAnsi="Arial" w:cs="Arial"/>
              </w:rPr>
            </w:pPr>
            <w:r w:rsidRPr="005F7105">
              <w:rPr>
                <w:rFonts w:ascii="Arial" w:hAnsi="Arial" w:cs="Arial"/>
                <w:sz w:val="22"/>
                <w:szCs w:val="22"/>
              </w:rPr>
              <w:t>- Генплан;</w:t>
            </w:r>
          </w:p>
          <w:p w:rsidR="00AC16C2" w:rsidRPr="005F7105" w:rsidRDefault="00AC16C2" w:rsidP="00B6688D">
            <w:pPr>
              <w:tabs>
                <w:tab w:val="left" w:pos="425"/>
              </w:tabs>
              <w:ind w:left="83" w:right="203"/>
              <w:jc w:val="both"/>
              <w:rPr>
                <w:rFonts w:ascii="Arial" w:hAnsi="Arial" w:cs="Arial"/>
              </w:rPr>
            </w:pPr>
            <w:r w:rsidRPr="005F7105">
              <w:rPr>
                <w:rFonts w:ascii="Arial" w:hAnsi="Arial" w:cs="Arial"/>
                <w:sz w:val="22"/>
                <w:szCs w:val="22"/>
              </w:rPr>
              <w:t>- Сборник опросных листов;</w:t>
            </w:r>
          </w:p>
          <w:p w:rsidR="00AC16C2" w:rsidRPr="005F7105" w:rsidRDefault="00AC16C2" w:rsidP="00B6688D">
            <w:pPr>
              <w:tabs>
                <w:tab w:val="left" w:pos="425"/>
              </w:tabs>
              <w:ind w:left="83" w:right="203"/>
              <w:jc w:val="both"/>
              <w:rPr>
                <w:rFonts w:ascii="Arial" w:hAnsi="Arial" w:cs="Arial"/>
              </w:rPr>
            </w:pPr>
            <w:r w:rsidRPr="005F7105">
              <w:rPr>
                <w:rFonts w:ascii="Arial" w:hAnsi="Arial" w:cs="Arial"/>
                <w:sz w:val="22"/>
                <w:szCs w:val="22"/>
              </w:rPr>
              <w:t>-</w:t>
            </w:r>
            <w:r w:rsidR="0080774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7105">
              <w:rPr>
                <w:rFonts w:ascii="Arial" w:hAnsi="Arial" w:cs="Arial"/>
                <w:sz w:val="22"/>
                <w:szCs w:val="22"/>
              </w:rPr>
              <w:t>Насосно-фильтрационная станция. Насосы 6,7,8. Автоматизация;</w:t>
            </w:r>
          </w:p>
          <w:p w:rsidR="00AC16C2" w:rsidRPr="005F7105" w:rsidRDefault="00AC16C2" w:rsidP="00B6688D">
            <w:pPr>
              <w:tabs>
                <w:tab w:val="left" w:pos="377"/>
              </w:tabs>
              <w:ind w:left="93" w:right="203" w:firstLine="10"/>
              <w:jc w:val="both"/>
              <w:rPr>
                <w:rFonts w:ascii="Arial" w:hAnsi="Arial" w:cs="Arial"/>
              </w:rPr>
            </w:pPr>
            <w:r w:rsidRPr="005F7105">
              <w:rPr>
                <w:rFonts w:ascii="Arial" w:hAnsi="Arial" w:cs="Arial"/>
                <w:sz w:val="22"/>
                <w:szCs w:val="22"/>
              </w:rPr>
              <w:t>-</w:t>
            </w:r>
            <w:r w:rsidR="0080774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7105">
              <w:rPr>
                <w:rFonts w:ascii="Arial" w:hAnsi="Arial" w:cs="Arial"/>
                <w:sz w:val="22"/>
                <w:szCs w:val="22"/>
              </w:rPr>
              <w:t>Насосно-фильтрационная станция. Насосы 6,7,8. Конструкции металлические;</w:t>
            </w:r>
          </w:p>
          <w:p w:rsidR="00AC16C2" w:rsidRPr="005F7105" w:rsidRDefault="00AC16C2" w:rsidP="00B6688D">
            <w:pPr>
              <w:tabs>
                <w:tab w:val="left" w:pos="235"/>
              </w:tabs>
              <w:ind w:left="93" w:right="203" w:hanging="10"/>
              <w:jc w:val="both"/>
              <w:rPr>
                <w:rFonts w:ascii="Arial" w:hAnsi="Arial" w:cs="Arial"/>
              </w:rPr>
            </w:pPr>
            <w:r w:rsidRPr="005F7105">
              <w:rPr>
                <w:rFonts w:ascii="Arial" w:hAnsi="Arial" w:cs="Arial"/>
                <w:sz w:val="22"/>
                <w:szCs w:val="22"/>
              </w:rPr>
              <w:t>-</w:t>
            </w:r>
            <w:r w:rsidR="0080774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7105">
              <w:rPr>
                <w:rFonts w:ascii="Arial" w:hAnsi="Arial" w:cs="Arial"/>
                <w:sz w:val="22"/>
                <w:szCs w:val="22"/>
              </w:rPr>
              <w:t xml:space="preserve">Насосно-фильтрационная станция. Насосы 6,7,8. </w:t>
            </w:r>
            <w:r w:rsidRPr="005F7105">
              <w:rPr>
                <w:rFonts w:ascii="Arial" w:hAnsi="Arial" w:cs="Arial"/>
                <w:sz w:val="22"/>
                <w:szCs w:val="22"/>
              </w:rPr>
              <w:lastRenderedPageBreak/>
              <w:t>Технологические решения;</w:t>
            </w:r>
          </w:p>
          <w:p w:rsidR="00AC16C2" w:rsidRPr="005F7105" w:rsidRDefault="00AC16C2" w:rsidP="00B6688D">
            <w:pPr>
              <w:tabs>
                <w:tab w:val="left" w:pos="425"/>
              </w:tabs>
              <w:ind w:left="83" w:right="203"/>
              <w:jc w:val="both"/>
              <w:rPr>
                <w:rFonts w:ascii="Arial" w:hAnsi="Arial" w:cs="Arial"/>
              </w:rPr>
            </w:pPr>
            <w:r w:rsidRPr="005F7105">
              <w:rPr>
                <w:rFonts w:ascii="Arial" w:hAnsi="Arial" w:cs="Arial"/>
                <w:sz w:val="22"/>
                <w:szCs w:val="22"/>
              </w:rPr>
              <w:t>-</w:t>
            </w:r>
            <w:r w:rsidR="0080774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7105">
              <w:rPr>
                <w:rFonts w:ascii="Arial" w:hAnsi="Arial" w:cs="Arial"/>
                <w:sz w:val="22"/>
                <w:szCs w:val="22"/>
              </w:rPr>
              <w:t>Насосно-фильтрационная станция. Насосы 6,7,8. Электрооборудование;</w:t>
            </w:r>
          </w:p>
          <w:p w:rsidR="00AC16C2" w:rsidRPr="005F7105" w:rsidRDefault="00AC16C2" w:rsidP="00B6688D">
            <w:pPr>
              <w:tabs>
                <w:tab w:val="left" w:pos="425"/>
              </w:tabs>
              <w:ind w:left="83" w:right="203"/>
              <w:jc w:val="both"/>
              <w:rPr>
                <w:rFonts w:ascii="Arial" w:hAnsi="Arial" w:cs="Arial"/>
              </w:rPr>
            </w:pPr>
            <w:r w:rsidRPr="005F7105">
              <w:rPr>
                <w:rFonts w:ascii="Arial" w:hAnsi="Arial" w:cs="Arial"/>
                <w:sz w:val="22"/>
                <w:szCs w:val="22"/>
              </w:rPr>
              <w:t>- Фундаменты резервуара РВС 2000;</w:t>
            </w:r>
          </w:p>
          <w:p w:rsidR="00AC16C2" w:rsidRPr="005F7105" w:rsidRDefault="00AC16C2" w:rsidP="00B6688D">
            <w:pPr>
              <w:tabs>
                <w:tab w:val="left" w:pos="425"/>
              </w:tabs>
              <w:ind w:left="83" w:right="203"/>
              <w:jc w:val="both"/>
              <w:rPr>
                <w:rFonts w:ascii="Arial" w:hAnsi="Arial" w:cs="Arial"/>
              </w:rPr>
            </w:pPr>
            <w:r w:rsidRPr="005F7105">
              <w:rPr>
                <w:rFonts w:ascii="Arial" w:hAnsi="Arial" w:cs="Arial"/>
                <w:sz w:val="22"/>
                <w:szCs w:val="22"/>
              </w:rPr>
              <w:t>- Конструкции металлические  резервуара РВС 2000;</w:t>
            </w:r>
          </w:p>
          <w:p w:rsidR="00AC16C2" w:rsidRPr="005F7105" w:rsidRDefault="00AC16C2" w:rsidP="00B6688D">
            <w:pPr>
              <w:tabs>
                <w:tab w:val="left" w:pos="425"/>
              </w:tabs>
              <w:ind w:left="83" w:right="203"/>
              <w:jc w:val="both"/>
              <w:rPr>
                <w:rFonts w:ascii="Arial" w:hAnsi="Arial" w:cs="Arial"/>
              </w:rPr>
            </w:pPr>
            <w:r w:rsidRPr="005F7105">
              <w:rPr>
                <w:rFonts w:ascii="Arial" w:hAnsi="Arial" w:cs="Arial"/>
                <w:sz w:val="22"/>
                <w:szCs w:val="22"/>
              </w:rPr>
              <w:t>- Фундаменты резервуара РВС 3000;</w:t>
            </w:r>
          </w:p>
          <w:p w:rsidR="00AC16C2" w:rsidRPr="005F7105" w:rsidRDefault="00AC16C2" w:rsidP="00B6688D">
            <w:pPr>
              <w:tabs>
                <w:tab w:val="left" w:pos="425"/>
              </w:tabs>
              <w:ind w:left="83" w:right="203"/>
              <w:jc w:val="both"/>
              <w:rPr>
                <w:rFonts w:ascii="Arial" w:hAnsi="Arial" w:cs="Arial"/>
              </w:rPr>
            </w:pPr>
            <w:r w:rsidRPr="005F7105">
              <w:rPr>
                <w:rFonts w:ascii="Arial" w:hAnsi="Arial" w:cs="Arial"/>
                <w:sz w:val="22"/>
                <w:szCs w:val="22"/>
              </w:rPr>
              <w:t>- Конструкции металлические резервуара РВС 3000;</w:t>
            </w:r>
          </w:p>
          <w:p w:rsidR="00AC16C2" w:rsidRPr="005F7105" w:rsidRDefault="00AC16C2" w:rsidP="00B6688D">
            <w:pPr>
              <w:tabs>
                <w:tab w:val="left" w:pos="425"/>
              </w:tabs>
              <w:ind w:left="83" w:right="203"/>
              <w:jc w:val="both"/>
              <w:rPr>
                <w:rFonts w:ascii="Arial" w:hAnsi="Arial" w:cs="Arial"/>
              </w:rPr>
            </w:pPr>
            <w:r w:rsidRPr="005F7105">
              <w:rPr>
                <w:rFonts w:ascii="Arial" w:hAnsi="Arial" w:cs="Arial"/>
                <w:sz w:val="22"/>
                <w:szCs w:val="22"/>
              </w:rPr>
              <w:t>- Конструкции металлические резервуара РГС;</w:t>
            </w:r>
          </w:p>
          <w:p w:rsidR="00AC16C2" w:rsidRPr="005F7105" w:rsidRDefault="00AC16C2" w:rsidP="00B6688D">
            <w:pPr>
              <w:tabs>
                <w:tab w:val="left" w:pos="425"/>
              </w:tabs>
              <w:ind w:left="83" w:right="203"/>
              <w:jc w:val="both"/>
              <w:rPr>
                <w:rFonts w:ascii="Arial" w:hAnsi="Arial" w:cs="Arial"/>
              </w:rPr>
            </w:pPr>
            <w:r w:rsidRPr="005F7105">
              <w:rPr>
                <w:rFonts w:ascii="Arial" w:hAnsi="Arial" w:cs="Arial"/>
                <w:sz w:val="22"/>
                <w:szCs w:val="22"/>
              </w:rPr>
              <w:t>- Опоры для прокладки технологических трубопроводов и инженерных коммуникаций, переходные площадки, лестницы;</w:t>
            </w:r>
          </w:p>
          <w:p w:rsidR="00AC16C2" w:rsidRPr="005F7105" w:rsidRDefault="00AC16C2" w:rsidP="00B6688D">
            <w:pPr>
              <w:tabs>
                <w:tab w:val="left" w:pos="425"/>
              </w:tabs>
              <w:ind w:left="83" w:right="203"/>
              <w:jc w:val="both"/>
              <w:rPr>
                <w:rFonts w:ascii="Arial" w:hAnsi="Arial" w:cs="Arial"/>
              </w:rPr>
            </w:pPr>
            <w:r w:rsidRPr="005F7105">
              <w:rPr>
                <w:rFonts w:ascii="Arial" w:hAnsi="Arial" w:cs="Arial"/>
                <w:sz w:val="22"/>
                <w:szCs w:val="22"/>
              </w:rPr>
              <w:t>- Фундаменты подземных емкостей;</w:t>
            </w:r>
          </w:p>
          <w:p w:rsidR="00AC16C2" w:rsidRPr="005F7105" w:rsidRDefault="00AC16C2" w:rsidP="00B6688D">
            <w:pPr>
              <w:tabs>
                <w:tab w:val="left" w:pos="425"/>
              </w:tabs>
              <w:ind w:left="83" w:right="203"/>
              <w:jc w:val="both"/>
              <w:rPr>
                <w:rFonts w:ascii="Arial" w:hAnsi="Arial" w:cs="Arial"/>
              </w:rPr>
            </w:pPr>
            <w:r w:rsidRPr="005F7105">
              <w:rPr>
                <w:rFonts w:ascii="Arial" w:hAnsi="Arial" w:cs="Arial"/>
                <w:sz w:val="22"/>
                <w:szCs w:val="22"/>
              </w:rPr>
              <w:t>- Автоматизация комплексная;</w:t>
            </w:r>
          </w:p>
          <w:p w:rsidR="00AC16C2" w:rsidRPr="005F7105" w:rsidRDefault="00AC16C2" w:rsidP="00B6688D">
            <w:pPr>
              <w:tabs>
                <w:tab w:val="left" w:pos="425"/>
              </w:tabs>
              <w:ind w:left="83" w:right="203"/>
              <w:jc w:val="both"/>
              <w:rPr>
                <w:rFonts w:ascii="Arial" w:hAnsi="Arial" w:cs="Arial"/>
              </w:rPr>
            </w:pPr>
            <w:r w:rsidRPr="005F7105">
              <w:rPr>
                <w:rFonts w:ascii="Arial" w:hAnsi="Arial" w:cs="Arial"/>
                <w:sz w:val="22"/>
                <w:szCs w:val="22"/>
              </w:rPr>
              <w:t>- Силовое электрооборудование;</w:t>
            </w:r>
          </w:p>
          <w:p w:rsidR="00AC16C2" w:rsidRPr="005F7105" w:rsidRDefault="00AC16C2" w:rsidP="00B6688D">
            <w:pPr>
              <w:tabs>
                <w:tab w:val="left" w:pos="425"/>
              </w:tabs>
              <w:ind w:left="83" w:right="203"/>
              <w:jc w:val="both"/>
              <w:rPr>
                <w:rFonts w:ascii="Arial" w:hAnsi="Arial" w:cs="Arial"/>
              </w:rPr>
            </w:pPr>
            <w:r w:rsidRPr="005F7105">
              <w:rPr>
                <w:rFonts w:ascii="Arial" w:hAnsi="Arial" w:cs="Arial"/>
                <w:sz w:val="22"/>
                <w:szCs w:val="22"/>
              </w:rPr>
              <w:t>- Фундаменты РГС;</w:t>
            </w:r>
          </w:p>
          <w:p w:rsidR="00AC16C2" w:rsidRPr="005F7105" w:rsidRDefault="00807748" w:rsidP="00B6688D">
            <w:pPr>
              <w:tabs>
                <w:tab w:val="left" w:pos="425"/>
              </w:tabs>
              <w:ind w:left="83" w:right="2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AC16C2" w:rsidRPr="005F7105">
              <w:rPr>
                <w:rFonts w:ascii="Arial" w:hAnsi="Arial" w:cs="Arial"/>
                <w:sz w:val="22"/>
                <w:szCs w:val="22"/>
              </w:rPr>
              <w:t>Обвязка насоса 14. Технологические решения;</w:t>
            </w:r>
          </w:p>
          <w:p w:rsidR="00AC16C2" w:rsidRPr="005F7105" w:rsidRDefault="00AC16C2" w:rsidP="00B6688D">
            <w:pPr>
              <w:tabs>
                <w:tab w:val="left" w:pos="425"/>
              </w:tabs>
              <w:ind w:left="83" w:right="203"/>
              <w:jc w:val="both"/>
              <w:rPr>
                <w:rFonts w:ascii="Arial" w:hAnsi="Arial" w:cs="Arial"/>
              </w:rPr>
            </w:pPr>
            <w:r w:rsidRPr="005F7105">
              <w:rPr>
                <w:rFonts w:ascii="Arial" w:hAnsi="Arial" w:cs="Arial"/>
                <w:sz w:val="22"/>
                <w:szCs w:val="22"/>
              </w:rPr>
              <w:t>- Ограждение резервуарного парка РГС;</w:t>
            </w:r>
          </w:p>
          <w:p w:rsidR="00AC16C2" w:rsidRPr="005F7105" w:rsidRDefault="00AC16C2" w:rsidP="00B6688D">
            <w:pPr>
              <w:tabs>
                <w:tab w:val="left" w:pos="425"/>
              </w:tabs>
              <w:ind w:left="83" w:right="203"/>
              <w:jc w:val="both"/>
              <w:rPr>
                <w:rFonts w:ascii="Arial" w:hAnsi="Arial" w:cs="Arial"/>
              </w:rPr>
            </w:pPr>
            <w:r w:rsidRPr="005F7105">
              <w:rPr>
                <w:rFonts w:ascii="Arial" w:hAnsi="Arial" w:cs="Arial"/>
                <w:sz w:val="22"/>
                <w:szCs w:val="22"/>
              </w:rPr>
              <w:t>- Ограждение склада (внутреннее);</w:t>
            </w:r>
          </w:p>
          <w:p w:rsidR="00AC16C2" w:rsidRPr="005F7105" w:rsidRDefault="00AC16C2" w:rsidP="00B6688D">
            <w:pPr>
              <w:tabs>
                <w:tab w:val="left" w:pos="425"/>
              </w:tabs>
              <w:ind w:left="83" w:right="203"/>
              <w:jc w:val="both"/>
              <w:rPr>
                <w:rFonts w:ascii="Arial" w:hAnsi="Arial" w:cs="Arial"/>
              </w:rPr>
            </w:pPr>
            <w:r w:rsidRPr="005F7105">
              <w:rPr>
                <w:rFonts w:ascii="Arial" w:hAnsi="Arial" w:cs="Arial"/>
                <w:sz w:val="22"/>
                <w:szCs w:val="22"/>
              </w:rPr>
              <w:t>- Ограждение склада (наружное);</w:t>
            </w:r>
          </w:p>
          <w:p w:rsidR="00AC16C2" w:rsidRPr="005F7105" w:rsidRDefault="00AC16C2" w:rsidP="00B6688D">
            <w:pPr>
              <w:tabs>
                <w:tab w:val="left" w:pos="425"/>
              </w:tabs>
              <w:ind w:left="83" w:right="203"/>
              <w:jc w:val="both"/>
              <w:rPr>
                <w:rFonts w:ascii="Arial" w:hAnsi="Arial" w:cs="Arial"/>
              </w:rPr>
            </w:pPr>
            <w:r w:rsidRPr="005F7105">
              <w:rPr>
                <w:rFonts w:ascii="Arial" w:hAnsi="Arial" w:cs="Arial"/>
                <w:sz w:val="22"/>
                <w:szCs w:val="22"/>
              </w:rPr>
              <w:t>- Ведомости объемов работ.</w:t>
            </w:r>
          </w:p>
          <w:p w:rsidR="00AC16C2" w:rsidRPr="005F7105" w:rsidRDefault="00AC16C2" w:rsidP="001B7C0A">
            <w:pPr>
              <w:pStyle w:val="Style7"/>
              <w:widowControl/>
              <w:numPr>
                <w:ilvl w:val="1"/>
                <w:numId w:val="21"/>
              </w:numPr>
              <w:snapToGrid w:val="0"/>
              <w:spacing w:line="274" w:lineRule="exact"/>
              <w:ind w:left="141" w:right="203" w:firstLine="0"/>
              <w:jc w:val="both"/>
              <w:rPr>
                <w:sz w:val="22"/>
              </w:rPr>
            </w:pPr>
            <w:r w:rsidRPr="005F7105">
              <w:rPr>
                <w:sz w:val="22"/>
                <w:szCs w:val="22"/>
              </w:rPr>
              <w:t>Внесенные корректировки в доработанную рабочую документацию по результатам устранения дефектов и нарушений должны соответствовать разработанной Проектной документации, прошедшей государственную экспертизу.</w:t>
            </w:r>
          </w:p>
          <w:p w:rsidR="00AC16C2" w:rsidRPr="005F7105" w:rsidRDefault="00AC16C2" w:rsidP="001B7C0A">
            <w:pPr>
              <w:pStyle w:val="Style7"/>
              <w:widowControl/>
              <w:numPr>
                <w:ilvl w:val="1"/>
                <w:numId w:val="21"/>
              </w:numPr>
              <w:snapToGrid w:val="0"/>
              <w:spacing w:line="274" w:lineRule="exact"/>
              <w:ind w:left="141" w:right="203" w:firstLine="0"/>
              <w:jc w:val="both"/>
              <w:rPr>
                <w:sz w:val="22"/>
              </w:rPr>
            </w:pPr>
            <w:r w:rsidRPr="005F7105">
              <w:rPr>
                <w:sz w:val="22"/>
                <w:szCs w:val="22"/>
              </w:rPr>
              <w:t>Инженерные (инженерно-геологические, инженерно-геодезические, инженерно-экологические, инженерно-гидрогеологические) изыскания по настоящему заданию в объемы выполняемых Подрядчиком работ не входят.</w:t>
            </w:r>
          </w:p>
        </w:tc>
      </w:tr>
      <w:tr w:rsidR="00AC16C2" w:rsidRPr="005F7105" w:rsidTr="00FB3B5B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6C2" w:rsidRPr="005F7105" w:rsidRDefault="00AC16C2" w:rsidP="001B7C0A">
            <w:pPr>
              <w:widowControl w:val="0"/>
              <w:numPr>
                <w:ilvl w:val="0"/>
                <w:numId w:val="9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57" w:right="141" w:firstLine="0"/>
              <w:jc w:val="both"/>
              <w:rPr>
                <w:rFonts w:ascii="Arial" w:hAnsi="Arial" w:cs="Arial"/>
              </w:rPr>
            </w:pPr>
            <w:r w:rsidRPr="005F7105">
              <w:rPr>
                <w:rFonts w:ascii="Arial" w:hAnsi="Arial" w:cs="Arial"/>
                <w:sz w:val="22"/>
                <w:szCs w:val="22"/>
              </w:rPr>
              <w:lastRenderedPageBreak/>
              <w:t>Требования к техническим и технологическим решениям систем инженерного обеспечения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C2" w:rsidRPr="00807748" w:rsidRDefault="00AC16C2" w:rsidP="00FB3B5B">
            <w:pPr>
              <w:pStyle w:val="a5"/>
              <w:widowControl w:val="0"/>
              <w:numPr>
                <w:ilvl w:val="1"/>
                <w:numId w:val="22"/>
              </w:numPr>
              <w:tabs>
                <w:tab w:val="left" w:pos="476"/>
              </w:tabs>
              <w:suppressAutoHyphens/>
              <w:snapToGrid w:val="0"/>
              <w:ind w:left="143" w:right="141" w:hanging="5"/>
              <w:jc w:val="both"/>
              <w:rPr>
                <w:rFonts w:ascii="Arial" w:hAnsi="Arial" w:cs="Arial"/>
              </w:rPr>
            </w:pPr>
            <w:r w:rsidRPr="00807748">
              <w:rPr>
                <w:rFonts w:ascii="Arial" w:hAnsi="Arial" w:cs="Arial"/>
                <w:sz w:val="22"/>
                <w:szCs w:val="22"/>
              </w:rPr>
              <w:t>Устранение дефектов и нарушений в доработанной рабочей документации выполнить на основании и в строгом соответствии с разработанной проектной документацией на данный объект.</w:t>
            </w:r>
          </w:p>
          <w:p w:rsidR="00AC16C2" w:rsidRPr="00807748" w:rsidRDefault="00AC16C2" w:rsidP="00FB3B5B">
            <w:pPr>
              <w:pStyle w:val="a5"/>
              <w:widowControl w:val="0"/>
              <w:numPr>
                <w:ilvl w:val="1"/>
                <w:numId w:val="22"/>
              </w:numPr>
              <w:tabs>
                <w:tab w:val="left" w:pos="476"/>
              </w:tabs>
              <w:suppressAutoHyphens/>
              <w:snapToGrid w:val="0"/>
              <w:ind w:left="143" w:right="141" w:hanging="5"/>
              <w:jc w:val="both"/>
              <w:rPr>
                <w:rFonts w:ascii="Arial" w:hAnsi="Arial" w:cs="Arial"/>
              </w:rPr>
            </w:pPr>
            <w:r w:rsidRPr="00807748">
              <w:rPr>
                <w:rFonts w:ascii="Arial" w:hAnsi="Arial" w:cs="Arial"/>
                <w:sz w:val="22"/>
                <w:szCs w:val="22"/>
              </w:rPr>
              <w:t>Границей проектирования для устранения дефектов и нарушений выполнения доработанной рабочей документации по настоящему заданию является:</w:t>
            </w:r>
          </w:p>
          <w:p w:rsidR="00AC16C2" w:rsidRPr="005F7105" w:rsidRDefault="00AC16C2" w:rsidP="001B7C0A">
            <w:pPr>
              <w:widowControl w:val="0"/>
              <w:numPr>
                <w:ilvl w:val="0"/>
                <w:numId w:val="12"/>
              </w:numPr>
              <w:tabs>
                <w:tab w:val="left" w:pos="203"/>
              </w:tabs>
              <w:suppressAutoHyphens/>
              <w:ind w:left="138" w:right="203" w:firstLine="207"/>
              <w:jc w:val="both"/>
              <w:rPr>
                <w:rFonts w:ascii="Arial" w:hAnsi="Arial" w:cs="Arial"/>
              </w:rPr>
            </w:pPr>
            <w:r w:rsidRPr="005F7105">
              <w:rPr>
                <w:rFonts w:ascii="Arial" w:hAnsi="Arial" w:cs="Arial"/>
                <w:sz w:val="22"/>
                <w:szCs w:val="22"/>
              </w:rPr>
              <w:t>для технологических трубопроводов – в границах территории, занимаемой топливо-заправочным комплексом;</w:t>
            </w:r>
          </w:p>
          <w:p w:rsidR="00AC16C2" w:rsidRPr="005F7105" w:rsidRDefault="00AC16C2" w:rsidP="001B7C0A">
            <w:pPr>
              <w:widowControl w:val="0"/>
              <w:numPr>
                <w:ilvl w:val="0"/>
                <w:numId w:val="12"/>
              </w:numPr>
              <w:tabs>
                <w:tab w:val="left" w:pos="203"/>
              </w:tabs>
              <w:suppressAutoHyphens/>
              <w:ind w:left="138" w:right="203" w:firstLine="207"/>
              <w:jc w:val="both"/>
              <w:rPr>
                <w:rFonts w:ascii="Arial" w:hAnsi="Arial" w:cs="Arial"/>
              </w:rPr>
            </w:pPr>
            <w:proofErr w:type="spellStart"/>
            <w:r w:rsidRPr="005F7105">
              <w:rPr>
                <w:rFonts w:ascii="Arial" w:hAnsi="Arial" w:cs="Arial"/>
                <w:sz w:val="22"/>
                <w:szCs w:val="22"/>
              </w:rPr>
              <w:t>электрокабельные</w:t>
            </w:r>
            <w:proofErr w:type="spellEnd"/>
            <w:r w:rsidRPr="005F7105">
              <w:rPr>
                <w:rFonts w:ascii="Arial" w:hAnsi="Arial" w:cs="Arial"/>
                <w:sz w:val="22"/>
                <w:szCs w:val="22"/>
              </w:rPr>
              <w:t xml:space="preserve"> сети – от точек подключения к источникам электроснабжения в пределах территории ТЗК (в соответствии ТУ на электроснабжение, выдаваемым Заказчиком); </w:t>
            </w:r>
          </w:p>
          <w:p w:rsidR="00AC16C2" w:rsidRPr="005F7105" w:rsidRDefault="00AC16C2" w:rsidP="001B7C0A">
            <w:pPr>
              <w:widowControl w:val="0"/>
              <w:numPr>
                <w:ilvl w:val="0"/>
                <w:numId w:val="12"/>
              </w:numPr>
              <w:tabs>
                <w:tab w:val="left" w:pos="203"/>
              </w:tabs>
              <w:suppressAutoHyphens/>
              <w:ind w:left="138" w:right="203" w:firstLine="207"/>
              <w:jc w:val="both"/>
              <w:rPr>
                <w:rFonts w:ascii="Arial" w:hAnsi="Arial" w:cs="Arial"/>
              </w:rPr>
            </w:pPr>
            <w:r w:rsidRPr="005F7105">
              <w:rPr>
                <w:rFonts w:ascii="Arial" w:hAnsi="Arial" w:cs="Arial"/>
                <w:sz w:val="22"/>
                <w:szCs w:val="22"/>
              </w:rPr>
              <w:t xml:space="preserve">сети водоснабжения, канализации, </w:t>
            </w:r>
          </w:p>
          <w:p w:rsidR="00AC16C2" w:rsidRPr="005F7105" w:rsidRDefault="00AC16C2" w:rsidP="00FB3B5B">
            <w:pPr>
              <w:widowControl w:val="0"/>
              <w:numPr>
                <w:ilvl w:val="1"/>
                <w:numId w:val="22"/>
              </w:numPr>
              <w:tabs>
                <w:tab w:val="left" w:pos="476"/>
              </w:tabs>
              <w:suppressAutoHyphens/>
              <w:snapToGrid w:val="0"/>
              <w:ind w:left="138" w:right="141" w:firstLine="0"/>
              <w:jc w:val="both"/>
              <w:rPr>
                <w:rFonts w:ascii="Arial" w:hAnsi="Arial" w:cs="Arial"/>
              </w:rPr>
            </w:pPr>
            <w:r w:rsidRPr="005F7105">
              <w:rPr>
                <w:rFonts w:ascii="Arial" w:hAnsi="Arial" w:cs="Arial"/>
                <w:sz w:val="22"/>
                <w:szCs w:val="22"/>
              </w:rPr>
              <w:t xml:space="preserve">Проектирование (реконструкция, </w:t>
            </w:r>
            <w:proofErr w:type="spellStart"/>
            <w:r w:rsidRPr="005F7105">
              <w:rPr>
                <w:rFonts w:ascii="Arial" w:hAnsi="Arial" w:cs="Arial"/>
                <w:sz w:val="22"/>
                <w:szCs w:val="22"/>
              </w:rPr>
              <w:t>техперевооружение</w:t>
            </w:r>
            <w:proofErr w:type="spellEnd"/>
            <w:r w:rsidRPr="005F7105">
              <w:rPr>
                <w:rFonts w:ascii="Arial" w:hAnsi="Arial" w:cs="Arial"/>
                <w:sz w:val="22"/>
                <w:szCs w:val="22"/>
              </w:rPr>
              <w:t>) иных сооружений (АБК, операторные, ТП (РП), очистные сооружения, насосная пожаротушения, КПП и пр.), помимо подлежа</w:t>
            </w:r>
            <w:r w:rsidR="00807748">
              <w:rPr>
                <w:rFonts w:ascii="Arial" w:hAnsi="Arial" w:cs="Arial"/>
                <w:sz w:val="22"/>
                <w:szCs w:val="22"/>
              </w:rPr>
              <w:t>щей реконструкции в объемах п.9</w:t>
            </w:r>
            <w:r w:rsidRPr="005F7105">
              <w:rPr>
                <w:rFonts w:ascii="Arial" w:hAnsi="Arial" w:cs="Arial"/>
                <w:sz w:val="22"/>
                <w:szCs w:val="22"/>
              </w:rPr>
              <w:t xml:space="preserve">  Задания, в объемы проектных работ по настоящему заданию не входит.</w:t>
            </w:r>
          </w:p>
        </w:tc>
      </w:tr>
      <w:tr w:rsidR="00AC16C2" w:rsidRPr="005F7105" w:rsidTr="00FB3B5B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6C2" w:rsidRPr="005F7105" w:rsidRDefault="00AC16C2" w:rsidP="001B7C0A">
            <w:pPr>
              <w:widowControl w:val="0"/>
              <w:numPr>
                <w:ilvl w:val="0"/>
                <w:numId w:val="9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57" w:right="141" w:firstLine="0"/>
              <w:jc w:val="both"/>
              <w:rPr>
                <w:rStyle w:val="FontStyle20"/>
                <w:rFonts w:ascii="Arial" w:hAnsi="Arial" w:cs="Arial"/>
                <w:b w:val="0"/>
                <w:bCs/>
              </w:rPr>
            </w:pPr>
            <w:r w:rsidRPr="005F7105">
              <w:rPr>
                <w:rStyle w:val="FontStyle20"/>
                <w:rFonts w:ascii="Arial" w:hAnsi="Arial" w:cs="Arial"/>
                <w:b w:val="0"/>
                <w:szCs w:val="22"/>
              </w:rPr>
              <w:t>Требования к качеству, конкурентоспособности и экологическим параметрам продукции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C2" w:rsidRPr="00E15845" w:rsidRDefault="00AC16C2" w:rsidP="00FB3B5B">
            <w:pPr>
              <w:pStyle w:val="a5"/>
              <w:widowControl w:val="0"/>
              <w:numPr>
                <w:ilvl w:val="1"/>
                <w:numId w:val="23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143" w:right="141" w:firstLine="0"/>
              <w:jc w:val="both"/>
              <w:rPr>
                <w:rStyle w:val="FontStyle24"/>
                <w:rFonts w:ascii="Arial" w:hAnsi="Arial" w:cs="Arial"/>
              </w:rPr>
            </w:pPr>
            <w:r w:rsidRPr="00E15845">
              <w:rPr>
                <w:rStyle w:val="FontStyle24"/>
                <w:rFonts w:ascii="Arial" w:hAnsi="Arial" w:cs="Arial"/>
                <w:szCs w:val="22"/>
              </w:rPr>
              <w:t>Обеспечить соблюдение норм промышленной и экологической безопасности;</w:t>
            </w:r>
          </w:p>
          <w:p w:rsidR="00AC16C2" w:rsidRPr="00E15845" w:rsidRDefault="00AC16C2" w:rsidP="00FB3B5B">
            <w:pPr>
              <w:pStyle w:val="a5"/>
              <w:widowControl w:val="0"/>
              <w:numPr>
                <w:ilvl w:val="1"/>
                <w:numId w:val="23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143" w:right="141" w:firstLine="0"/>
              <w:jc w:val="both"/>
              <w:rPr>
                <w:rFonts w:ascii="Arial" w:hAnsi="Arial" w:cs="Arial"/>
              </w:rPr>
            </w:pPr>
            <w:r w:rsidRPr="00E15845">
              <w:rPr>
                <w:rStyle w:val="FontStyle24"/>
                <w:rFonts w:ascii="Arial" w:hAnsi="Arial" w:cs="Arial"/>
                <w:szCs w:val="22"/>
              </w:rPr>
              <w:t>Технические решения, принимаемые при устранении дефектов и нарушений в доработанной рабочей документации, должны выбираться из условий экономической обоснованности с учётом расчётных минимальных параметров материалоёмкости и трудоёмкости объектов строительства.</w:t>
            </w:r>
          </w:p>
        </w:tc>
      </w:tr>
      <w:tr w:rsidR="00AC16C2" w:rsidRPr="005F7105" w:rsidTr="00FB3B5B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C2" w:rsidRPr="005F7105" w:rsidRDefault="00AC16C2" w:rsidP="001B7C0A">
            <w:pPr>
              <w:widowControl w:val="0"/>
              <w:numPr>
                <w:ilvl w:val="0"/>
                <w:numId w:val="9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57" w:right="141" w:firstLine="0"/>
              <w:jc w:val="both"/>
              <w:rPr>
                <w:rFonts w:ascii="Arial" w:hAnsi="Arial" w:cs="Arial"/>
              </w:rPr>
            </w:pPr>
            <w:r w:rsidRPr="005F7105">
              <w:rPr>
                <w:rFonts w:ascii="Arial" w:hAnsi="Arial" w:cs="Arial"/>
                <w:sz w:val="22"/>
                <w:szCs w:val="22"/>
              </w:rPr>
              <w:lastRenderedPageBreak/>
              <w:t xml:space="preserve">Требования к режиму </w:t>
            </w:r>
            <w:r w:rsidRPr="005F7105">
              <w:rPr>
                <w:rStyle w:val="FontStyle20"/>
                <w:rFonts w:ascii="Arial" w:hAnsi="Arial" w:cs="Arial"/>
                <w:b w:val="0"/>
                <w:szCs w:val="22"/>
              </w:rPr>
              <w:t>предприятия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6C2" w:rsidRPr="005F7105" w:rsidRDefault="00AC16C2" w:rsidP="00B6688D">
            <w:pPr>
              <w:snapToGrid w:val="0"/>
              <w:ind w:left="83" w:right="203"/>
              <w:jc w:val="both"/>
              <w:rPr>
                <w:rFonts w:ascii="Arial" w:hAnsi="Arial" w:cs="Arial"/>
              </w:rPr>
            </w:pPr>
            <w:r w:rsidRPr="005F7105">
              <w:rPr>
                <w:rFonts w:ascii="Arial" w:hAnsi="Arial" w:cs="Arial"/>
                <w:sz w:val="22"/>
                <w:szCs w:val="22"/>
              </w:rPr>
              <w:t>Непрерывно действующее предприятие.</w:t>
            </w:r>
          </w:p>
        </w:tc>
      </w:tr>
      <w:tr w:rsidR="00AC16C2" w:rsidRPr="005F7105" w:rsidTr="00FB3B5B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C2" w:rsidRPr="005F7105" w:rsidRDefault="00AC16C2" w:rsidP="001B7C0A">
            <w:pPr>
              <w:widowControl w:val="0"/>
              <w:numPr>
                <w:ilvl w:val="0"/>
                <w:numId w:val="9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57" w:right="141" w:firstLine="0"/>
              <w:jc w:val="both"/>
              <w:rPr>
                <w:rFonts w:ascii="Arial" w:hAnsi="Arial" w:cs="Arial"/>
              </w:rPr>
            </w:pPr>
            <w:r w:rsidRPr="005F7105">
              <w:rPr>
                <w:rFonts w:ascii="Arial" w:hAnsi="Arial" w:cs="Arial"/>
                <w:sz w:val="22"/>
                <w:szCs w:val="22"/>
              </w:rPr>
              <w:t>Требования по интеграции объекта в существующую инфраструктуру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C2" w:rsidRPr="005F7105" w:rsidRDefault="00AC16C2" w:rsidP="00B6688D">
            <w:pPr>
              <w:snapToGrid w:val="0"/>
              <w:ind w:left="83" w:right="203"/>
              <w:jc w:val="both"/>
              <w:rPr>
                <w:rFonts w:ascii="Arial" w:hAnsi="Arial" w:cs="Arial"/>
              </w:rPr>
            </w:pPr>
            <w:r w:rsidRPr="005F7105">
              <w:rPr>
                <w:rFonts w:ascii="Arial" w:hAnsi="Arial" w:cs="Arial"/>
                <w:sz w:val="22"/>
                <w:szCs w:val="22"/>
              </w:rPr>
              <w:t xml:space="preserve">Максимально использовать существующие объекты инфраструктуры (в </w:t>
            </w:r>
            <w:proofErr w:type="spellStart"/>
            <w:r w:rsidRPr="005F7105">
              <w:rPr>
                <w:rFonts w:ascii="Arial" w:hAnsi="Arial" w:cs="Arial"/>
                <w:sz w:val="22"/>
                <w:szCs w:val="22"/>
              </w:rPr>
              <w:t>т.ч</w:t>
            </w:r>
            <w:proofErr w:type="spellEnd"/>
            <w:r w:rsidRPr="005F7105">
              <w:rPr>
                <w:rFonts w:ascii="Arial" w:hAnsi="Arial" w:cs="Arial"/>
                <w:sz w:val="22"/>
                <w:szCs w:val="22"/>
              </w:rPr>
              <w:t>. проектируемые сторонними организациями).</w:t>
            </w:r>
          </w:p>
        </w:tc>
      </w:tr>
      <w:tr w:rsidR="00AC16C2" w:rsidRPr="005F7105" w:rsidTr="00FB3B5B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6C2" w:rsidRPr="005F7105" w:rsidRDefault="0060765D" w:rsidP="001B7C0A">
            <w:pPr>
              <w:widowControl w:val="0"/>
              <w:numPr>
                <w:ilvl w:val="0"/>
                <w:numId w:val="9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57" w:right="141" w:firstLine="0"/>
              <w:jc w:val="both"/>
              <w:rPr>
                <w:rStyle w:val="FontStyle24"/>
                <w:rFonts w:ascii="Arial" w:hAnsi="Arial" w:cs="Arial"/>
                <w:b/>
              </w:rPr>
            </w:pPr>
            <w:r w:rsidRPr="005F71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C16C2" w:rsidRPr="005F7105">
              <w:rPr>
                <w:rFonts w:ascii="Arial" w:hAnsi="Arial" w:cs="Arial"/>
                <w:sz w:val="22"/>
                <w:szCs w:val="22"/>
              </w:rPr>
              <w:t>Требования</w:t>
            </w:r>
            <w:r w:rsidR="00AC16C2" w:rsidRPr="005F7105">
              <w:rPr>
                <w:rStyle w:val="FontStyle20"/>
                <w:rFonts w:ascii="Arial" w:hAnsi="Arial" w:cs="Arial"/>
                <w:b w:val="0"/>
                <w:szCs w:val="22"/>
              </w:rPr>
              <w:t xml:space="preserve"> по разработке сметной документации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C2" w:rsidRPr="005F7105" w:rsidRDefault="00AC16C2" w:rsidP="00B6688D">
            <w:pPr>
              <w:pStyle w:val="Style7"/>
              <w:widowControl/>
              <w:snapToGrid w:val="0"/>
              <w:spacing w:line="274" w:lineRule="exact"/>
              <w:ind w:left="83" w:right="203" w:hanging="14"/>
              <w:jc w:val="both"/>
              <w:rPr>
                <w:sz w:val="22"/>
              </w:rPr>
            </w:pPr>
            <w:r w:rsidRPr="005F7105">
              <w:rPr>
                <w:rStyle w:val="FontStyle24"/>
                <w:rFonts w:ascii="Arial" w:hAnsi="Arial" w:cs="Arial"/>
                <w:szCs w:val="22"/>
              </w:rPr>
              <w:t>Разработка сметной документации в объем проектных работ по настоящему договору не входит.</w:t>
            </w:r>
          </w:p>
        </w:tc>
      </w:tr>
      <w:tr w:rsidR="00AC16C2" w:rsidRPr="005F7105" w:rsidTr="00FB3B5B">
        <w:trPr>
          <w:trHeight w:val="765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C2" w:rsidRPr="005F7105" w:rsidRDefault="00AC16C2" w:rsidP="001B7C0A">
            <w:pPr>
              <w:widowControl w:val="0"/>
              <w:numPr>
                <w:ilvl w:val="0"/>
                <w:numId w:val="9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57" w:right="141" w:firstLine="0"/>
              <w:jc w:val="both"/>
              <w:rPr>
                <w:rFonts w:ascii="Arial" w:hAnsi="Arial" w:cs="Arial"/>
                <w:b/>
              </w:rPr>
            </w:pPr>
            <w:r w:rsidRPr="005F7105">
              <w:rPr>
                <w:rStyle w:val="FontStyle20"/>
                <w:rFonts w:ascii="Arial" w:hAnsi="Arial" w:cs="Arial"/>
                <w:b w:val="0"/>
                <w:szCs w:val="22"/>
              </w:rPr>
              <w:t xml:space="preserve">Требования к составу, формату, объему </w:t>
            </w:r>
            <w:r w:rsidRPr="005F7105">
              <w:rPr>
                <w:rStyle w:val="FontStyle24"/>
                <w:rFonts w:ascii="Arial" w:hAnsi="Arial" w:cs="Arial"/>
                <w:szCs w:val="22"/>
              </w:rPr>
              <w:t>выпуска</w:t>
            </w:r>
            <w:r w:rsidRPr="005F7105">
              <w:rPr>
                <w:rStyle w:val="FontStyle20"/>
                <w:rFonts w:ascii="Arial" w:hAnsi="Arial" w:cs="Arial"/>
                <w:b w:val="0"/>
                <w:szCs w:val="22"/>
              </w:rPr>
              <w:t xml:space="preserve"> </w:t>
            </w:r>
            <w:r w:rsidR="0060765D" w:rsidRPr="005F7105">
              <w:rPr>
                <w:rStyle w:val="FontStyle20"/>
                <w:rFonts w:ascii="Arial" w:hAnsi="Arial" w:cs="Arial"/>
                <w:b w:val="0"/>
                <w:szCs w:val="22"/>
              </w:rPr>
              <w:t xml:space="preserve">и оформлению </w:t>
            </w:r>
            <w:r w:rsidRPr="005F7105">
              <w:rPr>
                <w:rStyle w:val="FontStyle20"/>
                <w:rFonts w:ascii="Arial" w:hAnsi="Arial" w:cs="Arial"/>
                <w:b w:val="0"/>
                <w:szCs w:val="22"/>
              </w:rPr>
              <w:t>устранения дефектов и нарушений в доработанной рабочей документации</w:t>
            </w:r>
          </w:p>
          <w:p w:rsidR="00AC16C2" w:rsidRPr="005F7105" w:rsidRDefault="00AC16C2" w:rsidP="00B6688D">
            <w:pPr>
              <w:pStyle w:val="Style9"/>
              <w:widowControl/>
              <w:ind w:right="141"/>
              <w:rPr>
                <w:sz w:val="22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C2" w:rsidRPr="00E15845" w:rsidRDefault="00AC16C2" w:rsidP="00FB3B5B">
            <w:pPr>
              <w:pStyle w:val="a5"/>
              <w:widowControl w:val="0"/>
              <w:numPr>
                <w:ilvl w:val="1"/>
                <w:numId w:val="24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143" w:right="141" w:firstLine="1"/>
              <w:jc w:val="both"/>
              <w:rPr>
                <w:rStyle w:val="FontStyle24"/>
                <w:rFonts w:ascii="Arial" w:hAnsi="Arial" w:cs="Arial"/>
              </w:rPr>
            </w:pPr>
            <w:r w:rsidRPr="00E15845">
              <w:rPr>
                <w:rStyle w:val="FontStyle24"/>
                <w:rFonts w:ascii="Arial" w:hAnsi="Arial" w:cs="Arial"/>
                <w:szCs w:val="22"/>
              </w:rPr>
              <w:t>В составе рабочей документации после устранения дефектов и нарушений доработанной рабочей документации отдельной книгой выпускаются:</w:t>
            </w:r>
          </w:p>
          <w:p w:rsidR="00AC16C2" w:rsidRPr="005F7105" w:rsidRDefault="00AC16C2" w:rsidP="00B6688D">
            <w:pPr>
              <w:pStyle w:val="Style10"/>
              <w:widowControl/>
              <w:spacing w:line="274" w:lineRule="exact"/>
              <w:ind w:left="83" w:right="203"/>
              <w:jc w:val="both"/>
              <w:rPr>
                <w:rStyle w:val="FontStyle24"/>
                <w:rFonts w:ascii="Arial" w:hAnsi="Arial" w:cs="Arial"/>
              </w:rPr>
            </w:pPr>
            <w:r w:rsidRPr="005F7105">
              <w:rPr>
                <w:rStyle w:val="FontStyle24"/>
                <w:rFonts w:ascii="Arial" w:hAnsi="Arial" w:cs="Arial"/>
                <w:szCs w:val="22"/>
              </w:rPr>
              <w:t>- заказные спецификации на оборудование и материалы;</w:t>
            </w:r>
          </w:p>
          <w:p w:rsidR="00AC16C2" w:rsidRPr="005F7105" w:rsidRDefault="00AC16C2" w:rsidP="00B6688D">
            <w:pPr>
              <w:pStyle w:val="Style10"/>
              <w:widowControl/>
              <w:spacing w:line="274" w:lineRule="exact"/>
              <w:ind w:left="83" w:right="203"/>
              <w:jc w:val="both"/>
              <w:rPr>
                <w:rStyle w:val="FontStyle24"/>
                <w:rFonts w:ascii="Arial" w:hAnsi="Arial" w:cs="Arial"/>
              </w:rPr>
            </w:pPr>
            <w:r w:rsidRPr="005F7105">
              <w:rPr>
                <w:rStyle w:val="FontStyle24"/>
                <w:rFonts w:ascii="Arial" w:hAnsi="Arial" w:cs="Arial"/>
                <w:szCs w:val="22"/>
              </w:rPr>
              <w:t xml:space="preserve">- опросные листы; </w:t>
            </w:r>
          </w:p>
          <w:p w:rsidR="00AC16C2" w:rsidRPr="005F7105" w:rsidRDefault="00E15845" w:rsidP="00B6688D">
            <w:pPr>
              <w:pStyle w:val="Style10"/>
              <w:widowControl/>
              <w:spacing w:line="274" w:lineRule="exact"/>
              <w:ind w:left="83" w:right="203"/>
              <w:jc w:val="both"/>
              <w:rPr>
                <w:rStyle w:val="FontStyle24"/>
                <w:rFonts w:ascii="Arial" w:hAnsi="Arial" w:cs="Arial"/>
              </w:rPr>
            </w:pPr>
            <w:r>
              <w:rPr>
                <w:rStyle w:val="FontStyle24"/>
                <w:rFonts w:ascii="Arial" w:hAnsi="Arial" w:cs="Arial"/>
                <w:szCs w:val="22"/>
              </w:rPr>
              <w:t xml:space="preserve">- </w:t>
            </w:r>
            <w:r w:rsidR="00AC16C2" w:rsidRPr="005F7105">
              <w:rPr>
                <w:rStyle w:val="FontStyle24"/>
                <w:rFonts w:ascii="Arial" w:hAnsi="Arial" w:cs="Arial"/>
                <w:szCs w:val="22"/>
              </w:rPr>
              <w:t>ведомости объемов работ</w:t>
            </w:r>
            <w:r>
              <w:rPr>
                <w:rStyle w:val="FontStyle24"/>
                <w:rFonts w:ascii="Arial" w:hAnsi="Arial" w:cs="Arial"/>
                <w:szCs w:val="22"/>
              </w:rPr>
              <w:t xml:space="preserve"> </w:t>
            </w:r>
            <w:r w:rsidR="00AC16C2" w:rsidRPr="005F7105">
              <w:rPr>
                <w:rStyle w:val="FontStyle24"/>
                <w:rFonts w:ascii="Arial" w:hAnsi="Arial" w:cs="Arial"/>
                <w:szCs w:val="22"/>
              </w:rPr>
              <w:t>(форму предварительно согласовать с Заказчиком).</w:t>
            </w:r>
          </w:p>
          <w:p w:rsidR="00AC16C2" w:rsidRPr="005F7105" w:rsidRDefault="007C3DDE" w:rsidP="007C3DDE">
            <w:pPr>
              <w:pStyle w:val="Style11"/>
              <w:widowControl/>
              <w:tabs>
                <w:tab w:val="left" w:pos="151"/>
              </w:tabs>
              <w:spacing w:line="274" w:lineRule="exact"/>
              <w:ind w:left="83" w:right="203" w:firstLine="60"/>
              <w:rPr>
                <w:rStyle w:val="FontStyle24"/>
                <w:rFonts w:ascii="Arial" w:hAnsi="Arial" w:cs="Arial"/>
              </w:rPr>
            </w:pPr>
            <w:r>
              <w:rPr>
                <w:rStyle w:val="FontStyle24"/>
                <w:rFonts w:ascii="Arial" w:hAnsi="Arial" w:cs="Arial"/>
                <w:szCs w:val="22"/>
              </w:rPr>
              <w:t xml:space="preserve">13.1.1. </w:t>
            </w:r>
            <w:r w:rsidR="00AC16C2" w:rsidRPr="005F7105">
              <w:rPr>
                <w:rStyle w:val="FontStyle24"/>
                <w:rFonts w:ascii="Arial" w:hAnsi="Arial" w:cs="Arial"/>
                <w:szCs w:val="22"/>
              </w:rPr>
              <w:t xml:space="preserve">Устранения дефектов и нарушений в томах доработанной рабочей документации производится путем внесения изменений: </w:t>
            </w:r>
          </w:p>
          <w:p w:rsidR="00AC16C2" w:rsidRPr="005F7105" w:rsidRDefault="00AC16C2" w:rsidP="00B6688D">
            <w:pPr>
              <w:pStyle w:val="Style11"/>
              <w:widowControl/>
              <w:tabs>
                <w:tab w:val="left" w:pos="151"/>
              </w:tabs>
              <w:spacing w:line="274" w:lineRule="exact"/>
              <w:ind w:left="83" w:right="203"/>
              <w:rPr>
                <w:rStyle w:val="FontStyle24"/>
                <w:rFonts w:ascii="Arial" w:hAnsi="Arial" w:cs="Arial"/>
              </w:rPr>
            </w:pPr>
            <w:r w:rsidRPr="005F7105">
              <w:rPr>
                <w:rStyle w:val="FontStyle24"/>
                <w:rFonts w:ascii="Arial" w:hAnsi="Arial" w:cs="Arial"/>
                <w:szCs w:val="22"/>
              </w:rPr>
              <w:t>-</w:t>
            </w:r>
            <w:r w:rsidR="007C3DDE">
              <w:rPr>
                <w:rStyle w:val="FontStyle24"/>
                <w:rFonts w:ascii="Arial" w:hAnsi="Arial" w:cs="Arial"/>
                <w:szCs w:val="22"/>
              </w:rPr>
              <w:t xml:space="preserve"> </w:t>
            </w:r>
            <w:r w:rsidRPr="005F7105">
              <w:rPr>
                <w:rStyle w:val="FontStyle24"/>
                <w:rFonts w:ascii="Arial" w:hAnsi="Arial" w:cs="Arial"/>
                <w:szCs w:val="22"/>
              </w:rPr>
              <w:t>на листах проекта;</w:t>
            </w:r>
          </w:p>
          <w:p w:rsidR="00AC16C2" w:rsidRPr="005F7105" w:rsidRDefault="00AC16C2" w:rsidP="00B6688D">
            <w:pPr>
              <w:pStyle w:val="Style11"/>
              <w:widowControl/>
              <w:tabs>
                <w:tab w:val="left" w:pos="151"/>
              </w:tabs>
              <w:spacing w:line="274" w:lineRule="exact"/>
              <w:ind w:left="83" w:right="203"/>
              <w:rPr>
                <w:rStyle w:val="FontStyle24"/>
                <w:rFonts w:ascii="Arial" w:hAnsi="Arial" w:cs="Arial"/>
              </w:rPr>
            </w:pPr>
            <w:r w:rsidRPr="005F7105">
              <w:rPr>
                <w:rStyle w:val="FontStyle24"/>
                <w:rFonts w:ascii="Arial" w:hAnsi="Arial" w:cs="Arial"/>
                <w:szCs w:val="22"/>
              </w:rPr>
              <w:t>-замена/добавление листов;</w:t>
            </w:r>
          </w:p>
          <w:p w:rsidR="00AC16C2" w:rsidRPr="005F7105" w:rsidRDefault="00AC16C2" w:rsidP="00B6688D">
            <w:pPr>
              <w:pStyle w:val="Style11"/>
              <w:widowControl/>
              <w:tabs>
                <w:tab w:val="left" w:pos="151"/>
              </w:tabs>
              <w:spacing w:line="274" w:lineRule="exact"/>
              <w:ind w:left="83" w:right="203"/>
              <w:rPr>
                <w:rStyle w:val="FontStyle24"/>
                <w:rFonts w:ascii="Arial" w:hAnsi="Arial" w:cs="Arial"/>
              </w:rPr>
            </w:pPr>
            <w:r w:rsidRPr="005F7105">
              <w:rPr>
                <w:rStyle w:val="FontStyle24"/>
                <w:rFonts w:ascii="Arial" w:hAnsi="Arial" w:cs="Arial"/>
                <w:szCs w:val="22"/>
              </w:rPr>
              <w:t xml:space="preserve">-замена титульного листа на лист с номером изменения; </w:t>
            </w:r>
          </w:p>
          <w:p w:rsidR="00AC16C2" w:rsidRPr="005F7105" w:rsidRDefault="00AC16C2" w:rsidP="00B6688D">
            <w:pPr>
              <w:pStyle w:val="Style11"/>
              <w:widowControl/>
              <w:tabs>
                <w:tab w:val="left" w:pos="151"/>
              </w:tabs>
              <w:spacing w:line="274" w:lineRule="exact"/>
              <w:ind w:left="83" w:right="203"/>
              <w:rPr>
                <w:rStyle w:val="FontStyle24"/>
                <w:rFonts w:ascii="Arial" w:hAnsi="Arial" w:cs="Arial"/>
              </w:rPr>
            </w:pPr>
            <w:r w:rsidRPr="005F7105">
              <w:rPr>
                <w:rStyle w:val="FontStyle24"/>
                <w:rFonts w:ascii="Arial" w:hAnsi="Arial" w:cs="Arial"/>
                <w:szCs w:val="22"/>
              </w:rPr>
              <w:t>-добавлением в комплект тома листа изменений;</w:t>
            </w:r>
          </w:p>
          <w:p w:rsidR="00AC16C2" w:rsidRPr="005F7105" w:rsidRDefault="00AC16C2" w:rsidP="00B6688D">
            <w:pPr>
              <w:pStyle w:val="Style11"/>
              <w:widowControl/>
              <w:tabs>
                <w:tab w:val="left" w:pos="151"/>
              </w:tabs>
              <w:spacing w:line="274" w:lineRule="exact"/>
              <w:ind w:left="83" w:right="203"/>
              <w:rPr>
                <w:rStyle w:val="FontStyle24"/>
                <w:rFonts w:ascii="Arial" w:hAnsi="Arial" w:cs="Arial"/>
              </w:rPr>
            </w:pPr>
            <w:r w:rsidRPr="005F7105">
              <w:rPr>
                <w:rStyle w:val="FontStyle24"/>
                <w:rFonts w:ascii="Arial" w:hAnsi="Arial" w:cs="Arial"/>
                <w:szCs w:val="22"/>
              </w:rPr>
              <w:t>-замена/добавление/изменение - прочих листов/ на листах рабочей документации.</w:t>
            </w:r>
          </w:p>
          <w:p w:rsidR="00AC16C2" w:rsidRPr="007C3DDE" w:rsidRDefault="00AC16C2" w:rsidP="001B7C0A">
            <w:pPr>
              <w:pStyle w:val="a5"/>
              <w:widowControl w:val="0"/>
              <w:numPr>
                <w:ilvl w:val="1"/>
                <w:numId w:val="24"/>
              </w:numPr>
              <w:tabs>
                <w:tab w:val="left" w:pos="334"/>
                <w:tab w:val="left" w:pos="476"/>
              </w:tabs>
              <w:suppressAutoHyphens/>
              <w:snapToGrid w:val="0"/>
              <w:rPr>
                <w:rStyle w:val="FontStyle24"/>
                <w:rFonts w:ascii="Arial" w:hAnsi="Arial" w:cs="Arial"/>
              </w:rPr>
            </w:pPr>
            <w:r w:rsidRPr="007C3DDE">
              <w:rPr>
                <w:rStyle w:val="FontStyle24"/>
                <w:rFonts w:ascii="Arial" w:hAnsi="Arial" w:cs="Arial"/>
                <w:szCs w:val="22"/>
              </w:rPr>
              <w:t>Подрядчик предоставляет Заказчику:</w:t>
            </w:r>
          </w:p>
          <w:p w:rsidR="00AC16C2" w:rsidRPr="005F7105" w:rsidRDefault="00AC16C2" w:rsidP="00B6688D">
            <w:pPr>
              <w:pStyle w:val="Style11"/>
              <w:widowControl/>
              <w:tabs>
                <w:tab w:val="left" w:pos="151"/>
              </w:tabs>
              <w:spacing w:line="274" w:lineRule="exact"/>
              <w:ind w:left="83" w:right="203"/>
              <w:rPr>
                <w:rStyle w:val="FontStyle24"/>
                <w:rFonts w:ascii="Arial" w:hAnsi="Arial" w:cs="Arial"/>
              </w:rPr>
            </w:pPr>
            <w:r w:rsidRPr="005F7105">
              <w:rPr>
                <w:rStyle w:val="FontStyle24"/>
                <w:rFonts w:ascii="Arial" w:hAnsi="Arial" w:cs="Arial"/>
                <w:szCs w:val="22"/>
              </w:rPr>
              <w:t>Измененные тома доработанной рабочей документации после устранения дефектов и нарушений на бумажном носителе в 4-х экземплярах и на электронном носителе в формате «</w:t>
            </w:r>
            <w:r w:rsidRPr="005F7105">
              <w:rPr>
                <w:rStyle w:val="FontStyle24"/>
                <w:rFonts w:ascii="Arial" w:hAnsi="Arial" w:cs="Arial"/>
                <w:szCs w:val="22"/>
                <w:lang w:val="en-US"/>
              </w:rPr>
              <w:t>PDF</w:t>
            </w:r>
            <w:r w:rsidRPr="005F7105">
              <w:rPr>
                <w:rStyle w:val="FontStyle24"/>
                <w:rFonts w:ascii="Arial" w:hAnsi="Arial" w:cs="Arial"/>
                <w:szCs w:val="22"/>
              </w:rPr>
              <w:t>» в 1 экземпляре.</w:t>
            </w:r>
          </w:p>
          <w:p w:rsidR="00AC16C2" w:rsidRPr="005F7105" w:rsidRDefault="00AC16C2" w:rsidP="00B6688D">
            <w:pPr>
              <w:pStyle w:val="Style11"/>
              <w:widowControl/>
              <w:tabs>
                <w:tab w:val="left" w:pos="151"/>
              </w:tabs>
              <w:spacing w:line="274" w:lineRule="exact"/>
              <w:ind w:left="83" w:right="203"/>
              <w:rPr>
                <w:rStyle w:val="FontStyle24"/>
                <w:rFonts w:ascii="Arial" w:hAnsi="Arial" w:cs="Arial"/>
              </w:rPr>
            </w:pPr>
            <w:r w:rsidRPr="005F7105">
              <w:rPr>
                <w:rStyle w:val="FontStyle24"/>
                <w:rFonts w:ascii="Arial" w:hAnsi="Arial" w:cs="Arial"/>
                <w:szCs w:val="22"/>
              </w:rPr>
              <w:t xml:space="preserve">- внесенные изменения по результатам устранения дефектов и нарушений в доработанной рабочей документации на электронном носителе в формате разработки: вся графическая часть (чертежи, схемы и пр.) должна быть выполнена в среде </w:t>
            </w:r>
            <w:proofErr w:type="spellStart"/>
            <w:r w:rsidRPr="005F7105">
              <w:rPr>
                <w:rStyle w:val="FontStyle24"/>
                <w:rFonts w:ascii="Arial" w:hAnsi="Arial" w:cs="Arial"/>
                <w:szCs w:val="22"/>
              </w:rPr>
              <w:t>AutoCAD</w:t>
            </w:r>
            <w:proofErr w:type="spellEnd"/>
            <w:r w:rsidRPr="005F7105">
              <w:rPr>
                <w:rStyle w:val="FontStyle24"/>
                <w:rFonts w:ascii="Arial" w:hAnsi="Arial" w:cs="Arial"/>
                <w:szCs w:val="22"/>
              </w:rPr>
              <w:t xml:space="preserve"> (версия не ниже 2007 г.) и записана в формате *</w:t>
            </w:r>
            <w:proofErr w:type="spellStart"/>
            <w:r w:rsidRPr="005F7105">
              <w:rPr>
                <w:rStyle w:val="FontStyle24"/>
                <w:rFonts w:ascii="Arial" w:hAnsi="Arial" w:cs="Arial"/>
                <w:szCs w:val="22"/>
              </w:rPr>
              <w:t>pdf</w:t>
            </w:r>
            <w:proofErr w:type="spellEnd"/>
            <w:r w:rsidRPr="005F7105">
              <w:rPr>
                <w:rStyle w:val="FontStyle24"/>
                <w:rFonts w:ascii="Arial" w:hAnsi="Arial" w:cs="Arial"/>
                <w:szCs w:val="22"/>
              </w:rPr>
              <w:t xml:space="preserve">. Текстовые и табличные документы (пояснительные записки, спецификации и пр.) должны быть выполнены средствами MS </w:t>
            </w:r>
            <w:proofErr w:type="spellStart"/>
            <w:r w:rsidRPr="005F7105">
              <w:rPr>
                <w:rStyle w:val="FontStyle24"/>
                <w:rFonts w:ascii="Arial" w:hAnsi="Arial" w:cs="Arial"/>
                <w:szCs w:val="22"/>
              </w:rPr>
              <w:t>Office</w:t>
            </w:r>
            <w:proofErr w:type="spellEnd"/>
            <w:r w:rsidRPr="005F7105">
              <w:rPr>
                <w:rStyle w:val="FontStyle24"/>
                <w:rFonts w:ascii="Arial" w:hAnsi="Arial" w:cs="Arial"/>
                <w:szCs w:val="22"/>
              </w:rPr>
              <w:t xml:space="preserve">  (версия не ниже 2003 г.) и записаны на электронных носителях в форматах *.</w:t>
            </w:r>
            <w:proofErr w:type="spellStart"/>
            <w:r w:rsidRPr="005F7105">
              <w:rPr>
                <w:rStyle w:val="FontStyle24"/>
                <w:rFonts w:ascii="Arial" w:hAnsi="Arial" w:cs="Arial"/>
                <w:szCs w:val="22"/>
              </w:rPr>
              <w:t>doc</w:t>
            </w:r>
            <w:proofErr w:type="spellEnd"/>
            <w:r w:rsidRPr="005F7105">
              <w:rPr>
                <w:rStyle w:val="FontStyle24"/>
                <w:rFonts w:ascii="Arial" w:hAnsi="Arial" w:cs="Arial"/>
                <w:szCs w:val="22"/>
              </w:rPr>
              <w:t>, *.</w:t>
            </w:r>
            <w:proofErr w:type="spellStart"/>
            <w:r w:rsidRPr="005F7105">
              <w:rPr>
                <w:rStyle w:val="FontStyle24"/>
                <w:rFonts w:ascii="Arial" w:hAnsi="Arial" w:cs="Arial"/>
                <w:szCs w:val="22"/>
              </w:rPr>
              <w:t>docx</w:t>
            </w:r>
            <w:proofErr w:type="spellEnd"/>
            <w:r w:rsidRPr="005F7105">
              <w:rPr>
                <w:rStyle w:val="FontStyle24"/>
                <w:rFonts w:ascii="Arial" w:hAnsi="Arial" w:cs="Arial"/>
                <w:szCs w:val="22"/>
              </w:rPr>
              <w:t>, *.</w:t>
            </w:r>
            <w:proofErr w:type="spellStart"/>
            <w:r w:rsidRPr="005F7105">
              <w:rPr>
                <w:rStyle w:val="FontStyle24"/>
                <w:rFonts w:ascii="Arial" w:hAnsi="Arial" w:cs="Arial"/>
                <w:szCs w:val="22"/>
              </w:rPr>
              <w:t>xls</w:t>
            </w:r>
            <w:proofErr w:type="spellEnd"/>
            <w:r w:rsidRPr="005F7105">
              <w:rPr>
                <w:rStyle w:val="FontStyle24"/>
                <w:rFonts w:ascii="Arial" w:hAnsi="Arial" w:cs="Arial"/>
                <w:szCs w:val="22"/>
              </w:rPr>
              <w:t>, *.</w:t>
            </w:r>
            <w:proofErr w:type="spellStart"/>
            <w:r w:rsidRPr="005F7105">
              <w:rPr>
                <w:rStyle w:val="FontStyle24"/>
                <w:rFonts w:ascii="Arial" w:hAnsi="Arial" w:cs="Arial"/>
                <w:szCs w:val="22"/>
              </w:rPr>
              <w:t>xlsx</w:t>
            </w:r>
            <w:proofErr w:type="spellEnd"/>
            <w:r w:rsidRPr="005F7105">
              <w:rPr>
                <w:rStyle w:val="FontStyle24"/>
                <w:rFonts w:ascii="Arial" w:hAnsi="Arial" w:cs="Arial"/>
                <w:szCs w:val="22"/>
              </w:rPr>
              <w:t>. *</w:t>
            </w:r>
            <w:proofErr w:type="spellStart"/>
            <w:r w:rsidRPr="005F7105">
              <w:rPr>
                <w:rStyle w:val="FontStyle24"/>
                <w:rFonts w:ascii="Arial" w:hAnsi="Arial" w:cs="Arial"/>
                <w:szCs w:val="22"/>
              </w:rPr>
              <w:t>pdf</w:t>
            </w:r>
            <w:proofErr w:type="spellEnd"/>
            <w:r w:rsidRPr="005F7105">
              <w:rPr>
                <w:rStyle w:val="FontStyle24"/>
                <w:rFonts w:ascii="Arial" w:hAnsi="Arial" w:cs="Arial"/>
                <w:szCs w:val="22"/>
              </w:rPr>
              <w:t>. Растровые графические файлы (фотографии, каталоги и пр.) должны быть предоставлены в форматах *.</w:t>
            </w:r>
            <w:proofErr w:type="spellStart"/>
            <w:r w:rsidRPr="005F7105">
              <w:rPr>
                <w:rStyle w:val="FontStyle24"/>
                <w:rFonts w:ascii="Arial" w:hAnsi="Arial" w:cs="Arial"/>
                <w:szCs w:val="22"/>
              </w:rPr>
              <w:t>jpg</w:t>
            </w:r>
            <w:proofErr w:type="spellEnd"/>
            <w:r w:rsidRPr="005F7105">
              <w:rPr>
                <w:rStyle w:val="FontStyle24"/>
                <w:rFonts w:ascii="Arial" w:hAnsi="Arial" w:cs="Arial"/>
                <w:szCs w:val="22"/>
              </w:rPr>
              <w:t>.</w:t>
            </w:r>
          </w:p>
          <w:p w:rsidR="00AC16C2" w:rsidRPr="00B615C4" w:rsidRDefault="00AC16C2" w:rsidP="00B615C4">
            <w:pPr>
              <w:pStyle w:val="Style11"/>
              <w:widowControl/>
              <w:tabs>
                <w:tab w:val="left" w:pos="151"/>
              </w:tabs>
              <w:spacing w:line="274" w:lineRule="exact"/>
              <w:ind w:left="83" w:right="203"/>
              <w:rPr>
                <w:color w:val="000000"/>
                <w:sz w:val="22"/>
              </w:rPr>
            </w:pPr>
            <w:r w:rsidRPr="005F7105">
              <w:rPr>
                <w:rStyle w:val="FontStyle24"/>
                <w:rFonts w:ascii="Arial" w:hAnsi="Arial" w:cs="Arial"/>
                <w:szCs w:val="22"/>
              </w:rPr>
              <w:t xml:space="preserve">- заказные спецификации на оборудование и материалы, ведомости объемов работ (форму предварительно согласовать с Заказчиком) на электронном носителе в формате </w:t>
            </w:r>
            <w:r w:rsidRPr="005F7105">
              <w:rPr>
                <w:rStyle w:val="FontStyle24"/>
                <w:rFonts w:ascii="Arial" w:hAnsi="Arial" w:cs="Arial"/>
                <w:szCs w:val="22"/>
                <w:lang w:val="en-US"/>
              </w:rPr>
              <w:t>Excel</w:t>
            </w:r>
            <w:r w:rsidRPr="005F7105">
              <w:rPr>
                <w:rStyle w:val="FontStyle24"/>
                <w:rFonts w:ascii="Arial" w:hAnsi="Arial" w:cs="Arial"/>
                <w:szCs w:val="22"/>
              </w:rPr>
              <w:t xml:space="preserve"> в 1 экземпляре</w:t>
            </w:r>
            <w:r w:rsidR="00B615C4">
              <w:rPr>
                <w:rStyle w:val="FontStyle24"/>
                <w:rFonts w:ascii="Arial" w:hAnsi="Arial" w:cs="Arial"/>
                <w:szCs w:val="22"/>
              </w:rPr>
              <w:t>.</w:t>
            </w:r>
            <w:r w:rsidRPr="005F7105">
              <w:rPr>
                <w:rStyle w:val="FontStyle24"/>
                <w:rFonts w:ascii="Arial" w:hAnsi="Arial" w:cs="Arial"/>
                <w:szCs w:val="22"/>
              </w:rPr>
              <w:t xml:space="preserve"> </w:t>
            </w:r>
          </w:p>
        </w:tc>
      </w:tr>
      <w:tr w:rsidR="00AC16C2" w:rsidRPr="005F7105" w:rsidTr="00FB3B5B">
        <w:trPr>
          <w:trHeight w:val="3958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6C2" w:rsidRPr="005F7105" w:rsidRDefault="00AC16C2" w:rsidP="001B7C0A">
            <w:pPr>
              <w:widowControl w:val="0"/>
              <w:numPr>
                <w:ilvl w:val="0"/>
                <w:numId w:val="9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57" w:right="141" w:firstLine="0"/>
              <w:jc w:val="both"/>
              <w:rPr>
                <w:rStyle w:val="FontStyle24"/>
                <w:rFonts w:ascii="Arial" w:hAnsi="Arial" w:cs="Arial"/>
                <w:b/>
              </w:rPr>
            </w:pPr>
            <w:r w:rsidRPr="005F7105">
              <w:rPr>
                <w:rStyle w:val="FontStyle20"/>
                <w:rFonts w:ascii="Arial" w:hAnsi="Arial" w:cs="Arial"/>
                <w:b w:val="0"/>
                <w:szCs w:val="22"/>
              </w:rPr>
              <w:lastRenderedPageBreak/>
              <w:t>Исходные данные, предоставляемые Заказчиком Подрядчику для выполнения проектных работ.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C2" w:rsidRPr="00B23C15" w:rsidRDefault="00AC16C2" w:rsidP="00FB3B5B">
            <w:pPr>
              <w:pStyle w:val="a5"/>
              <w:widowControl w:val="0"/>
              <w:numPr>
                <w:ilvl w:val="1"/>
                <w:numId w:val="25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143" w:right="141" w:firstLine="0"/>
              <w:jc w:val="both"/>
              <w:rPr>
                <w:rStyle w:val="FontStyle24"/>
                <w:rFonts w:ascii="Arial" w:hAnsi="Arial" w:cs="Arial"/>
              </w:rPr>
            </w:pPr>
            <w:r w:rsidRPr="00B23C15">
              <w:rPr>
                <w:rStyle w:val="FontStyle24"/>
                <w:rFonts w:ascii="Arial" w:hAnsi="Arial" w:cs="Arial"/>
                <w:szCs w:val="22"/>
              </w:rPr>
              <w:t xml:space="preserve">Разработанную и прошедшую </w:t>
            </w:r>
            <w:proofErr w:type="spellStart"/>
            <w:r w:rsidRPr="00B23C15">
              <w:rPr>
                <w:rStyle w:val="FontStyle24"/>
                <w:rFonts w:ascii="Arial" w:hAnsi="Arial" w:cs="Arial"/>
                <w:szCs w:val="22"/>
              </w:rPr>
              <w:t>госэкспертизу</w:t>
            </w:r>
            <w:proofErr w:type="spellEnd"/>
            <w:r w:rsidRPr="00B23C15">
              <w:rPr>
                <w:rStyle w:val="FontStyle24"/>
                <w:rFonts w:ascii="Arial" w:hAnsi="Arial" w:cs="Arial"/>
                <w:szCs w:val="22"/>
              </w:rPr>
              <w:t xml:space="preserve"> с положительным заключением проектную документацию на данный объект во всех частях.</w:t>
            </w:r>
          </w:p>
          <w:p w:rsidR="00AC16C2" w:rsidRPr="00B23C15" w:rsidRDefault="00AC16C2" w:rsidP="00FB3B5B">
            <w:pPr>
              <w:pStyle w:val="a5"/>
              <w:widowControl w:val="0"/>
              <w:numPr>
                <w:ilvl w:val="1"/>
                <w:numId w:val="25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143" w:right="141" w:firstLine="0"/>
              <w:jc w:val="both"/>
              <w:rPr>
                <w:rStyle w:val="FontStyle24"/>
                <w:rFonts w:ascii="Arial" w:hAnsi="Arial" w:cs="Arial"/>
              </w:rPr>
            </w:pPr>
            <w:r w:rsidRPr="00B23C15">
              <w:rPr>
                <w:rStyle w:val="FontStyle24"/>
                <w:rFonts w:ascii="Arial" w:hAnsi="Arial" w:cs="Arial"/>
                <w:szCs w:val="22"/>
              </w:rPr>
              <w:t>Положительное заключение государственной экспертизы проектной документации.</w:t>
            </w:r>
          </w:p>
          <w:p w:rsidR="00AC16C2" w:rsidRPr="005F7105" w:rsidRDefault="00AC16C2" w:rsidP="00FB3B5B">
            <w:pPr>
              <w:widowControl w:val="0"/>
              <w:numPr>
                <w:ilvl w:val="1"/>
                <w:numId w:val="25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144" w:right="141" w:hanging="12"/>
              <w:jc w:val="both"/>
              <w:rPr>
                <w:rStyle w:val="FontStyle24"/>
                <w:rFonts w:ascii="Arial" w:hAnsi="Arial" w:cs="Arial"/>
              </w:rPr>
            </w:pPr>
            <w:r w:rsidRPr="005F7105">
              <w:rPr>
                <w:rStyle w:val="FontStyle24"/>
                <w:rFonts w:ascii="Arial" w:hAnsi="Arial" w:cs="Arial"/>
                <w:szCs w:val="22"/>
              </w:rPr>
              <w:t>Отчеты о выполненных инженерных (инженерно-геологических, инженерно-геодезических) изысканий.</w:t>
            </w:r>
          </w:p>
          <w:p w:rsidR="00AC16C2" w:rsidRPr="005F7105" w:rsidRDefault="00AC16C2" w:rsidP="00FB3B5B">
            <w:pPr>
              <w:widowControl w:val="0"/>
              <w:numPr>
                <w:ilvl w:val="1"/>
                <w:numId w:val="25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144" w:right="141" w:hanging="12"/>
              <w:jc w:val="both"/>
              <w:rPr>
                <w:rStyle w:val="FontStyle24"/>
                <w:rFonts w:ascii="Arial" w:hAnsi="Arial" w:cs="Arial"/>
              </w:rPr>
            </w:pPr>
            <w:r w:rsidRPr="005F7105">
              <w:rPr>
                <w:rStyle w:val="FontStyle24"/>
                <w:rFonts w:ascii="Arial" w:hAnsi="Arial" w:cs="Arial"/>
                <w:szCs w:val="22"/>
              </w:rPr>
              <w:t>Технические условия на подключение объекта к существующим/проектируемым инженерным сетям и коммуникациям (с указанием на генплане мест их расположения):</w:t>
            </w:r>
          </w:p>
          <w:p w:rsidR="00AC16C2" w:rsidRPr="005F7105" w:rsidRDefault="00AC16C2" w:rsidP="00B6688D">
            <w:pPr>
              <w:pStyle w:val="Style9"/>
              <w:widowControl/>
              <w:ind w:left="83" w:right="203"/>
              <w:jc w:val="both"/>
              <w:rPr>
                <w:rStyle w:val="FontStyle24"/>
                <w:rFonts w:ascii="Arial" w:hAnsi="Arial" w:cs="Arial"/>
              </w:rPr>
            </w:pPr>
            <w:r w:rsidRPr="005F7105">
              <w:rPr>
                <w:rStyle w:val="FontStyle24"/>
                <w:rFonts w:ascii="Arial" w:hAnsi="Arial" w:cs="Arial"/>
                <w:szCs w:val="22"/>
              </w:rPr>
              <w:t>- на электроснабжение;</w:t>
            </w:r>
          </w:p>
          <w:p w:rsidR="00AC16C2" w:rsidRPr="005F7105" w:rsidRDefault="002A118D" w:rsidP="00B6688D">
            <w:pPr>
              <w:pStyle w:val="Style9"/>
              <w:widowControl/>
              <w:ind w:left="83" w:right="203"/>
              <w:jc w:val="both"/>
              <w:rPr>
                <w:rStyle w:val="FontStyle24"/>
                <w:rFonts w:ascii="Arial" w:hAnsi="Arial" w:cs="Arial"/>
              </w:rPr>
            </w:pPr>
            <w:r>
              <w:rPr>
                <w:rStyle w:val="FontStyle24"/>
                <w:rFonts w:ascii="Arial" w:hAnsi="Arial" w:cs="Arial"/>
                <w:szCs w:val="22"/>
              </w:rPr>
              <w:t xml:space="preserve">- </w:t>
            </w:r>
            <w:r w:rsidR="00AC16C2" w:rsidRPr="005F7105">
              <w:rPr>
                <w:rStyle w:val="FontStyle24"/>
                <w:rFonts w:ascii="Arial" w:hAnsi="Arial" w:cs="Arial"/>
                <w:szCs w:val="22"/>
              </w:rPr>
              <w:t>на подключение в внешним сетям водоснабжения и канализации;</w:t>
            </w:r>
          </w:p>
          <w:p w:rsidR="00AC16C2" w:rsidRPr="005F7105" w:rsidRDefault="00AC16C2" w:rsidP="00B6688D">
            <w:pPr>
              <w:pStyle w:val="Style9"/>
              <w:widowControl/>
              <w:ind w:left="83" w:right="203"/>
              <w:jc w:val="both"/>
              <w:rPr>
                <w:rStyle w:val="FontStyle24"/>
                <w:rFonts w:ascii="Arial" w:hAnsi="Arial" w:cs="Arial"/>
              </w:rPr>
            </w:pPr>
            <w:r w:rsidRPr="005F7105">
              <w:rPr>
                <w:rStyle w:val="FontStyle24"/>
                <w:rFonts w:ascii="Arial" w:hAnsi="Arial" w:cs="Arial"/>
                <w:szCs w:val="22"/>
              </w:rPr>
              <w:t>- на подключение к трассам технологических трубопроводов нефтепродуктов, подаваемых на налив, а также снабжения объекта паром, газом, сжатым воздухом (по необходимости);</w:t>
            </w:r>
          </w:p>
          <w:p w:rsidR="00AC16C2" w:rsidRPr="005F7105" w:rsidRDefault="00AC16C2" w:rsidP="00B6688D">
            <w:pPr>
              <w:pStyle w:val="Style9"/>
              <w:widowControl/>
              <w:ind w:left="83" w:right="203"/>
              <w:jc w:val="both"/>
              <w:rPr>
                <w:rStyle w:val="FontStyle24"/>
                <w:rFonts w:ascii="Arial" w:hAnsi="Arial" w:cs="Arial"/>
              </w:rPr>
            </w:pPr>
            <w:r w:rsidRPr="005F7105">
              <w:rPr>
                <w:rStyle w:val="FontStyle24"/>
                <w:rFonts w:ascii="Arial" w:hAnsi="Arial" w:cs="Arial"/>
                <w:szCs w:val="22"/>
              </w:rPr>
              <w:t>- подключение к системам пожаротушения ТЗК;</w:t>
            </w:r>
          </w:p>
          <w:p w:rsidR="00AC16C2" w:rsidRPr="005F7105" w:rsidRDefault="00AC16C2" w:rsidP="00B6688D">
            <w:pPr>
              <w:pStyle w:val="Style9"/>
              <w:widowControl/>
              <w:ind w:left="83" w:right="203"/>
              <w:jc w:val="both"/>
              <w:rPr>
                <w:rStyle w:val="FontStyle24"/>
                <w:rFonts w:ascii="Arial" w:hAnsi="Arial" w:cs="Arial"/>
              </w:rPr>
            </w:pPr>
            <w:r w:rsidRPr="005F7105">
              <w:rPr>
                <w:rStyle w:val="FontStyle24"/>
                <w:rFonts w:ascii="Arial" w:hAnsi="Arial" w:cs="Arial"/>
                <w:szCs w:val="22"/>
              </w:rPr>
              <w:t>- иные исходные данные, ТУ (ТТ), выдаваемые Заказчиком по дополнительному запросу Подрядчика</w:t>
            </w:r>
          </w:p>
          <w:p w:rsidR="00AC16C2" w:rsidRPr="005F7105" w:rsidRDefault="00AC16C2" w:rsidP="00FB3B5B">
            <w:pPr>
              <w:widowControl w:val="0"/>
              <w:numPr>
                <w:ilvl w:val="1"/>
                <w:numId w:val="25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144" w:right="141" w:hanging="12"/>
              <w:jc w:val="both"/>
              <w:rPr>
                <w:rStyle w:val="FontStyle24"/>
                <w:rFonts w:ascii="Arial" w:hAnsi="Arial" w:cs="Arial"/>
              </w:rPr>
            </w:pPr>
            <w:r w:rsidRPr="005F7105">
              <w:rPr>
                <w:rStyle w:val="FontStyle24"/>
                <w:rFonts w:ascii="Arial" w:hAnsi="Arial" w:cs="Arial"/>
                <w:szCs w:val="22"/>
              </w:rPr>
              <w:t xml:space="preserve">Рабочая документация разработанная ООО АСП «Северо-Запад»  по </w:t>
            </w:r>
            <w:r w:rsidRPr="005F7105">
              <w:rPr>
                <w:rStyle w:val="FontStyle24"/>
                <w:rFonts w:ascii="Arial" w:hAnsi="Arial" w:cs="Arial"/>
                <w:szCs w:val="22"/>
                <w:lang w:val="en-US"/>
              </w:rPr>
              <w:t>II</w:t>
            </w:r>
            <w:r w:rsidRPr="005F7105">
              <w:rPr>
                <w:rStyle w:val="FontStyle24"/>
                <w:rFonts w:ascii="Arial" w:hAnsi="Arial" w:cs="Arial"/>
                <w:szCs w:val="22"/>
              </w:rPr>
              <w:t xml:space="preserve"> и </w:t>
            </w:r>
            <w:r w:rsidRPr="005F7105">
              <w:rPr>
                <w:rStyle w:val="FontStyle24"/>
                <w:rFonts w:ascii="Arial" w:hAnsi="Arial" w:cs="Arial"/>
                <w:szCs w:val="22"/>
                <w:lang w:val="en-US"/>
              </w:rPr>
              <w:t>III</w:t>
            </w:r>
            <w:r w:rsidRPr="005F7105">
              <w:rPr>
                <w:rStyle w:val="FontStyle24"/>
                <w:rFonts w:ascii="Arial" w:hAnsi="Arial" w:cs="Arial"/>
                <w:szCs w:val="22"/>
              </w:rPr>
              <w:t xml:space="preserve"> этапу реконструкции данного объекта.</w:t>
            </w:r>
          </w:p>
          <w:p w:rsidR="00AC16C2" w:rsidRPr="005F7105" w:rsidRDefault="00AC16C2" w:rsidP="00FB3B5B">
            <w:pPr>
              <w:widowControl w:val="0"/>
              <w:numPr>
                <w:ilvl w:val="1"/>
                <w:numId w:val="25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144" w:right="141" w:hanging="12"/>
              <w:jc w:val="both"/>
              <w:rPr>
                <w:rStyle w:val="FontStyle24"/>
                <w:rFonts w:ascii="Arial" w:hAnsi="Arial" w:cs="Arial"/>
              </w:rPr>
            </w:pPr>
            <w:r w:rsidRPr="005F7105">
              <w:rPr>
                <w:rStyle w:val="FontStyle24"/>
                <w:rFonts w:ascii="Arial" w:hAnsi="Arial" w:cs="Arial"/>
                <w:szCs w:val="22"/>
              </w:rPr>
              <w:t>Рабочая документация разработанная ООО «</w:t>
            </w:r>
            <w:proofErr w:type="spellStart"/>
            <w:r w:rsidRPr="005F7105">
              <w:rPr>
                <w:rStyle w:val="FontStyle24"/>
                <w:rFonts w:ascii="Arial" w:hAnsi="Arial" w:cs="Arial"/>
                <w:szCs w:val="22"/>
              </w:rPr>
              <w:t>Прогресстех</w:t>
            </w:r>
            <w:proofErr w:type="spellEnd"/>
            <w:r w:rsidRPr="005F7105">
              <w:rPr>
                <w:rStyle w:val="FontStyle24"/>
                <w:rFonts w:ascii="Arial" w:hAnsi="Arial" w:cs="Arial"/>
                <w:szCs w:val="22"/>
              </w:rPr>
              <w:t xml:space="preserve">» по </w:t>
            </w:r>
            <w:r w:rsidRPr="005F7105">
              <w:rPr>
                <w:rStyle w:val="FontStyle24"/>
                <w:rFonts w:ascii="Arial" w:hAnsi="Arial" w:cs="Arial"/>
                <w:szCs w:val="22"/>
                <w:lang w:val="en-US"/>
              </w:rPr>
              <w:t>I</w:t>
            </w:r>
            <w:r w:rsidRPr="005F7105">
              <w:rPr>
                <w:rStyle w:val="FontStyle24"/>
                <w:rFonts w:ascii="Arial" w:hAnsi="Arial" w:cs="Arial"/>
                <w:szCs w:val="22"/>
              </w:rPr>
              <w:t xml:space="preserve"> этапу реконструкции данного объекта.</w:t>
            </w:r>
          </w:p>
          <w:p w:rsidR="00AC16C2" w:rsidRPr="002A118D" w:rsidRDefault="00AC16C2" w:rsidP="00FB3B5B">
            <w:pPr>
              <w:widowControl w:val="0"/>
              <w:numPr>
                <w:ilvl w:val="1"/>
                <w:numId w:val="25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144" w:right="141" w:hanging="12"/>
              <w:jc w:val="both"/>
              <w:rPr>
                <w:rFonts w:ascii="Arial" w:hAnsi="Arial" w:cs="Arial"/>
                <w:color w:val="000000"/>
              </w:rPr>
            </w:pPr>
            <w:r w:rsidRPr="005F7105">
              <w:rPr>
                <w:rStyle w:val="FontStyle24"/>
                <w:rFonts w:ascii="Arial" w:hAnsi="Arial" w:cs="Arial"/>
                <w:szCs w:val="22"/>
              </w:rPr>
              <w:t xml:space="preserve">Приложение к ТЗ №1 - </w:t>
            </w:r>
            <w:r w:rsidRPr="005F7105">
              <w:rPr>
                <w:rFonts w:ascii="Arial" w:hAnsi="Arial" w:cs="Arial"/>
                <w:sz w:val="22"/>
                <w:szCs w:val="22"/>
              </w:rPr>
              <w:t>Замечания к доработанной рабочей документации по 2,3 этапу реконструкции БС ГСМ ООО «ТЗК «Северо-Запад».</w:t>
            </w:r>
          </w:p>
        </w:tc>
      </w:tr>
      <w:tr w:rsidR="003B4F0B" w:rsidRPr="005F7105" w:rsidTr="00FB3B5B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0B" w:rsidRPr="005F7105" w:rsidRDefault="003B4F0B" w:rsidP="001B7C0A">
            <w:pPr>
              <w:widowControl w:val="0"/>
              <w:numPr>
                <w:ilvl w:val="0"/>
                <w:numId w:val="9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57" w:right="141" w:firstLine="0"/>
              <w:jc w:val="both"/>
              <w:rPr>
                <w:rStyle w:val="FontStyle20"/>
                <w:rFonts w:ascii="Arial" w:hAnsi="Arial" w:cs="Arial"/>
                <w:b w:val="0"/>
              </w:rPr>
            </w:pPr>
            <w:r>
              <w:rPr>
                <w:rStyle w:val="FontStyle20"/>
                <w:rFonts w:ascii="Arial" w:hAnsi="Arial" w:cs="Arial"/>
                <w:b w:val="0"/>
                <w:szCs w:val="22"/>
              </w:rPr>
              <w:t>Порядок оплаты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0B" w:rsidRPr="003B4F0B" w:rsidRDefault="003B4F0B" w:rsidP="00FB3B5B">
            <w:pPr>
              <w:pStyle w:val="a5"/>
              <w:widowControl w:val="0"/>
              <w:tabs>
                <w:tab w:val="left" w:pos="334"/>
                <w:tab w:val="left" w:pos="476"/>
              </w:tabs>
              <w:suppressAutoHyphens/>
              <w:snapToGrid w:val="0"/>
              <w:ind w:left="143" w:right="141"/>
              <w:jc w:val="both"/>
              <w:rPr>
                <w:rStyle w:val="FontStyle24"/>
                <w:rFonts w:ascii="Arial" w:hAnsi="Arial" w:cs="Arial"/>
              </w:rPr>
            </w:pPr>
            <w:r w:rsidRPr="003B4F0B">
              <w:rPr>
                <w:rStyle w:val="FontStyle24"/>
                <w:rFonts w:ascii="Arial" w:hAnsi="Arial" w:cs="Arial"/>
                <w:szCs w:val="22"/>
              </w:rPr>
              <w:t>Оплата работ производится в два этапа, в следующем порядке:</w:t>
            </w:r>
          </w:p>
          <w:p w:rsidR="003B4F0B" w:rsidRPr="003B4F0B" w:rsidRDefault="003B4F0B" w:rsidP="00FB3B5B">
            <w:pPr>
              <w:pStyle w:val="a5"/>
              <w:widowControl w:val="0"/>
              <w:tabs>
                <w:tab w:val="left" w:pos="334"/>
                <w:tab w:val="left" w:pos="476"/>
              </w:tabs>
              <w:suppressAutoHyphens/>
              <w:snapToGrid w:val="0"/>
              <w:ind w:left="143" w:right="141"/>
              <w:jc w:val="both"/>
              <w:rPr>
                <w:rStyle w:val="FontStyle24"/>
                <w:rFonts w:ascii="Arial" w:hAnsi="Arial" w:cs="Arial"/>
              </w:rPr>
            </w:pPr>
            <w:r w:rsidRPr="003B4F0B">
              <w:rPr>
                <w:rStyle w:val="FontStyle24"/>
                <w:rFonts w:ascii="Arial" w:hAnsi="Arial" w:cs="Arial"/>
                <w:szCs w:val="22"/>
              </w:rPr>
              <w:t>- Первый платеж (предоплата) в размере 25 (двадцать пять) % от общей стоимости работ, производится Заказчиком путем перечисления денежных средств на расчетный счет, указанный в реквизитах Подрядчика, в течение 5 (пяти) банковских дней с даты подписания договора.</w:t>
            </w:r>
          </w:p>
          <w:p w:rsidR="003B4F0B" w:rsidRPr="00B23C15" w:rsidRDefault="003B4F0B" w:rsidP="00FB3B5B">
            <w:pPr>
              <w:pStyle w:val="a5"/>
              <w:widowControl w:val="0"/>
              <w:tabs>
                <w:tab w:val="left" w:pos="334"/>
                <w:tab w:val="left" w:pos="476"/>
              </w:tabs>
              <w:suppressAutoHyphens/>
              <w:snapToGrid w:val="0"/>
              <w:ind w:left="143" w:right="141"/>
              <w:jc w:val="both"/>
              <w:rPr>
                <w:rStyle w:val="FontStyle24"/>
                <w:rFonts w:ascii="Arial" w:hAnsi="Arial" w:cs="Arial"/>
              </w:rPr>
            </w:pPr>
            <w:r w:rsidRPr="003B4F0B">
              <w:rPr>
                <w:rStyle w:val="FontStyle24"/>
                <w:rFonts w:ascii="Arial" w:hAnsi="Arial" w:cs="Arial"/>
                <w:szCs w:val="22"/>
              </w:rPr>
              <w:t>- Окончательный расчет  в размере 75 (семьдесят пять) % от общей стоимости работ, производится Заказчиком путем перечисления денежных средств на расчетный счет, указанный в реквизитах Подрядчика, в течение 5 (пяти) банковских дней с даты подписания Сторонами Акта сдачи-приемки выполненных работ.</w:t>
            </w:r>
          </w:p>
        </w:tc>
      </w:tr>
    </w:tbl>
    <w:p w:rsidR="001729D9" w:rsidRDefault="001729D9" w:rsidP="001729D9">
      <w:pPr>
        <w:rPr>
          <w:b/>
          <w:sz w:val="28"/>
          <w:szCs w:val="28"/>
        </w:rPr>
      </w:pPr>
    </w:p>
    <w:p w:rsidR="00FB3B5B" w:rsidRDefault="00FB3B5B" w:rsidP="00163C94">
      <w:pPr>
        <w:jc w:val="right"/>
        <w:rPr>
          <w:rFonts w:ascii="Arial" w:hAnsi="Arial" w:cs="Arial"/>
          <w:b/>
          <w:sz w:val="22"/>
          <w:szCs w:val="22"/>
        </w:rPr>
      </w:pPr>
    </w:p>
    <w:p w:rsidR="00FB3B5B" w:rsidRDefault="00FB3B5B" w:rsidP="00163C94">
      <w:pPr>
        <w:jc w:val="right"/>
        <w:rPr>
          <w:rFonts w:ascii="Arial" w:hAnsi="Arial" w:cs="Arial"/>
          <w:b/>
          <w:sz w:val="22"/>
          <w:szCs w:val="22"/>
        </w:rPr>
      </w:pPr>
    </w:p>
    <w:p w:rsidR="00FB3B5B" w:rsidRDefault="00FB3B5B" w:rsidP="00163C94">
      <w:pPr>
        <w:jc w:val="right"/>
        <w:rPr>
          <w:rFonts w:ascii="Arial" w:hAnsi="Arial" w:cs="Arial"/>
          <w:b/>
          <w:sz w:val="22"/>
          <w:szCs w:val="22"/>
        </w:rPr>
      </w:pPr>
    </w:p>
    <w:p w:rsidR="00FB3B5B" w:rsidRDefault="00FB3B5B" w:rsidP="00163C94">
      <w:pPr>
        <w:jc w:val="right"/>
        <w:rPr>
          <w:rFonts w:ascii="Arial" w:hAnsi="Arial" w:cs="Arial"/>
          <w:b/>
          <w:sz w:val="22"/>
          <w:szCs w:val="22"/>
        </w:rPr>
      </w:pPr>
    </w:p>
    <w:p w:rsidR="00FB3B5B" w:rsidRDefault="00FB3B5B" w:rsidP="00163C94">
      <w:pPr>
        <w:jc w:val="right"/>
        <w:rPr>
          <w:rFonts w:ascii="Arial" w:hAnsi="Arial" w:cs="Arial"/>
          <w:b/>
          <w:sz w:val="22"/>
          <w:szCs w:val="22"/>
        </w:rPr>
      </w:pPr>
    </w:p>
    <w:p w:rsidR="00FB3B5B" w:rsidRDefault="00FB3B5B" w:rsidP="00163C94">
      <w:pPr>
        <w:jc w:val="right"/>
        <w:rPr>
          <w:rFonts w:ascii="Arial" w:hAnsi="Arial" w:cs="Arial"/>
          <w:b/>
          <w:sz w:val="22"/>
          <w:szCs w:val="22"/>
        </w:rPr>
      </w:pPr>
    </w:p>
    <w:p w:rsidR="00FB3B5B" w:rsidRDefault="00FB3B5B" w:rsidP="00163C94">
      <w:pPr>
        <w:jc w:val="right"/>
        <w:rPr>
          <w:rFonts w:ascii="Arial" w:hAnsi="Arial" w:cs="Arial"/>
          <w:b/>
          <w:sz w:val="22"/>
          <w:szCs w:val="22"/>
        </w:rPr>
      </w:pPr>
    </w:p>
    <w:p w:rsidR="00FB3B5B" w:rsidRDefault="00FB3B5B" w:rsidP="00163C94">
      <w:pPr>
        <w:jc w:val="right"/>
        <w:rPr>
          <w:rFonts w:ascii="Arial" w:hAnsi="Arial" w:cs="Arial"/>
          <w:b/>
          <w:sz w:val="22"/>
          <w:szCs w:val="22"/>
        </w:rPr>
      </w:pPr>
    </w:p>
    <w:p w:rsidR="00FB3B5B" w:rsidRDefault="00FB3B5B" w:rsidP="00163C94">
      <w:pPr>
        <w:jc w:val="right"/>
        <w:rPr>
          <w:rFonts w:ascii="Arial" w:hAnsi="Arial" w:cs="Arial"/>
          <w:b/>
          <w:sz w:val="22"/>
          <w:szCs w:val="22"/>
        </w:rPr>
      </w:pPr>
    </w:p>
    <w:p w:rsidR="00FB3B5B" w:rsidRDefault="00FB3B5B" w:rsidP="00163C94">
      <w:pPr>
        <w:jc w:val="right"/>
        <w:rPr>
          <w:rFonts w:ascii="Arial" w:hAnsi="Arial" w:cs="Arial"/>
          <w:b/>
          <w:sz w:val="22"/>
          <w:szCs w:val="22"/>
        </w:rPr>
      </w:pPr>
    </w:p>
    <w:p w:rsidR="00FB3B5B" w:rsidRDefault="00FB3B5B" w:rsidP="00163C94">
      <w:pPr>
        <w:jc w:val="right"/>
        <w:rPr>
          <w:rFonts w:ascii="Arial" w:hAnsi="Arial" w:cs="Arial"/>
          <w:b/>
          <w:sz w:val="22"/>
          <w:szCs w:val="22"/>
        </w:rPr>
      </w:pPr>
    </w:p>
    <w:p w:rsidR="00FB3B5B" w:rsidRDefault="00FB3B5B" w:rsidP="00163C94">
      <w:pPr>
        <w:jc w:val="right"/>
        <w:rPr>
          <w:rFonts w:ascii="Arial" w:hAnsi="Arial" w:cs="Arial"/>
          <w:b/>
          <w:sz w:val="22"/>
          <w:szCs w:val="22"/>
        </w:rPr>
      </w:pPr>
    </w:p>
    <w:p w:rsidR="00FB3B5B" w:rsidRDefault="00FB3B5B" w:rsidP="00163C94">
      <w:pPr>
        <w:jc w:val="right"/>
        <w:rPr>
          <w:rFonts w:ascii="Arial" w:hAnsi="Arial" w:cs="Arial"/>
          <w:b/>
          <w:sz w:val="22"/>
          <w:szCs w:val="22"/>
        </w:rPr>
      </w:pPr>
    </w:p>
    <w:p w:rsidR="00FB3B5B" w:rsidRDefault="00FB3B5B" w:rsidP="00163C94">
      <w:pPr>
        <w:jc w:val="right"/>
        <w:rPr>
          <w:rFonts w:ascii="Arial" w:hAnsi="Arial" w:cs="Arial"/>
          <w:b/>
          <w:sz w:val="22"/>
          <w:szCs w:val="22"/>
        </w:rPr>
      </w:pPr>
    </w:p>
    <w:p w:rsidR="00163C94" w:rsidRPr="001729D9" w:rsidRDefault="00163C94" w:rsidP="00163C94">
      <w:pPr>
        <w:jc w:val="right"/>
        <w:rPr>
          <w:rFonts w:ascii="Arial" w:hAnsi="Arial" w:cs="Arial"/>
          <w:b/>
          <w:sz w:val="22"/>
          <w:szCs w:val="22"/>
        </w:rPr>
      </w:pPr>
      <w:r w:rsidRPr="001729D9">
        <w:rPr>
          <w:rFonts w:ascii="Arial" w:hAnsi="Arial" w:cs="Arial"/>
          <w:b/>
          <w:sz w:val="22"/>
          <w:szCs w:val="22"/>
        </w:rPr>
        <w:lastRenderedPageBreak/>
        <w:t>Приложение №</w:t>
      </w:r>
      <w:r w:rsidR="00A1136B">
        <w:rPr>
          <w:rFonts w:ascii="Arial" w:hAnsi="Arial" w:cs="Arial"/>
          <w:b/>
          <w:sz w:val="22"/>
          <w:szCs w:val="22"/>
        </w:rPr>
        <w:t xml:space="preserve"> </w:t>
      </w:r>
      <w:r w:rsidRPr="001729D9">
        <w:rPr>
          <w:rFonts w:ascii="Arial" w:hAnsi="Arial" w:cs="Arial"/>
          <w:b/>
          <w:sz w:val="22"/>
          <w:szCs w:val="22"/>
        </w:rPr>
        <w:t xml:space="preserve">1 </w:t>
      </w:r>
    </w:p>
    <w:p w:rsidR="00B6688D" w:rsidRPr="001729D9" w:rsidRDefault="00163C94" w:rsidP="00163C94">
      <w:pPr>
        <w:jc w:val="right"/>
        <w:rPr>
          <w:rFonts w:ascii="Arial" w:hAnsi="Arial" w:cs="Arial"/>
          <w:sz w:val="22"/>
          <w:szCs w:val="22"/>
        </w:rPr>
      </w:pPr>
      <w:r w:rsidRPr="001729D9">
        <w:rPr>
          <w:rFonts w:ascii="Arial" w:hAnsi="Arial" w:cs="Arial"/>
          <w:b/>
          <w:sz w:val="22"/>
          <w:szCs w:val="22"/>
        </w:rPr>
        <w:t>к Техническому заданию</w:t>
      </w:r>
    </w:p>
    <w:p w:rsidR="00B6688D" w:rsidRPr="001729D9" w:rsidRDefault="00B6688D" w:rsidP="00163C94">
      <w:pPr>
        <w:jc w:val="center"/>
        <w:rPr>
          <w:rFonts w:ascii="Arial" w:hAnsi="Arial" w:cs="Arial"/>
          <w:b/>
          <w:sz w:val="22"/>
          <w:szCs w:val="22"/>
        </w:rPr>
      </w:pPr>
    </w:p>
    <w:p w:rsidR="00B6688D" w:rsidRPr="001729D9" w:rsidRDefault="00B6688D" w:rsidP="00B6688D">
      <w:pPr>
        <w:jc w:val="center"/>
        <w:rPr>
          <w:rFonts w:ascii="Arial" w:hAnsi="Arial" w:cs="Arial"/>
          <w:b/>
          <w:sz w:val="22"/>
          <w:szCs w:val="22"/>
        </w:rPr>
      </w:pPr>
      <w:r w:rsidRPr="001729D9">
        <w:rPr>
          <w:rFonts w:ascii="Arial" w:hAnsi="Arial" w:cs="Arial"/>
          <w:b/>
          <w:sz w:val="22"/>
          <w:szCs w:val="22"/>
        </w:rPr>
        <w:t>Замечания к доработанной рабочей документации по 2,3 этапу реконструкции БС ГСМ ООО «ТЗК «Северо-Запад».</w:t>
      </w:r>
    </w:p>
    <w:p w:rsidR="00B6688D" w:rsidRPr="00F81422" w:rsidRDefault="00B6688D" w:rsidP="00B6688D">
      <w:pPr>
        <w:jc w:val="center"/>
        <w:rPr>
          <w:b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6663"/>
      </w:tblGrid>
      <w:tr w:rsidR="00B6688D" w:rsidRPr="00F156A2" w:rsidTr="005761FA">
        <w:tc>
          <w:tcPr>
            <w:tcW w:w="817" w:type="dxa"/>
            <w:vAlign w:val="center"/>
          </w:tcPr>
          <w:p w:rsidR="00B6688D" w:rsidRPr="00F156A2" w:rsidRDefault="00B6688D" w:rsidP="00B6688D">
            <w:pPr>
              <w:jc w:val="center"/>
              <w:rPr>
                <w:rFonts w:ascii="Arial" w:hAnsi="Arial" w:cs="Arial"/>
                <w:b/>
              </w:rPr>
            </w:pPr>
            <w:r w:rsidRPr="00F156A2">
              <w:rPr>
                <w:rFonts w:ascii="Arial" w:hAnsi="Arial" w:cs="Arial"/>
                <w:b/>
              </w:rPr>
              <w:t xml:space="preserve">№ </w:t>
            </w:r>
          </w:p>
          <w:p w:rsidR="00B6688D" w:rsidRPr="00F156A2" w:rsidRDefault="00B6688D" w:rsidP="00B6688D">
            <w:pPr>
              <w:jc w:val="center"/>
              <w:rPr>
                <w:rFonts w:ascii="Arial" w:hAnsi="Arial" w:cs="Arial"/>
                <w:b/>
              </w:rPr>
            </w:pPr>
            <w:r w:rsidRPr="00F156A2">
              <w:rPr>
                <w:rFonts w:ascii="Arial" w:hAnsi="Arial" w:cs="Arial"/>
                <w:b/>
              </w:rPr>
              <w:t>п</w:t>
            </w:r>
            <w:r w:rsidRPr="00F156A2">
              <w:rPr>
                <w:rFonts w:ascii="Arial" w:hAnsi="Arial" w:cs="Arial"/>
                <w:b/>
                <w:lang w:val="en-US"/>
              </w:rPr>
              <w:t>/</w:t>
            </w:r>
            <w:r w:rsidRPr="00F156A2">
              <w:rPr>
                <w:rFonts w:ascii="Arial" w:hAnsi="Arial" w:cs="Arial"/>
                <w:b/>
              </w:rPr>
              <w:t>п</w:t>
            </w:r>
          </w:p>
        </w:tc>
        <w:tc>
          <w:tcPr>
            <w:tcW w:w="2693" w:type="dxa"/>
            <w:vAlign w:val="center"/>
          </w:tcPr>
          <w:p w:rsidR="00B6688D" w:rsidRPr="00F156A2" w:rsidRDefault="00B6688D" w:rsidP="00B6688D">
            <w:pPr>
              <w:jc w:val="center"/>
              <w:rPr>
                <w:rFonts w:ascii="Arial" w:hAnsi="Arial" w:cs="Arial"/>
                <w:b/>
              </w:rPr>
            </w:pPr>
            <w:r w:rsidRPr="00F156A2">
              <w:rPr>
                <w:rFonts w:ascii="Arial" w:hAnsi="Arial" w:cs="Arial"/>
                <w:b/>
              </w:rPr>
              <w:t>Шифр Рабочей документации («РД»)</w:t>
            </w:r>
          </w:p>
        </w:tc>
        <w:tc>
          <w:tcPr>
            <w:tcW w:w="6663" w:type="dxa"/>
            <w:vAlign w:val="center"/>
          </w:tcPr>
          <w:p w:rsidR="00246C80" w:rsidRDefault="00B6688D" w:rsidP="00B6688D">
            <w:pPr>
              <w:jc w:val="center"/>
              <w:rPr>
                <w:rFonts w:ascii="Arial" w:hAnsi="Arial" w:cs="Arial"/>
                <w:b/>
              </w:rPr>
            </w:pPr>
            <w:r w:rsidRPr="00F156A2">
              <w:rPr>
                <w:rFonts w:ascii="Arial" w:hAnsi="Arial" w:cs="Arial"/>
                <w:b/>
              </w:rPr>
              <w:t xml:space="preserve">Замечания к доработанной рабочей </w:t>
            </w:r>
          </w:p>
          <w:p w:rsidR="00B6688D" w:rsidRPr="00F156A2" w:rsidRDefault="00B6688D" w:rsidP="00B6688D">
            <w:pPr>
              <w:jc w:val="center"/>
              <w:rPr>
                <w:rFonts w:ascii="Arial" w:hAnsi="Arial" w:cs="Arial"/>
                <w:b/>
              </w:rPr>
            </w:pPr>
            <w:r w:rsidRPr="00F156A2">
              <w:rPr>
                <w:rFonts w:ascii="Arial" w:hAnsi="Arial" w:cs="Arial"/>
                <w:b/>
              </w:rPr>
              <w:t>документации «РД»</w:t>
            </w:r>
          </w:p>
        </w:tc>
      </w:tr>
      <w:tr w:rsidR="00B6688D" w:rsidRPr="00F156A2" w:rsidTr="005761FA">
        <w:tc>
          <w:tcPr>
            <w:tcW w:w="817" w:type="dxa"/>
            <w:vAlign w:val="center"/>
          </w:tcPr>
          <w:p w:rsidR="00B6688D" w:rsidRPr="00F156A2" w:rsidRDefault="00B6688D" w:rsidP="00B6688D">
            <w:pPr>
              <w:jc w:val="center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  <w:vAlign w:val="center"/>
          </w:tcPr>
          <w:p w:rsidR="00B6688D" w:rsidRPr="00F156A2" w:rsidRDefault="00B6688D" w:rsidP="00B6688D">
            <w:pPr>
              <w:jc w:val="center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1356-11-2-НК</w:t>
            </w:r>
          </w:p>
          <w:p w:rsidR="00B6688D" w:rsidRPr="00F156A2" w:rsidRDefault="00B6688D" w:rsidP="00B6688D">
            <w:pPr>
              <w:jc w:val="center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(2,3 этап)</w:t>
            </w:r>
          </w:p>
        </w:tc>
        <w:tc>
          <w:tcPr>
            <w:tcW w:w="6663" w:type="dxa"/>
          </w:tcPr>
          <w:p w:rsidR="00B6688D" w:rsidRPr="00F156A2" w:rsidRDefault="00B6688D" w:rsidP="00B6688D">
            <w:p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 xml:space="preserve">1. На Листе 2 План с сетями К2, </w:t>
            </w:r>
            <w:proofErr w:type="spellStart"/>
            <w:r w:rsidRPr="00F156A2">
              <w:rPr>
                <w:rFonts w:ascii="Arial" w:hAnsi="Arial" w:cs="Arial"/>
              </w:rPr>
              <w:t>Дм</w:t>
            </w:r>
            <w:proofErr w:type="spellEnd"/>
            <w:r w:rsidRPr="00F156A2">
              <w:rPr>
                <w:rFonts w:ascii="Arial" w:hAnsi="Arial" w:cs="Arial"/>
              </w:rPr>
              <w:t xml:space="preserve">, </w:t>
            </w:r>
            <w:proofErr w:type="spellStart"/>
            <w:r w:rsidRPr="00F156A2">
              <w:rPr>
                <w:rFonts w:ascii="Arial" w:hAnsi="Arial" w:cs="Arial"/>
              </w:rPr>
              <w:t>Дп</w:t>
            </w:r>
            <w:proofErr w:type="spellEnd"/>
            <w:r w:rsidRPr="00F156A2">
              <w:rPr>
                <w:rFonts w:ascii="Arial" w:hAnsi="Arial" w:cs="Arial"/>
              </w:rPr>
              <w:t xml:space="preserve"> не нанесены в полном объеме длины трубопроводов между колодцами: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58-59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61-62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53-Д22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55-ДК11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56-74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58-66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59-65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61-70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61-64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65-Д16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72-ДК14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27-ДК15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55-ДК11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67*-ДК19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74*-Лоток 2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75*-Лоток 2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76*-Лоток 2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70-70*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64-64*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61-ДК12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64*-ДК22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27-ДК15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45-46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Д16-16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Д21-Д22</w:t>
            </w:r>
          </w:p>
          <w:p w:rsidR="00B6688D" w:rsidRPr="00F156A2" w:rsidRDefault="00B6688D" w:rsidP="00B6688D">
            <w:p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 xml:space="preserve">2. На Листе 2 План с сетями К2, </w:t>
            </w:r>
            <w:proofErr w:type="spellStart"/>
            <w:r w:rsidRPr="00F156A2">
              <w:rPr>
                <w:rFonts w:ascii="Arial" w:hAnsi="Arial" w:cs="Arial"/>
              </w:rPr>
              <w:t>Дм</w:t>
            </w:r>
            <w:proofErr w:type="spellEnd"/>
            <w:r w:rsidRPr="00F156A2">
              <w:rPr>
                <w:rFonts w:ascii="Arial" w:hAnsi="Arial" w:cs="Arial"/>
              </w:rPr>
              <w:t xml:space="preserve">, </w:t>
            </w:r>
            <w:proofErr w:type="spellStart"/>
            <w:r w:rsidRPr="00F156A2">
              <w:rPr>
                <w:rFonts w:ascii="Arial" w:hAnsi="Arial" w:cs="Arial"/>
              </w:rPr>
              <w:t>Дп</w:t>
            </w:r>
            <w:proofErr w:type="spellEnd"/>
            <w:r w:rsidRPr="00F156A2">
              <w:rPr>
                <w:rFonts w:ascii="Arial" w:hAnsi="Arial" w:cs="Arial"/>
              </w:rPr>
              <w:t xml:space="preserve"> не нанесены в полном объеме длины футляров  между колодцами: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17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  <w:lang w:val="en-US"/>
              </w:rPr>
              <w:t>56-74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17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  <w:lang w:val="en-US"/>
              </w:rPr>
              <w:t>70-70*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17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  <w:lang w:val="en-US"/>
              </w:rPr>
              <w:t>16-63.1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17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  <w:lang w:val="en-US"/>
              </w:rPr>
              <w:t>27-</w:t>
            </w:r>
            <w:r w:rsidRPr="00F156A2">
              <w:rPr>
                <w:rFonts w:ascii="Arial" w:hAnsi="Arial" w:cs="Arial"/>
              </w:rPr>
              <w:t>ДК16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17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62-72</w:t>
            </w:r>
          </w:p>
          <w:p w:rsidR="00B6688D" w:rsidRPr="00F156A2" w:rsidRDefault="00B6688D" w:rsidP="00B6688D">
            <w:p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 xml:space="preserve">3. На Листе 3 Схема сетей К2, </w:t>
            </w:r>
            <w:proofErr w:type="spellStart"/>
            <w:r w:rsidRPr="00F156A2">
              <w:rPr>
                <w:rFonts w:ascii="Arial" w:hAnsi="Arial" w:cs="Arial"/>
              </w:rPr>
              <w:t>Дп</w:t>
            </w:r>
            <w:proofErr w:type="spellEnd"/>
            <w:r w:rsidRPr="00F156A2">
              <w:rPr>
                <w:rFonts w:ascii="Arial" w:hAnsi="Arial" w:cs="Arial"/>
              </w:rPr>
              <w:t xml:space="preserve">, </w:t>
            </w:r>
            <w:proofErr w:type="spellStart"/>
            <w:r w:rsidRPr="00F156A2">
              <w:rPr>
                <w:rFonts w:ascii="Arial" w:hAnsi="Arial" w:cs="Arial"/>
              </w:rPr>
              <w:t>Дм</w:t>
            </w:r>
            <w:proofErr w:type="spellEnd"/>
            <w:r w:rsidRPr="00F156A2">
              <w:rPr>
                <w:rFonts w:ascii="Arial" w:hAnsi="Arial" w:cs="Arial"/>
              </w:rPr>
              <w:t xml:space="preserve"> не нанесены в полном объеме длины трубопроводов между колодцами: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61-62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56-74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58-66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59-65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Д27-27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lastRenderedPageBreak/>
              <w:t>27-ДК15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27-ДК16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Д25-92(</w:t>
            </w:r>
            <w:proofErr w:type="spellStart"/>
            <w:r w:rsidRPr="00F156A2">
              <w:rPr>
                <w:rFonts w:ascii="Arial" w:hAnsi="Arial" w:cs="Arial"/>
              </w:rPr>
              <w:t>сущ</w:t>
            </w:r>
            <w:proofErr w:type="spellEnd"/>
            <w:r w:rsidRPr="00F156A2">
              <w:rPr>
                <w:rFonts w:ascii="Arial" w:hAnsi="Arial" w:cs="Arial"/>
              </w:rPr>
              <w:t>)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27-ДК15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Д26-Т.2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Д25-Т.1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27-Д27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27-Д26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Д25-92(</w:t>
            </w:r>
            <w:proofErr w:type="spellStart"/>
            <w:r w:rsidRPr="00F156A2">
              <w:rPr>
                <w:rFonts w:ascii="Arial" w:hAnsi="Arial" w:cs="Arial"/>
              </w:rPr>
              <w:t>сущ</w:t>
            </w:r>
            <w:proofErr w:type="spellEnd"/>
            <w:r w:rsidRPr="00F156A2">
              <w:rPr>
                <w:rFonts w:ascii="Arial" w:hAnsi="Arial" w:cs="Arial"/>
              </w:rPr>
              <w:t>)</w:t>
            </w:r>
          </w:p>
          <w:p w:rsidR="00B6688D" w:rsidRPr="00F156A2" w:rsidRDefault="00B6688D" w:rsidP="00B6688D">
            <w:p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 xml:space="preserve">4. На Листе 3 Схема сетей К2, </w:t>
            </w:r>
            <w:proofErr w:type="spellStart"/>
            <w:r w:rsidRPr="00F156A2">
              <w:rPr>
                <w:rFonts w:ascii="Arial" w:hAnsi="Arial" w:cs="Arial"/>
              </w:rPr>
              <w:t>Дп</w:t>
            </w:r>
            <w:proofErr w:type="spellEnd"/>
            <w:r w:rsidRPr="00F156A2">
              <w:rPr>
                <w:rFonts w:ascii="Arial" w:hAnsi="Arial" w:cs="Arial"/>
              </w:rPr>
              <w:t xml:space="preserve">, </w:t>
            </w:r>
            <w:proofErr w:type="spellStart"/>
            <w:r w:rsidRPr="00F156A2">
              <w:rPr>
                <w:rFonts w:ascii="Arial" w:hAnsi="Arial" w:cs="Arial"/>
              </w:rPr>
              <w:t>Дм</w:t>
            </w:r>
            <w:proofErr w:type="spellEnd"/>
            <w:r w:rsidRPr="00F156A2">
              <w:rPr>
                <w:rFonts w:ascii="Arial" w:hAnsi="Arial" w:cs="Arial"/>
              </w:rPr>
              <w:t xml:space="preserve"> не нанесены в полном объеме длины футляров между колодцами: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  <w:lang w:val="en-US"/>
              </w:rPr>
              <w:t>63-16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  <w:lang w:val="en-US"/>
              </w:rPr>
              <w:t>16-</w:t>
            </w:r>
            <w:r w:rsidRPr="00F156A2">
              <w:rPr>
                <w:rFonts w:ascii="Arial" w:hAnsi="Arial" w:cs="Arial"/>
              </w:rPr>
              <w:t>ДК13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16-63.1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27-ДК16</w:t>
            </w:r>
          </w:p>
          <w:p w:rsidR="00B6688D" w:rsidRPr="00F156A2" w:rsidRDefault="00B6688D" w:rsidP="00B6688D">
            <w:p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5. На Профиле сетей (Лист 5 – Лист 10) не указан футляр между колодцами: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Д17-Д18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62-Лоток 4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63-16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16-ДК13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16-63.1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27-ДК16</w:t>
            </w:r>
          </w:p>
          <w:p w:rsidR="00B6688D" w:rsidRPr="00F156A2" w:rsidRDefault="00B6688D" w:rsidP="00B6688D">
            <w:p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6. Не нанесены в полном объеме диаметры проектируемых трубопроводов между колодцами: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Д27-27 (Лист 3)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27-ДК15 (Лист 2, Лист 3)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Д25-92(</w:t>
            </w:r>
            <w:proofErr w:type="spellStart"/>
            <w:r w:rsidRPr="00F156A2">
              <w:rPr>
                <w:rFonts w:ascii="Arial" w:hAnsi="Arial" w:cs="Arial"/>
              </w:rPr>
              <w:t>сущ</w:t>
            </w:r>
            <w:proofErr w:type="spellEnd"/>
            <w:r w:rsidRPr="00F156A2">
              <w:rPr>
                <w:rFonts w:ascii="Arial" w:hAnsi="Arial" w:cs="Arial"/>
              </w:rPr>
              <w:t>) (Лист 3)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55-ДК11 (Лист 2)</w:t>
            </w:r>
          </w:p>
          <w:p w:rsidR="00B6688D" w:rsidRPr="00F156A2" w:rsidRDefault="00B6688D" w:rsidP="00B6688D">
            <w:pPr>
              <w:tabs>
                <w:tab w:val="left" w:pos="318"/>
              </w:tabs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7. Расхождение в размерах диаметров трубопроводов указанных на Плане, Схеме и Профиле между колодцами: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18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 xml:space="preserve">Д27-27 (Лист 2 – </w:t>
            </w:r>
            <w:r w:rsidRPr="00F156A2">
              <w:rPr>
                <w:rFonts w:ascii="Arial" w:hAnsi="Arial" w:cs="Arial"/>
                <w:lang w:val="en-US"/>
              </w:rPr>
              <w:t>d</w:t>
            </w:r>
            <w:r w:rsidRPr="00F156A2">
              <w:rPr>
                <w:rFonts w:ascii="Arial" w:hAnsi="Arial" w:cs="Arial"/>
              </w:rPr>
              <w:t xml:space="preserve">=100, Лист 9 – </w:t>
            </w:r>
            <w:r w:rsidRPr="00F156A2">
              <w:rPr>
                <w:rFonts w:ascii="Arial" w:hAnsi="Arial" w:cs="Arial"/>
                <w:lang w:val="en-US"/>
              </w:rPr>
              <w:t>d</w:t>
            </w:r>
            <w:r w:rsidRPr="00F156A2">
              <w:rPr>
                <w:rFonts w:ascii="Arial" w:hAnsi="Arial" w:cs="Arial"/>
              </w:rPr>
              <w:t>=200)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18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Д25-92(</w:t>
            </w:r>
            <w:proofErr w:type="spellStart"/>
            <w:r w:rsidRPr="00F156A2">
              <w:rPr>
                <w:rFonts w:ascii="Arial" w:hAnsi="Arial" w:cs="Arial"/>
              </w:rPr>
              <w:t>сущ</w:t>
            </w:r>
            <w:proofErr w:type="spellEnd"/>
            <w:r w:rsidRPr="00F156A2">
              <w:rPr>
                <w:rFonts w:ascii="Arial" w:hAnsi="Arial" w:cs="Arial"/>
              </w:rPr>
              <w:t xml:space="preserve">) (Лист 2 – </w:t>
            </w:r>
            <w:r w:rsidRPr="00F156A2">
              <w:rPr>
                <w:rFonts w:ascii="Arial" w:hAnsi="Arial" w:cs="Arial"/>
                <w:lang w:val="en-US"/>
              </w:rPr>
              <w:t>d</w:t>
            </w:r>
            <w:r w:rsidRPr="00F156A2">
              <w:rPr>
                <w:rFonts w:ascii="Arial" w:hAnsi="Arial" w:cs="Arial"/>
              </w:rPr>
              <w:t xml:space="preserve">=100, Лист 9 – </w:t>
            </w:r>
            <w:r w:rsidRPr="00F156A2">
              <w:rPr>
                <w:rFonts w:ascii="Arial" w:hAnsi="Arial" w:cs="Arial"/>
                <w:lang w:val="en-US"/>
              </w:rPr>
              <w:t>d</w:t>
            </w:r>
            <w:r w:rsidRPr="00F156A2">
              <w:rPr>
                <w:rFonts w:ascii="Arial" w:hAnsi="Arial" w:cs="Arial"/>
              </w:rPr>
              <w:t>=200)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18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 xml:space="preserve">55-ДК11 (Лист 3 – </w:t>
            </w:r>
            <w:r w:rsidRPr="00F156A2">
              <w:rPr>
                <w:rFonts w:ascii="Arial" w:hAnsi="Arial" w:cs="Arial"/>
                <w:lang w:val="en-US"/>
              </w:rPr>
              <w:t>d</w:t>
            </w:r>
            <w:r w:rsidRPr="00F156A2">
              <w:rPr>
                <w:rFonts w:ascii="Arial" w:hAnsi="Arial" w:cs="Arial"/>
              </w:rPr>
              <w:t xml:space="preserve">=200, Лист 8 – </w:t>
            </w:r>
            <w:r w:rsidRPr="00F156A2">
              <w:rPr>
                <w:rFonts w:ascii="Arial" w:hAnsi="Arial" w:cs="Arial"/>
                <w:lang w:val="en-US"/>
              </w:rPr>
              <w:t>d</w:t>
            </w:r>
            <w:r w:rsidRPr="00F156A2">
              <w:rPr>
                <w:rFonts w:ascii="Arial" w:hAnsi="Arial" w:cs="Arial"/>
              </w:rPr>
              <w:t>=219)</w:t>
            </w:r>
          </w:p>
          <w:p w:rsidR="00B6688D" w:rsidRPr="00F156A2" w:rsidRDefault="00B6688D" w:rsidP="00B6688D">
            <w:p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8. Расхождение в размерах длин трубопроводов указанных на Плане, Схеме и Профиле между колодцами: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 xml:space="preserve">45-53 (Лист 2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 xml:space="preserve">=9,4; Лист 3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 xml:space="preserve">=8,6; Лист 4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>=9,4)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 xml:space="preserve">53-54 (Лист 2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 xml:space="preserve">=11,3; Лист 3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 xml:space="preserve">=12,4; Лист 4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>=11,3)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 xml:space="preserve">45-Д14 (Лист 2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 xml:space="preserve">=8,0; Лист 3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>=9,75; Лист 5 – 9,5)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 xml:space="preserve">53-67 (Лист 2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 xml:space="preserve">=2,9; Лист 3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 xml:space="preserve">=4,0; Лист 8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>=4,0)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 xml:space="preserve">55-ДК11 (Лист 2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 xml:space="preserve">=?; Лист 3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 xml:space="preserve">=6,5; Лист 8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>=6,3)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 xml:space="preserve">57-Д24 (Лист 2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 xml:space="preserve">=19,1; Лист 3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 xml:space="preserve">=19,0; Лист 4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>=19,0)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lastRenderedPageBreak/>
              <w:t xml:space="preserve">59-71 (Лист 2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 xml:space="preserve">=12,65; Лист 3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 xml:space="preserve">=8,3; Лист 6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>=12,65)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 xml:space="preserve">62-63 (Лист 2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 xml:space="preserve">=11,99; Лист 3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 xml:space="preserve">=11,0; Лист 7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>=12,0)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 xml:space="preserve">63-16 (Лист 2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 xml:space="preserve">=10,03; Лист 3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 xml:space="preserve">=9,7; Лист 7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>=10,0)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 xml:space="preserve">16-ДК13 (Лист 2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 xml:space="preserve">=14,3; Лист 3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 xml:space="preserve">=17,2; Лист 10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>=14,3)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 xml:space="preserve">72-27 (Лист 2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 xml:space="preserve">=31,8; Лист 3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 xml:space="preserve">=31,8; Лист 9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>=32,0)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 xml:space="preserve">55-ДК11 (Лист 2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 xml:space="preserve">=?; Лист 3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 xml:space="preserve">=6,5; Лист 8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>=6,3)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 xml:space="preserve">67-67* (Лист 2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 xml:space="preserve">=5,25; Лист 3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 xml:space="preserve">=4,0; Лист 8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>=4,0)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 xml:space="preserve">74*-Лоток 2 (Лист 2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 xml:space="preserve">=?; Лист 3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 xml:space="preserve">=2,5; Лист 8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>=3,0)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 xml:space="preserve">75*-Лоток 2 (Лист 2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 xml:space="preserve">=?; Лист 3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 xml:space="preserve">=2,5; Лист 8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>=3,0)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 xml:space="preserve">76*-Лоток 2 (Лист 2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 xml:space="preserve">=?; Лист 3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 xml:space="preserve">=2,5; Лист 8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>=3,0)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 xml:space="preserve">61-ДК12 (Лист 2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 xml:space="preserve">=?; Лист 3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 xml:space="preserve">=3,0; Лист 4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>=2,7)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 xml:space="preserve">Д14-Д15 (Лист 2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 xml:space="preserve">=93,04; Лист 3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 xml:space="preserve">=94,6; Лист 5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>=94,5)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 xml:space="preserve">Д16-16 (Лист 2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 xml:space="preserve">=?; Лист 3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 xml:space="preserve">=78,3; Лист 5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>=66,9)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 xml:space="preserve">Д23-Д24 (Лист 2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 xml:space="preserve">=57,3; Лист 3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 xml:space="preserve">=57,0; Лист 5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>=57,0)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 xml:space="preserve">Д17-Д20 (Лист 2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 xml:space="preserve">=66,2; Лист 3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 xml:space="preserve">=66,2; Лист 6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>=56,7)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Д25-92(</w:t>
            </w:r>
            <w:proofErr w:type="spellStart"/>
            <w:r w:rsidRPr="00F156A2">
              <w:rPr>
                <w:rFonts w:ascii="Arial" w:hAnsi="Arial" w:cs="Arial"/>
              </w:rPr>
              <w:t>сущ</w:t>
            </w:r>
            <w:proofErr w:type="spellEnd"/>
            <w:r w:rsidRPr="00F156A2">
              <w:rPr>
                <w:rFonts w:ascii="Arial" w:hAnsi="Arial" w:cs="Arial"/>
              </w:rPr>
              <w:t xml:space="preserve">) (Лист 2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 xml:space="preserve">=43,2; Лист 3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 xml:space="preserve">=?; Лист 9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>=43,4)</w:t>
            </w:r>
          </w:p>
          <w:p w:rsidR="00B6688D" w:rsidRPr="00F156A2" w:rsidRDefault="00B6688D" w:rsidP="00B6688D">
            <w:p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9. Расхождение в размерах длин футляров указанных на Плане, Схеме и Профиле между колодцами: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 xml:space="preserve">76-76* (Лист 2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 xml:space="preserve">=3,2; Лист 3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 xml:space="preserve">=3,2; Лист 8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>=4,04)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 xml:space="preserve">75-75* (Лист 2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 xml:space="preserve">=3,2; Лист 3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 xml:space="preserve">=3,2; Лист 8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>=4,04)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 xml:space="preserve">56-74 (Лист 2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 xml:space="preserve">=?; Лист 3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 xml:space="preserve">=5,0; Лист 8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>=5,05)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 xml:space="preserve">74-74* (Лист 2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 xml:space="preserve">=3,2; Лист 3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 xml:space="preserve">=3,2; Лист 8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>=4,04)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 xml:space="preserve">57-Д24 (Лист 2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 xml:space="preserve">=4,0; Лист 3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 xml:space="preserve">=4,0; Лист 4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>=4,04)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 xml:space="preserve">Д17-Д18 (Лист 2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 xml:space="preserve">=5,5; Лист 3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 xml:space="preserve">=6,0; Лист 6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>=?)</w:t>
            </w:r>
          </w:p>
          <w:p w:rsidR="00B6688D" w:rsidRPr="00F156A2" w:rsidRDefault="00B6688D" w:rsidP="001B7C0A">
            <w:pPr>
              <w:pStyle w:val="a5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 xml:space="preserve">62-72 (Лист 2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 xml:space="preserve">=?; Лист 3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 xml:space="preserve">=10,5; Лист 4 – </w:t>
            </w:r>
            <w:r w:rsidRPr="00F156A2">
              <w:rPr>
                <w:rFonts w:ascii="Arial" w:hAnsi="Arial" w:cs="Arial"/>
                <w:lang w:val="en-US"/>
              </w:rPr>
              <w:t>L</w:t>
            </w:r>
            <w:r w:rsidRPr="00F156A2">
              <w:rPr>
                <w:rFonts w:ascii="Arial" w:hAnsi="Arial" w:cs="Arial"/>
              </w:rPr>
              <w:t>=5,5)</w:t>
            </w:r>
          </w:p>
          <w:p w:rsidR="00B6688D" w:rsidRPr="00F156A2" w:rsidRDefault="00B6688D" w:rsidP="00B6688D">
            <w:p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 xml:space="preserve">10. По причине расхождений и отсутствие размеров проектируемых трубопроводов, футляров проверка </w:t>
            </w:r>
            <w:r w:rsidRPr="00F156A2">
              <w:rPr>
                <w:rFonts w:ascii="Arial" w:hAnsi="Arial" w:cs="Arial"/>
              </w:rPr>
              <w:lastRenderedPageBreak/>
              <w:t>объемов работ в разделе 1356-11-2-НК.ВОР затруднена.</w:t>
            </w:r>
          </w:p>
          <w:p w:rsidR="00B6688D" w:rsidRPr="00F156A2" w:rsidRDefault="00B6688D" w:rsidP="00B6688D">
            <w:p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11. На Листе 11 Деталировка сети К2 указан план несуществующего колодца 68.</w:t>
            </w:r>
          </w:p>
          <w:p w:rsidR="00B6688D" w:rsidRPr="00F156A2" w:rsidRDefault="00B6688D" w:rsidP="00B6688D">
            <w:pPr>
              <w:tabs>
                <w:tab w:val="left" w:pos="459"/>
              </w:tabs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12. На Листе 11 Деталировка сети К2 отсутствуют планы колодцев с гидрозатвором 46, 67*, 27.</w:t>
            </w:r>
          </w:p>
          <w:p w:rsidR="00B6688D" w:rsidRPr="00F156A2" w:rsidRDefault="00B6688D" w:rsidP="00B6688D">
            <w:pPr>
              <w:tabs>
                <w:tab w:val="left" w:pos="459"/>
              </w:tabs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 xml:space="preserve">13. На Листе 11 Деталировка сети К2 на плане колодца 72 неверно указан диаметр трубопровода. На плане, схеме, профиле между колодцами 72-ДК14 запроектирован  трубопровод </w:t>
            </w:r>
            <w:r w:rsidRPr="00F156A2">
              <w:rPr>
                <w:rFonts w:ascii="Arial" w:hAnsi="Arial" w:cs="Arial"/>
                <w:lang w:val="en-US"/>
              </w:rPr>
              <w:t>d</w:t>
            </w:r>
            <w:r w:rsidRPr="00F156A2">
              <w:rPr>
                <w:rFonts w:ascii="Arial" w:hAnsi="Arial" w:cs="Arial"/>
              </w:rPr>
              <w:t>=200, а на плане деталировки колодца 72 указан диаметр трубопровода 219.</w:t>
            </w:r>
          </w:p>
          <w:p w:rsidR="00B6688D" w:rsidRPr="00F156A2" w:rsidRDefault="00B6688D" w:rsidP="00B6688D">
            <w:pPr>
              <w:tabs>
                <w:tab w:val="left" w:pos="459"/>
              </w:tabs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14. На Листе 11 Деталировка сети К2 на плане колодца 72 не показан трубопровод идущий от колодца 27.</w:t>
            </w:r>
          </w:p>
          <w:p w:rsidR="00B6688D" w:rsidRPr="00F156A2" w:rsidRDefault="00B6688D" w:rsidP="00B6688D">
            <w:pPr>
              <w:tabs>
                <w:tab w:val="left" w:pos="459"/>
              </w:tabs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 xml:space="preserve">15. На Листе 11 Деталировка сети К2 на плане колодца 64 неверно указан диаметр трубопровода. На плане, схеме, профиле между колодцами 61-64 запроектирован  трубопровод </w:t>
            </w:r>
            <w:r w:rsidRPr="00F156A2">
              <w:rPr>
                <w:rFonts w:ascii="Arial" w:hAnsi="Arial" w:cs="Arial"/>
                <w:lang w:val="en-US"/>
              </w:rPr>
              <w:t>d</w:t>
            </w:r>
            <w:r w:rsidRPr="00F156A2">
              <w:rPr>
                <w:rFonts w:ascii="Arial" w:hAnsi="Arial" w:cs="Arial"/>
              </w:rPr>
              <w:t>=200, а на плане деталировки колодца 64 указан диаметр трубопровода 250.</w:t>
            </w:r>
          </w:p>
          <w:p w:rsidR="00B6688D" w:rsidRPr="00F156A2" w:rsidRDefault="00B6688D" w:rsidP="00B6688D">
            <w:pPr>
              <w:tabs>
                <w:tab w:val="left" w:pos="459"/>
              </w:tabs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16. На Листе 2 и 12 неверно отображена информация смонтированных колодцев Д21, Д22. Фактически колодцы не смонтированы.</w:t>
            </w:r>
          </w:p>
          <w:p w:rsidR="00B6688D" w:rsidRPr="00F156A2" w:rsidRDefault="00B6688D" w:rsidP="00B6688D">
            <w:pPr>
              <w:tabs>
                <w:tab w:val="left" w:pos="459"/>
              </w:tabs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17. На Листе 12 Таблица колодцев отсутствует колодец 67*.</w:t>
            </w:r>
          </w:p>
          <w:p w:rsidR="00B6688D" w:rsidRPr="00F156A2" w:rsidRDefault="00B6688D" w:rsidP="00B6688D">
            <w:pPr>
              <w:tabs>
                <w:tab w:val="left" w:pos="459"/>
              </w:tabs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18.  На Листе 12 Таблица колодцев неверно отображена информация смонтированных колодцев 53, 57, 58, 59, 60, 61, 62, 74*, 75*, 76*, Д23. Колодцы смонтированы не в полном объеме.</w:t>
            </w:r>
          </w:p>
        </w:tc>
      </w:tr>
      <w:tr w:rsidR="00B6688D" w:rsidRPr="00F156A2" w:rsidTr="005761FA">
        <w:tc>
          <w:tcPr>
            <w:tcW w:w="817" w:type="dxa"/>
            <w:vAlign w:val="center"/>
          </w:tcPr>
          <w:p w:rsidR="00B6688D" w:rsidRPr="00F156A2" w:rsidRDefault="00B6688D" w:rsidP="00B6688D">
            <w:pPr>
              <w:jc w:val="center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2693" w:type="dxa"/>
            <w:vAlign w:val="center"/>
          </w:tcPr>
          <w:p w:rsidR="00B6688D" w:rsidRPr="00F156A2" w:rsidRDefault="00B6688D" w:rsidP="00B6688D">
            <w:pPr>
              <w:jc w:val="center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1356-11-2-ТК</w:t>
            </w:r>
          </w:p>
          <w:p w:rsidR="00B6688D" w:rsidRPr="00F156A2" w:rsidRDefault="00B6688D" w:rsidP="00B6688D">
            <w:pPr>
              <w:jc w:val="center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(2,3 этап)</w:t>
            </w:r>
          </w:p>
        </w:tc>
        <w:tc>
          <w:tcPr>
            <w:tcW w:w="6663" w:type="dxa"/>
          </w:tcPr>
          <w:p w:rsidR="00B6688D" w:rsidRPr="00F156A2" w:rsidRDefault="00B6688D" w:rsidP="00B6688D">
            <w:p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 xml:space="preserve">1. На бумажном носителе чертежи Листов 2,3,4,5,6 не совпадают с электронной версией.  </w:t>
            </w:r>
          </w:p>
          <w:p w:rsidR="00B6688D" w:rsidRPr="00F156A2" w:rsidRDefault="00B6688D" w:rsidP="00B6688D">
            <w:p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2. На Листе 2 не указана линия                                                                                                                                                                                                              совмещения с листом 3 (трубопровод, идущий к площадке резервуарного парка РВС №№6,7).</w:t>
            </w:r>
          </w:p>
          <w:p w:rsidR="00B6688D" w:rsidRPr="00F156A2" w:rsidRDefault="00B6688D" w:rsidP="00B6688D">
            <w:p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3. На Листе 2 неверно указана линия совмещения с листом (трубопровод, идущий к площадке резервуарного парка РВС №№1-3).</w:t>
            </w:r>
          </w:p>
          <w:p w:rsidR="00B6688D" w:rsidRPr="00F156A2" w:rsidRDefault="00B6688D" w:rsidP="00B6688D">
            <w:p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4. На Листе 2 не показан горизонтальный разрез 1-1.</w:t>
            </w:r>
          </w:p>
          <w:p w:rsidR="00B6688D" w:rsidRPr="00F156A2" w:rsidRDefault="00B6688D" w:rsidP="00B6688D">
            <w:p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5. На Листе 2 отсутствует разрез 5-5, 6-6.</w:t>
            </w:r>
          </w:p>
          <w:p w:rsidR="00B6688D" w:rsidRPr="00F156A2" w:rsidRDefault="00B6688D" w:rsidP="00B6688D">
            <w:p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 xml:space="preserve">6. На вертикальных разрезах 1-1,2-2,3-3,4-4 Лист 2 неверный порядок  </w:t>
            </w:r>
            <w:proofErr w:type="spellStart"/>
            <w:r w:rsidRPr="00F156A2">
              <w:rPr>
                <w:rFonts w:ascii="Arial" w:hAnsi="Arial" w:cs="Arial"/>
              </w:rPr>
              <w:t>отмаркированных</w:t>
            </w:r>
            <w:proofErr w:type="spellEnd"/>
            <w:r w:rsidRPr="00F156A2">
              <w:rPr>
                <w:rFonts w:ascii="Arial" w:hAnsi="Arial" w:cs="Arial"/>
              </w:rPr>
              <w:t xml:space="preserve"> в примечании трубопроводов.</w:t>
            </w:r>
          </w:p>
          <w:p w:rsidR="00B6688D" w:rsidRPr="00F156A2" w:rsidRDefault="00B6688D" w:rsidP="00B6688D">
            <w:p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7. На Листе 2 в примечании п.1 неверно указан лист 8 марки ТХ (в разделе ТХ всего 7 листов).</w:t>
            </w:r>
          </w:p>
          <w:p w:rsidR="00B6688D" w:rsidRPr="00F156A2" w:rsidRDefault="00B6688D" w:rsidP="00B6688D">
            <w:p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8. На Листе 3 неверно указана линия совмещения с листом (трубопровод, идущий к площадке резервуарного парка РГС).</w:t>
            </w:r>
          </w:p>
          <w:p w:rsidR="00B6688D" w:rsidRPr="00F156A2" w:rsidRDefault="00B6688D" w:rsidP="00B6688D">
            <w:p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9. На Листе 4 неверно указана линия совмещения с листом (трубопровод, идущий к площадке резервуарного парка РГС)</w:t>
            </w:r>
          </w:p>
          <w:p w:rsidR="00B6688D" w:rsidRPr="00F156A2" w:rsidRDefault="00B6688D" w:rsidP="00B6688D">
            <w:p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10. На Листе 5 неверно указана линия совмещения с листом (трубопровод, идущий к площадке резервуарного парка РВС №№1-3 и к пункту фильтрации).</w:t>
            </w:r>
          </w:p>
          <w:p w:rsidR="00B6688D" w:rsidRPr="00F156A2" w:rsidRDefault="00B6688D" w:rsidP="00B6688D">
            <w:p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11. На Листе 6 не показан разрез 1-1.</w:t>
            </w:r>
          </w:p>
          <w:p w:rsidR="00B6688D" w:rsidRPr="00F156A2" w:rsidRDefault="00B6688D" w:rsidP="00B6688D">
            <w:p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lastRenderedPageBreak/>
              <w:t>12. На Листе 7 неверно указана линия совмещения с листом (трубопроводы, идущие к площадке резервуарного парка РГС).</w:t>
            </w:r>
          </w:p>
          <w:p w:rsidR="00B6688D" w:rsidRPr="00F156A2" w:rsidRDefault="00B6688D" w:rsidP="00B6688D">
            <w:p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 xml:space="preserve">13. На Листе 7 в примечании п.1 указано «план размещения пункта налива см. лист 2». Лист 2 укрупненный план трубопроводов к пункту налива. Необходимо пояснение данного примечания. </w:t>
            </w:r>
          </w:p>
          <w:p w:rsidR="00B6688D" w:rsidRPr="00F156A2" w:rsidRDefault="00B6688D" w:rsidP="00B6688D">
            <w:p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14. На Листах 2-8 цветовое обозначение границы смонтированного оборудования не соответствует действительности.</w:t>
            </w:r>
          </w:p>
          <w:p w:rsidR="00B6688D" w:rsidRPr="00F156A2" w:rsidRDefault="00B6688D" w:rsidP="00B6688D">
            <w:p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15. Штуцер отбора проб расположен очень низко, что «затруднительно» при эксплуатации.</w:t>
            </w:r>
          </w:p>
          <w:p w:rsidR="00B6688D" w:rsidRPr="00F156A2" w:rsidRDefault="00B6688D" w:rsidP="00B6688D">
            <w:p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16. Не отображены и отсутствуют в спецификации дренажные и сифонные бачки для слива отстоя в парке РГС и РВС.</w:t>
            </w:r>
          </w:p>
        </w:tc>
      </w:tr>
      <w:tr w:rsidR="00B6688D" w:rsidRPr="00F156A2" w:rsidTr="005761FA">
        <w:tc>
          <w:tcPr>
            <w:tcW w:w="817" w:type="dxa"/>
            <w:vAlign w:val="center"/>
          </w:tcPr>
          <w:p w:rsidR="00B6688D" w:rsidRPr="00F156A2" w:rsidRDefault="00B6688D" w:rsidP="00B6688D">
            <w:pPr>
              <w:jc w:val="center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2693" w:type="dxa"/>
            <w:vAlign w:val="center"/>
          </w:tcPr>
          <w:p w:rsidR="00B6688D" w:rsidRPr="00F156A2" w:rsidRDefault="00B6688D" w:rsidP="00B6688D">
            <w:pPr>
              <w:jc w:val="center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1356-11-2-ТХ</w:t>
            </w:r>
          </w:p>
          <w:p w:rsidR="00B6688D" w:rsidRPr="00F156A2" w:rsidRDefault="00B6688D" w:rsidP="00B6688D">
            <w:pPr>
              <w:jc w:val="center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(2,3 этап)</w:t>
            </w:r>
          </w:p>
        </w:tc>
        <w:tc>
          <w:tcPr>
            <w:tcW w:w="6663" w:type="dxa"/>
          </w:tcPr>
          <w:p w:rsidR="00B6688D" w:rsidRPr="00F156A2" w:rsidRDefault="00B6688D" w:rsidP="00B6688D">
            <w:p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1. На бумажном носителе чертежи Листов 2,3,4,5,6 не совпадают с электронной версией.</w:t>
            </w:r>
          </w:p>
          <w:p w:rsidR="00B6688D" w:rsidRPr="00F156A2" w:rsidRDefault="00B6688D" w:rsidP="00B6688D">
            <w:p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2. В электронной версии отсутствует чертеж «Технологическая схема РГСп-2 и НМ-14».</w:t>
            </w:r>
          </w:p>
        </w:tc>
      </w:tr>
      <w:tr w:rsidR="00B6688D" w:rsidRPr="00F156A2" w:rsidTr="005761FA">
        <w:tc>
          <w:tcPr>
            <w:tcW w:w="817" w:type="dxa"/>
            <w:vAlign w:val="center"/>
          </w:tcPr>
          <w:p w:rsidR="00B6688D" w:rsidRPr="00F156A2" w:rsidRDefault="00B6688D" w:rsidP="00B6688D">
            <w:pPr>
              <w:jc w:val="center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  <w:vAlign w:val="center"/>
          </w:tcPr>
          <w:p w:rsidR="00B6688D" w:rsidRPr="00F156A2" w:rsidRDefault="00B6688D" w:rsidP="00B6688D">
            <w:pPr>
              <w:jc w:val="center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1356-11-2-ПС</w:t>
            </w:r>
          </w:p>
          <w:p w:rsidR="00B6688D" w:rsidRPr="00F156A2" w:rsidRDefault="00B6688D" w:rsidP="00B6688D">
            <w:pPr>
              <w:jc w:val="center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(2,3 этап)</w:t>
            </w:r>
          </w:p>
        </w:tc>
        <w:tc>
          <w:tcPr>
            <w:tcW w:w="6663" w:type="dxa"/>
          </w:tcPr>
          <w:p w:rsidR="00B6688D" w:rsidRPr="00F156A2" w:rsidRDefault="00B6688D" w:rsidP="00B6688D">
            <w:p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1. На бумажном носителе Лист 1 «Общие данные» отсутствует подпись Главного инженера проекта.</w:t>
            </w:r>
          </w:p>
        </w:tc>
      </w:tr>
      <w:tr w:rsidR="00B6688D" w:rsidRPr="00F156A2" w:rsidTr="005761FA">
        <w:tc>
          <w:tcPr>
            <w:tcW w:w="817" w:type="dxa"/>
            <w:vAlign w:val="center"/>
          </w:tcPr>
          <w:p w:rsidR="00B6688D" w:rsidRPr="00F156A2" w:rsidRDefault="00B6688D" w:rsidP="00B6688D">
            <w:pPr>
              <w:jc w:val="center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5</w:t>
            </w:r>
          </w:p>
        </w:tc>
        <w:tc>
          <w:tcPr>
            <w:tcW w:w="2693" w:type="dxa"/>
            <w:vAlign w:val="center"/>
          </w:tcPr>
          <w:p w:rsidR="00B6688D" w:rsidRPr="00F156A2" w:rsidRDefault="00B6688D" w:rsidP="00B6688D">
            <w:pPr>
              <w:jc w:val="center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1356-11-2-НПТ</w:t>
            </w:r>
          </w:p>
          <w:p w:rsidR="00B6688D" w:rsidRPr="00F156A2" w:rsidRDefault="00B6688D" w:rsidP="00B6688D">
            <w:pPr>
              <w:jc w:val="center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(2,3 этап)</w:t>
            </w:r>
          </w:p>
        </w:tc>
        <w:tc>
          <w:tcPr>
            <w:tcW w:w="6663" w:type="dxa"/>
          </w:tcPr>
          <w:p w:rsidR="00B6688D" w:rsidRPr="00F156A2" w:rsidRDefault="00B6688D" w:rsidP="00B6688D">
            <w:p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1. На бумажном носителе Лист 2 цветовое условное обозначение водопровода пенного пожаротушения В2п.2 не соответствует действительности.</w:t>
            </w:r>
          </w:p>
        </w:tc>
      </w:tr>
      <w:tr w:rsidR="00B6688D" w:rsidRPr="00F156A2" w:rsidTr="005761FA">
        <w:tc>
          <w:tcPr>
            <w:tcW w:w="817" w:type="dxa"/>
            <w:vAlign w:val="center"/>
          </w:tcPr>
          <w:p w:rsidR="00B6688D" w:rsidRPr="00F156A2" w:rsidRDefault="00B6688D" w:rsidP="00B6688D">
            <w:pPr>
              <w:jc w:val="center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vAlign w:val="center"/>
          </w:tcPr>
          <w:p w:rsidR="00B6688D" w:rsidRPr="00F156A2" w:rsidRDefault="00B6688D" w:rsidP="00B6688D">
            <w:pPr>
              <w:jc w:val="center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1356-11-022-КМ</w:t>
            </w:r>
          </w:p>
          <w:p w:rsidR="00B6688D" w:rsidRPr="00F156A2" w:rsidRDefault="00B6688D" w:rsidP="00B6688D">
            <w:pPr>
              <w:jc w:val="center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(2,3 этап)</w:t>
            </w:r>
          </w:p>
        </w:tc>
        <w:tc>
          <w:tcPr>
            <w:tcW w:w="6663" w:type="dxa"/>
          </w:tcPr>
          <w:p w:rsidR="00B6688D" w:rsidRPr="00F156A2" w:rsidRDefault="00B6688D" w:rsidP="00B6688D">
            <w:p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 xml:space="preserve">1. На бумажном носителе Лист «Общие данные» отсутствует содержание п.11 и неверная </w:t>
            </w:r>
            <w:proofErr w:type="spellStart"/>
            <w:r w:rsidRPr="00F156A2">
              <w:rPr>
                <w:rFonts w:ascii="Arial" w:hAnsi="Arial" w:cs="Arial"/>
              </w:rPr>
              <w:t>номеровка</w:t>
            </w:r>
            <w:proofErr w:type="spellEnd"/>
            <w:r w:rsidRPr="00F156A2">
              <w:rPr>
                <w:rFonts w:ascii="Arial" w:hAnsi="Arial" w:cs="Arial"/>
              </w:rPr>
              <w:t xml:space="preserve"> п. 13, 14,15.</w:t>
            </w:r>
          </w:p>
          <w:p w:rsidR="00B6688D" w:rsidRPr="00F156A2" w:rsidRDefault="00B6688D" w:rsidP="00B6688D">
            <w:p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2. Электронная версия предоставлена не в полном объеме с учетом внесения корректировки по замечанию п.1.</w:t>
            </w:r>
          </w:p>
        </w:tc>
      </w:tr>
      <w:tr w:rsidR="00B6688D" w:rsidRPr="00F156A2" w:rsidTr="005761FA">
        <w:tc>
          <w:tcPr>
            <w:tcW w:w="817" w:type="dxa"/>
            <w:vAlign w:val="center"/>
          </w:tcPr>
          <w:p w:rsidR="00B6688D" w:rsidRPr="00F156A2" w:rsidRDefault="00B6688D" w:rsidP="00B6688D">
            <w:pPr>
              <w:jc w:val="center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7</w:t>
            </w:r>
          </w:p>
        </w:tc>
        <w:tc>
          <w:tcPr>
            <w:tcW w:w="2693" w:type="dxa"/>
            <w:vAlign w:val="center"/>
          </w:tcPr>
          <w:p w:rsidR="00B6688D" w:rsidRPr="00F156A2" w:rsidRDefault="00B6688D" w:rsidP="00B6688D">
            <w:pPr>
              <w:jc w:val="center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1356-11-2-ГП</w:t>
            </w:r>
          </w:p>
          <w:p w:rsidR="00B6688D" w:rsidRPr="00F156A2" w:rsidRDefault="00B6688D" w:rsidP="00B6688D">
            <w:pPr>
              <w:jc w:val="center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(2,3 этап)</w:t>
            </w:r>
          </w:p>
        </w:tc>
        <w:tc>
          <w:tcPr>
            <w:tcW w:w="6663" w:type="dxa"/>
          </w:tcPr>
          <w:p w:rsidR="00B6688D" w:rsidRPr="00F156A2" w:rsidRDefault="00B6688D" w:rsidP="00B6688D">
            <w:p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1. На бумажном носителе чертеж Листа 5 не совпадает с электронной версией.</w:t>
            </w:r>
          </w:p>
          <w:p w:rsidR="00B6688D" w:rsidRPr="00F156A2" w:rsidRDefault="00B6688D" w:rsidP="00B6688D">
            <w:p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2. Документ на бумажном носителе предоставлен только в 1 экземпляре.</w:t>
            </w:r>
          </w:p>
        </w:tc>
      </w:tr>
      <w:tr w:rsidR="00B6688D" w:rsidRPr="00F156A2" w:rsidTr="005761FA">
        <w:tc>
          <w:tcPr>
            <w:tcW w:w="817" w:type="dxa"/>
            <w:vAlign w:val="center"/>
          </w:tcPr>
          <w:p w:rsidR="00B6688D" w:rsidRPr="00F156A2" w:rsidRDefault="00B6688D" w:rsidP="00B6688D">
            <w:pPr>
              <w:jc w:val="center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8</w:t>
            </w:r>
          </w:p>
        </w:tc>
        <w:tc>
          <w:tcPr>
            <w:tcW w:w="2693" w:type="dxa"/>
            <w:vAlign w:val="center"/>
          </w:tcPr>
          <w:p w:rsidR="00B6688D" w:rsidRPr="00F156A2" w:rsidRDefault="00B6688D" w:rsidP="00B6688D">
            <w:pPr>
              <w:jc w:val="center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1356-11-2-ЭН</w:t>
            </w:r>
          </w:p>
          <w:p w:rsidR="00B6688D" w:rsidRPr="00F156A2" w:rsidRDefault="00B6688D" w:rsidP="00B6688D">
            <w:pPr>
              <w:jc w:val="center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(2,3 этап)</w:t>
            </w:r>
          </w:p>
        </w:tc>
        <w:tc>
          <w:tcPr>
            <w:tcW w:w="6663" w:type="dxa"/>
          </w:tcPr>
          <w:p w:rsidR="00B6688D" w:rsidRPr="00F156A2" w:rsidRDefault="00B6688D" w:rsidP="00B6688D">
            <w:p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1. Отличие кабелей обозначенных на Листе 6 от кабелей указанных в кабельном журнале Лист 8 и спецификации.</w:t>
            </w:r>
          </w:p>
        </w:tc>
      </w:tr>
      <w:tr w:rsidR="00B6688D" w:rsidRPr="00F156A2" w:rsidTr="005761FA">
        <w:tc>
          <w:tcPr>
            <w:tcW w:w="817" w:type="dxa"/>
            <w:vAlign w:val="center"/>
          </w:tcPr>
          <w:p w:rsidR="00B6688D" w:rsidRPr="00F156A2" w:rsidRDefault="00B6688D" w:rsidP="00B6688D">
            <w:pPr>
              <w:jc w:val="center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9</w:t>
            </w:r>
          </w:p>
        </w:tc>
        <w:tc>
          <w:tcPr>
            <w:tcW w:w="2693" w:type="dxa"/>
            <w:vAlign w:val="center"/>
          </w:tcPr>
          <w:p w:rsidR="00B6688D" w:rsidRPr="00F156A2" w:rsidRDefault="00B6688D" w:rsidP="00B6688D">
            <w:pPr>
              <w:jc w:val="center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1356-11-2-ЭМ</w:t>
            </w:r>
          </w:p>
          <w:p w:rsidR="00B6688D" w:rsidRPr="00F156A2" w:rsidRDefault="00B6688D" w:rsidP="00B6688D">
            <w:pPr>
              <w:jc w:val="center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(2,3 этап)</w:t>
            </w:r>
          </w:p>
        </w:tc>
        <w:tc>
          <w:tcPr>
            <w:tcW w:w="6663" w:type="dxa"/>
          </w:tcPr>
          <w:p w:rsidR="00B6688D" w:rsidRPr="00F156A2" w:rsidRDefault="00B6688D" w:rsidP="00B6688D">
            <w:p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 xml:space="preserve">1. На Листах 3,9 не указана длина кабеля </w:t>
            </w:r>
            <w:proofErr w:type="spellStart"/>
            <w:r w:rsidRPr="00F156A2">
              <w:rPr>
                <w:rFonts w:ascii="Arial" w:hAnsi="Arial" w:cs="Arial"/>
              </w:rPr>
              <w:t>ВБбШвнг</w:t>
            </w:r>
            <w:proofErr w:type="spellEnd"/>
            <w:r w:rsidRPr="00F156A2">
              <w:rPr>
                <w:rFonts w:ascii="Arial" w:hAnsi="Arial" w:cs="Arial"/>
              </w:rPr>
              <w:t>(А)-</w:t>
            </w:r>
            <w:r w:rsidRPr="00F156A2">
              <w:rPr>
                <w:rFonts w:ascii="Arial" w:hAnsi="Arial" w:cs="Arial"/>
                <w:lang w:val="en-US"/>
              </w:rPr>
              <w:t>LS</w:t>
            </w:r>
            <w:r w:rsidRPr="00F156A2">
              <w:rPr>
                <w:rFonts w:ascii="Arial" w:hAnsi="Arial" w:cs="Arial"/>
              </w:rPr>
              <w:t xml:space="preserve"> Ввод 1/Ввод 2/Ввод от ДГУ.</w:t>
            </w:r>
          </w:p>
          <w:p w:rsidR="00B6688D" w:rsidRPr="00F156A2" w:rsidRDefault="00B6688D" w:rsidP="00B6688D">
            <w:p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2. Длины кабельной продукции указанной на Листе 3 не совпадают с длинами в кабельном журнале Лист 9.</w:t>
            </w:r>
          </w:p>
          <w:p w:rsidR="00B6688D" w:rsidRPr="00F156A2" w:rsidRDefault="00B6688D" w:rsidP="00B6688D">
            <w:p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 xml:space="preserve">3. В кабельном журнале Листы 9,10 указаны не все данные по кабельной продукции </w:t>
            </w:r>
            <w:proofErr w:type="spellStart"/>
            <w:r w:rsidRPr="00F156A2">
              <w:rPr>
                <w:rFonts w:ascii="Arial" w:hAnsi="Arial" w:cs="Arial"/>
              </w:rPr>
              <w:t>электрозадвижек</w:t>
            </w:r>
            <w:proofErr w:type="spellEnd"/>
            <w:r w:rsidRPr="00F156A2">
              <w:rPr>
                <w:rFonts w:ascii="Arial" w:hAnsi="Arial" w:cs="Arial"/>
              </w:rPr>
              <w:t xml:space="preserve"> обозначенных на Листе 3 (отсутствуют </w:t>
            </w:r>
            <w:r w:rsidRPr="00F156A2">
              <w:rPr>
                <w:rFonts w:ascii="Arial" w:hAnsi="Arial" w:cs="Arial"/>
                <w:lang w:val="en-US"/>
              </w:rPr>
              <w:t>MOV</w:t>
            </w:r>
            <w:r w:rsidRPr="00F156A2">
              <w:rPr>
                <w:rFonts w:ascii="Arial" w:hAnsi="Arial" w:cs="Arial"/>
              </w:rPr>
              <w:t xml:space="preserve">215, </w:t>
            </w:r>
            <w:r w:rsidRPr="00F156A2">
              <w:rPr>
                <w:rFonts w:ascii="Arial" w:hAnsi="Arial" w:cs="Arial"/>
                <w:lang w:val="en-US"/>
              </w:rPr>
              <w:t>MOV</w:t>
            </w:r>
            <w:r w:rsidRPr="00F156A2">
              <w:rPr>
                <w:rFonts w:ascii="Arial" w:hAnsi="Arial" w:cs="Arial"/>
              </w:rPr>
              <w:t xml:space="preserve">216, </w:t>
            </w:r>
            <w:r w:rsidRPr="00F156A2">
              <w:rPr>
                <w:rFonts w:ascii="Arial" w:hAnsi="Arial" w:cs="Arial"/>
                <w:lang w:val="en-US"/>
              </w:rPr>
              <w:t>MOV</w:t>
            </w:r>
            <w:r w:rsidRPr="00F156A2">
              <w:rPr>
                <w:rFonts w:ascii="Arial" w:hAnsi="Arial" w:cs="Arial"/>
              </w:rPr>
              <w:t xml:space="preserve">318, </w:t>
            </w:r>
            <w:r w:rsidRPr="00F156A2">
              <w:rPr>
                <w:rFonts w:ascii="Arial" w:hAnsi="Arial" w:cs="Arial"/>
                <w:lang w:val="en-US"/>
              </w:rPr>
              <w:t>MOV</w:t>
            </w:r>
            <w:r w:rsidRPr="00F156A2">
              <w:rPr>
                <w:rFonts w:ascii="Arial" w:hAnsi="Arial" w:cs="Arial"/>
              </w:rPr>
              <w:t xml:space="preserve">320, </w:t>
            </w:r>
            <w:r w:rsidRPr="00F156A2">
              <w:rPr>
                <w:rFonts w:ascii="Arial" w:hAnsi="Arial" w:cs="Arial"/>
                <w:lang w:val="en-US"/>
              </w:rPr>
              <w:t>MOV</w:t>
            </w:r>
            <w:r w:rsidRPr="00F156A2">
              <w:rPr>
                <w:rFonts w:ascii="Arial" w:hAnsi="Arial" w:cs="Arial"/>
              </w:rPr>
              <w:t xml:space="preserve">202.9, </w:t>
            </w:r>
            <w:r w:rsidRPr="00F156A2">
              <w:rPr>
                <w:rFonts w:ascii="Arial" w:hAnsi="Arial" w:cs="Arial"/>
                <w:lang w:val="en-US"/>
              </w:rPr>
              <w:t>MOV</w:t>
            </w:r>
            <w:r w:rsidRPr="00F156A2">
              <w:rPr>
                <w:rFonts w:ascii="Arial" w:hAnsi="Arial" w:cs="Arial"/>
              </w:rPr>
              <w:t>202.10).</w:t>
            </w:r>
          </w:p>
          <w:p w:rsidR="00B6688D" w:rsidRPr="00F156A2" w:rsidRDefault="00B6688D" w:rsidP="00B6688D">
            <w:p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4. В спецификации обозначение силовых кабелей отличается от обозначения на Листе 3.</w:t>
            </w:r>
          </w:p>
          <w:p w:rsidR="00B6688D" w:rsidRPr="00F156A2" w:rsidRDefault="00B6688D" w:rsidP="00B6688D">
            <w:p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5. На Листе 3 не указан кабель силовой в оболочке с сечением 5х10 кв. мм.</w:t>
            </w:r>
          </w:p>
        </w:tc>
      </w:tr>
      <w:tr w:rsidR="00B6688D" w:rsidRPr="00F156A2" w:rsidTr="005761FA">
        <w:tc>
          <w:tcPr>
            <w:tcW w:w="817" w:type="dxa"/>
            <w:vAlign w:val="center"/>
          </w:tcPr>
          <w:p w:rsidR="00B6688D" w:rsidRPr="00F156A2" w:rsidRDefault="00B6688D" w:rsidP="00B6688D">
            <w:pPr>
              <w:jc w:val="center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  <w:vAlign w:val="center"/>
          </w:tcPr>
          <w:p w:rsidR="00B6688D" w:rsidRPr="00F156A2" w:rsidRDefault="00B6688D" w:rsidP="00B6688D">
            <w:pPr>
              <w:jc w:val="center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1356-11-2-АТХ</w:t>
            </w:r>
          </w:p>
          <w:p w:rsidR="00B6688D" w:rsidRPr="00F156A2" w:rsidRDefault="00B6688D" w:rsidP="00B6688D">
            <w:pPr>
              <w:jc w:val="center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(2,3 этап)</w:t>
            </w:r>
          </w:p>
        </w:tc>
        <w:tc>
          <w:tcPr>
            <w:tcW w:w="6663" w:type="dxa"/>
          </w:tcPr>
          <w:p w:rsidR="00B6688D" w:rsidRPr="00F156A2" w:rsidRDefault="00B6688D" w:rsidP="00B6688D">
            <w:p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1. Отличие кабелей обозначенных на Листах 3-9 от кабелей указанных в кабельном журнале Лист 18.</w:t>
            </w:r>
          </w:p>
          <w:p w:rsidR="00B6688D" w:rsidRPr="00F156A2" w:rsidRDefault="00B6688D" w:rsidP="00B6688D">
            <w:p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 xml:space="preserve">2. Пустой Лист 1 Спецификация оборудования, изделий </w:t>
            </w:r>
            <w:r w:rsidRPr="00F156A2">
              <w:rPr>
                <w:rFonts w:ascii="Arial" w:hAnsi="Arial" w:cs="Arial"/>
              </w:rPr>
              <w:lastRenderedPageBreak/>
              <w:t>и материалов.</w:t>
            </w:r>
          </w:p>
          <w:p w:rsidR="00B6688D" w:rsidRPr="00F156A2" w:rsidRDefault="00B6688D" w:rsidP="00B6688D">
            <w:p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3. Наименования Листов 2-4 в ведомости рабочих чертежей основного комплекта на Листе 1 «Общие данные» не совпадают с наименованием на Листах 2-4.</w:t>
            </w:r>
          </w:p>
          <w:p w:rsidR="00B6688D" w:rsidRPr="00F156A2" w:rsidRDefault="00B6688D" w:rsidP="00B6688D">
            <w:p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4. Отсутствует наименование на Листах 4-17.</w:t>
            </w:r>
          </w:p>
        </w:tc>
      </w:tr>
      <w:tr w:rsidR="00B6688D" w:rsidRPr="00F156A2" w:rsidTr="005761FA">
        <w:tc>
          <w:tcPr>
            <w:tcW w:w="817" w:type="dxa"/>
            <w:vAlign w:val="center"/>
          </w:tcPr>
          <w:p w:rsidR="00B6688D" w:rsidRPr="00F156A2" w:rsidRDefault="00B6688D" w:rsidP="00B6688D">
            <w:pPr>
              <w:jc w:val="center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2693" w:type="dxa"/>
            <w:vAlign w:val="center"/>
          </w:tcPr>
          <w:p w:rsidR="00B6688D" w:rsidRPr="00F156A2" w:rsidRDefault="00B6688D" w:rsidP="00B6688D">
            <w:pPr>
              <w:jc w:val="center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1356-11-022-АТХ</w:t>
            </w:r>
          </w:p>
          <w:p w:rsidR="00B6688D" w:rsidRPr="00F156A2" w:rsidRDefault="00B6688D" w:rsidP="00B6688D">
            <w:pPr>
              <w:jc w:val="center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(2,3 этап)</w:t>
            </w:r>
          </w:p>
        </w:tc>
        <w:tc>
          <w:tcPr>
            <w:tcW w:w="6663" w:type="dxa"/>
          </w:tcPr>
          <w:p w:rsidR="00B6688D" w:rsidRPr="00F156A2" w:rsidRDefault="00B6688D" w:rsidP="00B6688D">
            <w:p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1. Отличие кабелей обозначенных на Листах 3-8 от кабелей указанных в кабельном журнале Лист 13 и спецификации.</w:t>
            </w:r>
          </w:p>
        </w:tc>
      </w:tr>
      <w:tr w:rsidR="00B6688D" w:rsidRPr="00F156A2" w:rsidTr="005761FA">
        <w:tc>
          <w:tcPr>
            <w:tcW w:w="817" w:type="dxa"/>
            <w:vAlign w:val="center"/>
          </w:tcPr>
          <w:p w:rsidR="00B6688D" w:rsidRPr="00F156A2" w:rsidRDefault="00B6688D" w:rsidP="00B6688D">
            <w:pPr>
              <w:jc w:val="center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12</w:t>
            </w:r>
          </w:p>
        </w:tc>
        <w:tc>
          <w:tcPr>
            <w:tcW w:w="2693" w:type="dxa"/>
            <w:vAlign w:val="center"/>
          </w:tcPr>
          <w:p w:rsidR="00B6688D" w:rsidRPr="00F156A2" w:rsidRDefault="00B6688D" w:rsidP="00B6688D">
            <w:pPr>
              <w:jc w:val="center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1356-11-2-АС</w:t>
            </w:r>
          </w:p>
          <w:p w:rsidR="00B6688D" w:rsidRPr="00F156A2" w:rsidRDefault="00B6688D" w:rsidP="00B6688D">
            <w:pPr>
              <w:jc w:val="center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(2,3 этап)</w:t>
            </w:r>
          </w:p>
        </w:tc>
        <w:tc>
          <w:tcPr>
            <w:tcW w:w="6663" w:type="dxa"/>
          </w:tcPr>
          <w:p w:rsidR="00B6688D" w:rsidRPr="00F156A2" w:rsidRDefault="00B6688D" w:rsidP="00B6688D">
            <w:p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1. Отсутствуют переходные мостики через трубопроводы в каре РВС и РГС для выполнения технологических процессов (отбор проб, обслуживание запорной арматуры).</w:t>
            </w:r>
          </w:p>
        </w:tc>
      </w:tr>
      <w:tr w:rsidR="00B6688D" w:rsidRPr="00F156A2" w:rsidTr="005761FA">
        <w:tc>
          <w:tcPr>
            <w:tcW w:w="817" w:type="dxa"/>
            <w:vAlign w:val="center"/>
          </w:tcPr>
          <w:p w:rsidR="00B6688D" w:rsidRPr="00F156A2" w:rsidRDefault="00B6688D" w:rsidP="00B6688D">
            <w:pPr>
              <w:jc w:val="center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13</w:t>
            </w:r>
          </w:p>
        </w:tc>
        <w:tc>
          <w:tcPr>
            <w:tcW w:w="2693" w:type="dxa"/>
            <w:vAlign w:val="center"/>
          </w:tcPr>
          <w:p w:rsidR="00B6688D" w:rsidRPr="00F156A2" w:rsidRDefault="00B6688D" w:rsidP="00B6688D">
            <w:pPr>
              <w:jc w:val="center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1356-11-2-ЭМ</w:t>
            </w:r>
          </w:p>
          <w:p w:rsidR="00B6688D" w:rsidRPr="00F156A2" w:rsidRDefault="00B6688D" w:rsidP="00B6688D">
            <w:pPr>
              <w:jc w:val="center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(2,3 этап)</w:t>
            </w:r>
          </w:p>
        </w:tc>
        <w:tc>
          <w:tcPr>
            <w:tcW w:w="6663" w:type="dxa"/>
          </w:tcPr>
          <w:p w:rsidR="00B6688D" w:rsidRPr="00F156A2" w:rsidRDefault="00B6688D" w:rsidP="00B6688D">
            <w:p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 xml:space="preserve">1. В РД применена система заземления </w:t>
            </w:r>
            <w:r w:rsidRPr="00F156A2">
              <w:rPr>
                <w:rFonts w:ascii="Arial" w:hAnsi="Arial" w:cs="Arial"/>
                <w:lang w:val="en-US"/>
              </w:rPr>
              <w:t>TN</w:t>
            </w:r>
            <w:r w:rsidRPr="00F156A2">
              <w:rPr>
                <w:rFonts w:ascii="Arial" w:hAnsi="Arial" w:cs="Arial"/>
              </w:rPr>
              <w:t>-</w:t>
            </w:r>
            <w:r w:rsidRPr="00F156A2">
              <w:rPr>
                <w:rFonts w:ascii="Arial" w:hAnsi="Arial" w:cs="Arial"/>
                <w:lang w:val="en-US"/>
              </w:rPr>
              <w:t>C</w:t>
            </w:r>
            <w:r w:rsidRPr="00F156A2">
              <w:rPr>
                <w:rFonts w:ascii="Arial" w:hAnsi="Arial" w:cs="Arial"/>
              </w:rPr>
              <w:t>-</w:t>
            </w:r>
            <w:r w:rsidRPr="00F156A2">
              <w:rPr>
                <w:rFonts w:ascii="Arial" w:hAnsi="Arial" w:cs="Arial"/>
                <w:lang w:val="en-US"/>
              </w:rPr>
              <w:t>S</w:t>
            </w:r>
            <w:r w:rsidRPr="00F156A2">
              <w:rPr>
                <w:rFonts w:ascii="Arial" w:hAnsi="Arial" w:cs="Arial"/>
              </w:rPr>
              <w:t>.</w:t>
            </w:r>
          </w:p>
          <w:p w:rsidR="00B6688D" w:rsidRPr="00F156A2" w:rsidRDefault="00B6688D" w:rsidP="00B6688D">
            <w:p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 xml:space="preserve">Проектной документацией (1356-11-ИОС1.2 Л5) вменено применение системы </w:t>
            </w:r>
            <w:r w:rsidRPr="00F156A2">
              <w:rPr>
                <w:rFonts w:ascii="Arial" w:hAnsi="Arial" w:cs="Arial"/>
                <w:lang w:val="en-US"/>
              </w:rPr>
              <w:t>TN</w:t>
            </w:r>
            <w:r w:rsidRPr="00F156A2">
              <w:rPr>
                <w:rFonts w:ascii="Arial" w:hAnsi="Arial" w:cs="Arial"/>
              </w:rPr>
              <w:t>-</w:t>
            </w:r>
            <w:r w:rsidRPr="00F156A2">
              <w:rPr>
                <w:rFonts w:ascii="Arial" w:hAnsi="Arial" w:cs="Arial"/>
                <w:lang w:val="en-US"/>
              </w:rPr>
              <w:t>S</w:t>
            </w:r>
            <w:r w:rsidRPr="00F156A2">
              <w:rPr>
                <w:rFonts w:ascii="Arial" w:hAnsi="Arial" w:cs="Arial"/>
              </w:rPr>
              <w:t>.</w:t>
            </w:r>
          </w:p>
          <w:p w:rsidR="00B6688D" w:rsidRPr="00F156A2" w:rsidRDefault="00B6688D" w:rsidP="00B6688D">
            <w:p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2. Лист 1 Общие указания п.7. Схему прокладки кабельной продукции к НМ-14 смотреть в 1356-11-2-АТХ. В указанной РД схема прокладки отсутствует.</w:t>
            </w:r>
          </w:p>
          <w:p w:rsidR="00B6688D" w:rsidRPr="00F156A2" w:rsidRDefault="00B6688D" w:rsidP="00B6688D">
            <w:p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3. Лист 4 не читаем. Где находится ЩУн5? Где находится схема подключения НМ-14?</w:t>
            </w:r>
          </w:p>
          <w:p w:rsidR="00B6688D" w:rsidRPr="00F156A2" w:rsidRDefault="00B6688D" w:rsidP="00B6688D">
            <w:p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4. Не рассмотрено электроснабжение НМ-6,7,8 (п. 8.2.6 ТЗ по доработке РД).</w:t>
            </w:r>
          </w:p>
          <w:p w:rsidR="00B6688D" w:rsidRPr="00F156A2" w:rsidRDefault="00B6688D" w:rsidP="00B6688D">
            <w:p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5. Л 6,7 не обозначены маркировки задвижек на разрезах. Л 7 разрез 1/1 не соответствует плану расположения задвижек.</w:t>
            </w:r>
          </w:p>
          <w:p w:rsidR="00B6688D" w:rsidRPr="00F156A2" w:rsidRDefault="00B6688D" w:rsidP="00B6688D">
            <w:p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6. Л 8 не обозначены маркировки задвижек.</w:t>
            </w:r>
          </w:p>
          <w:p w:rsidR="00B6688D" w:rsidRPr="00F156A2" w:rsidRDefault="00B6688D" w:rsidP="00B6688D">
            <w:pPr>
              <w:tabs>
                <w:tab w:val="left" w:pos="318"/>
              </w:tabs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 xml:space="preserve">7. В РД нет решений по </w:t>
            </w:r>
            <w:r w:rsidRPr="00F156A2">
              <w:rPr>
                <w:rFonts w:ascii="Arial" w:hAnsi="Arial" w:cs="Arial"/>
                <w:lang w:val="en-US"/>
              </w:rPr>
              <w:t>MOV</w:t>
            </w:r>
            <w:r w:rsidRPr="00F156A2">
              <w:rPr>
                <w:rFonts w:ascii="Arial" w:hAnsi="Arial" w:cs="Arial"/>
              </w:rPr>
              <w:t xml:space="preserve"> 416.1,2 (на Л 34 ОЛ </w:t>
            </w:r>
            <w:r w:rsidRPr="00F156A2">
              <w:rPr>
                <w:rFonts w:ascii="Arial" w:hAnsi="Arial" w:cs="Arial"/>
                <w:lang w:val="en-US"/>
              </w:rPr>
              <w:t>MOV</w:t>
            </w:r>
            <w:r w:rsidRPr="00F156A2">
              <w:rPr>
                <w:rFonts w:ascii="Arial" w:hAnsi="Arial" w:cs="Arial"/>
              </w:rPr>
              <w:t xml:space="preserve"> 416.1,2 присутствуют)</w:t>
            </w:r>
          </w:p>
          <w:p w:rsidR="00B6688D" w:rsidRPr="00F156A2" w:rsidRDefault="00B6688D" w:rsidP="00B6688D">
            <w:p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 xml:space="preserve">8. Кабельный журнал. Отсутствуют трассы от Щ1 до электродвигателей задвижек </w:t>
            </w:r>
            <w:r w:rsidRPr="00F156A2">
              <w:rPr>
                <w:rFonts w:ascii="Arial" w:hAnsi="Arial" w:cs="Arial"/>
                <w:lang w:val="en-US"/>
              </w:rPr>
              <w:t>MOV</w:t>
            </w:r>
            <w:r w:rsidRPr="00F156A2">
              <w:rPr>
                <w:rFonts w:ascii="Arial" w:hAnsi="Arial" w:cs="Arial"/>
              </w:rPr>
              <w:t xml:space="preserve"> 317, 318, 320.</w:t>
            </w:r>
          </w:p>
          <w:p w:rsidR="00B6688D" w:rsidRPr="00F156A2" w:rsidRDefault="00B6688D" w:rsidP="00B6688D">
            <w:p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 xml:space="preserve">9. Отсутствует чертеж контура заземления РВС (ссылка на л 11 1356-11-2-ЭГ </w:t>
            </w:r>
            <w:proofErr w:type="spellStart"/>
            <w:r w:rsidRPr="00F156A2">
              <w:rPr>
                <w:rFonts w:ascii="Arial" w:hAnsi="Arial" w:cs="Arial"/>
              </w:rPr>
              <w:t>Молниезащита</w:t>
            </w:r>
            <w:proofErr w:type="spellEnd"/>
            <w:r w:rsidRPr="00F156A2">
              <w:rPr>
                <w:rFonts w:ascii="Arial" w:hAnsi="Arial" w:cs="Arial"/>
              </w:rPr>
              <w:t xml:space="preserve"> и заземление).</w:t>
            </w:r>
          </w:p>
        </w:tc>
      </w:tr>
      <w:tr w:rsidR="00B6688D" w:rsidRPr="00F156A2" w:rsidTr="005761FA">
        <w:tc>
          <w:tcPr>
            <w:tcW w:w="817" w:type="dxa"/>
            <w:vAlign w:val="center"/>
          </w:tcPr>
          <w:p w:rsidR="00B6688D" w:rsidRPr="00F156A2" w:rsidRDefault="00B6688D" w:rsidP="00B6688D">
            <w:pPr>
              <w:jc w:val="center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14</w:t>
            </w:r>
          </w:p>
        </w:tc>
        <w:tc>
          <w:tcPr>
            <w:tcW w:w="2693" w:type="dxa"/>
            <w:vAlign w:val="center"/>
          </w:tcPr>
          <w:p w:rsidR="00B6688D" w:rsidRPr="00F156A2" w:rsidRDefault="00B6688D" w:rsidP="00B6688D">
            <w:pPr>
              <w:jc w:val="center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1356-11-2-ОЛ</w:t>
            </w:r>
          </w:p>
          <w:p w:rsidR="00B6688D" w:rsidRPr="00F156A2" w:rsidRDefault="00B6688D" w:rsidP="00B6688D">
            <w:pPr>
              <w:jc w:val="center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(2,3 этап)</w:t>
            </w:r>
          </w:p>
        </w:tc>
        <w:tc>
          <w:tcPr>
            <w:tcW w:w="6663" w:type="dxa"/>
          </w:tcPr>
          <w:p w:rsidR="00B6688D" w:rsidRPr="00F156A2" w:rsidRDefault="00B6688D" w:rsidP="00B6688D">
            <w:p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 xml:space="preserve">1. Л 28 – 35 Отсутствуют ОЛ на </w:t>
            </w:r>
            <w:r w:rsidRPr="00F156A2">
              <w:rPr>
                <w:rFonts w:ascii="Arial" w:hAnsi="Arial" w:cs="Arial"/>
                <w:lang w:val="en-US"/>
              </w:rPr>
              <w:t>MOV</w:t>
            </w:r>
            <w:r w:rsidRPr="00F156A2">
              <w:rPr>
                <w:rFonts w:ascii="Arial" w:hAnsi="Arial" w:cs="Arial"/>
              </w:rPr>
              <w:t xml:space="preserve"> 316.2, 215, 216, 202.9, 202.10, 509.1.</w:t>
            </w:r>
          </w:p>
          <w:p w:rsidR="00B6688D" w:rsidRPr="00F156A2" w:rsidRDefault="00B6688D" w:rsidP="00B6688D">
            <w:p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2. Л 28 – 35 Во всех ОЛ отсутствуют сведения о мощности электропривода задвижек</w:t>
            </w:r>
          </w:p>
        </w:tc>
      </w:tr>
      <w:tr w:rsidR="00B6688D" w:rsidRPr="00F156A2" w:rsidTr="005761FA">
        <w:tc>
          <w:tcPr>
            <w:tcW w:w="817" w:type="dxa"/>
            <w:vAlign w:val="center"/>
          </w:tcPr>
          <w:p w:rsidR="00B6688D" w:rsidRPr="00F156A2" w:rsidRDefault="00B6688D" w:rsidP="00B6688D">
            <w:pPr>
              <w:jc w:val="center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15</w:t>
            </w:r>
          </w:p>
        </w:tc>
        <w:tc>
          <w:tcPr>
            <w:tcW w:w="2693" w:type="dxa"/>
            <w:vAlign w:val="center"/>
          </w:tcPr>
          <w:p w:rsidR="00B6688D" w:rsidRPr="00F156A2" w:rsidRDefault="00B6688D" w:rsidP="00B6688D">
            <w:pPr>
              <w:jc w:val="center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1356-11-2-ТК</w:t>
            </w:r>
          </w:p>
          <w:p w:rsidR="00B6688D" w:rsidRPr="00F156A2" w:rsidRDefault="00B6688D" w:rsidP="00B6688D">
            <w:pPr>
              <w:jc w:val="center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(2,3 этап)</w:t>
            </w:r>
          </w:p>
        </w:tc>
        <w:tc>
          <w:tcPr>
            <w:tcW w:w="6663" w:type="dxa"/>
          </w:tcPr>
          <w:p w:rsidR="00B6688D" w:rsidRPr="00F156A2" w:rsidRDefault="00B6688D" w:rsidP="00B6688D">
            <w:pPr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1.</w:t>
            </w:r>
            <w:r w:rsidR="004B2B49">
              <w:rPr>
                <w:rFonts w:ascii="Arial" w:hAnsi="Arial" w:cs="Arial"/>
              </w:rPr>
              <w:t xml:space="preserve"> </w:t>
            </w:r>
            <w:r w:rsidRPr="00F156A2">
              <w:rPr>
                <w:rFonts w:ascii="Arial" w:hAnsi="Arial" w:cs="Arial"/>
              </w:rPr>
              <w:t>Отсутствуют ведомость трубопроводов;</w:t>
            </w:r>
          </w:p>
          <w:p w:rsidR="00B6688D" w:rsidRPr="00F156A2" w:rsidRDefault="00B6688D" w:rsidP="004B2B49">
            <w:p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2.</w:t>
            </w:r>
            <w:r w:rsidR="004B2B49">
              <w:rPr>
                <w:rFonts w:ascii="Arial" w:hAnsi="Arial" w:cs="Arial"/>
              </w:rPr>
              <w:t xml:space="preserve"> </w:t>
            </w:r>
            <w:r w:rsidRPr="00F156A2">
              <w:rPr>
                <w:rFonts w:ascii="Arial" w:hAnsi="Arial" w:cs="Arial"/>
              </w:rPr>
              <w:t>Ведомость рабочих чертежей не соответствует фактическим листам комплекта;</w:t>
            </w:r>
          </w:p>
          <w:p w:rsidR="00B6688D" w:rsidRPr="00F156A2" w:rsidRDefault="00B6688D" w:rsidP="004B2B49">
            <w:p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3.</w:t>
            </w:r>
            <w:r w:rsidR="004B2B49">
              <w:rPr>
                <w:rFonts w:ascii="Arial" w:hAnsi="Arial" w:cs="Arial"/>
              </w:rPr>
              <w:t xml:space="preserve"> </w:t>
            </w:r>
            <w:r w:rsidRPr="00F156A2">
              <w:rPr>
                <w:rFonts w:ascii="Arial" w:hAnsi="Arial" w:cs="Arial"/>
              </w:rPr>
              <w:t xml:space="preserve">Часть линий не обозначена на чертеже (дренажная линия от РВС до бетонного </w:t>
            </w:r>
            <w:proofErr w:type="spellStart"/>
            <w:r w:rsidRPr="00F156A2">
              <w:rPr>
                <w:rFonts w:ascii="Arial" w:hAnsi="Arial" w:cs="Arial"/>
              </w:rPr>
              <w:t>карэ</w:t>
            </w:r>
            <w:proofErr w:type="spellEnd"/>
            <w:r w:rsidRPr="00F156A2">
              <w:rPr>
                <w:rFonts w:ascii="Arial" w:hAnsi="Arial" w:cs="Arial"/>
              </w:rPr>
              <w:t xml:space="preserve">) в связи с чем ее предназначение не известно, на концах вывода за </w:t>
            </w:r>
            <w:proofErr w:type="spellStart"/>
            <w:r w:rsidRPr="00F156A2">
              <w:rPr>
                <w:rFonts w:ascii="Arial" w:hAnsi="Arial" w:cs="Arial"/>
              </w:rPr>
              <w:t>карэ</w:t>
            </w:r>
            <w:proofErr w:type="spellEnd"/>
            <w:r w:rsidRPr="00F156A2">
              <w:rPr>
                <w:rFonts w:ascii="Arial" w:hAnsi="Arial" w:cs="Arial"/>
              </w:rPr>
              <w:t xml:space="preserve"> РВС 2000 отсутствует запорная арматура;</w:t>
            </w:r>
          </w:p>
          <w:p w:rsidR="00B6688D" w:rsidRPr="00F156A2" w:rsidRDefault="00B6688D" w:rsidP="004B2B49">
            <w:p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4.</w:t>
            </w:r>
            <w:r w:rsidR="004B2B49">
              <w:rPr>
                <w:rFonts w:ascii="Arial" w:hAnsi="Arial" w:cs="Arial"/>
              </w:rPr>
              <w:t xml:space="preserve"> </w:t>
            </w:r>
            <w:r w:rsidRPr="00F156A2">
              <w:rPr>
                <w:rFonts w:ascii="Arial" w:hAnsi="Arial" w:cs="Arial"/>
              </w:rPr>
              <w:t>Отсутствуют площадки обслуживания запорной арматуры;</w:t>
            </w:r>
          </w:p>
          <w:p w:rsidR="00B6688D" w:rsidRPr="00F156A2" w:rsidRDefault="00B6688D" w:rsidP="00B6688D">
            <w:pPr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5.</w:t>
            </w:r>
            <w:r w:rsidR="004B2B49">
              <w:rPr>
                <w:rFonts w:ascii="Arial" w:hAnsi="Arial" w:cs="Arial"/>
              </w:rPr>
              <w:t xml:space="preserve"> </w:t>
            </w:r>
            <w:r w:rsidRPr="00F156A2">
              <w:rPr>
                <w:rFonts w:ascii="Arial" w:hAnsi="Arial" w:cs="Arial"/>
              </w:rPr>
              <w:t>На схемах врезки выпусков из РВС 3000 сварные стыки тройников попадают на скользящие опоры;</w:t>
            </w:r>
          </w:p>
          <w:p w:rsidR="00B6688D" w:rsidRPr="00F156A2" w:rsidRDefault="00B6688D" w:rsidP="004B2B49">
            <w:p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6.</w:t>
            </w:r>
            <w:r w:rsidR="004B2B49">
              <w:rPr>
                <w:rFonts w:ascii="Arial" w:hAnsi="Arial" w:cs="Arial"/>
              </w:rPr>
              <w:t xml:space="preserve"> </w:t>
            </w:r>
            <w:r w:rsidRPr="00F156A2">
              <w:rPr>
                <w:rFonts w:ascii="Arial" w:hAnsi="Arial" w:cs="Arial"/>
              </w:rPr>
              <w:t xml:space="preserve">Линия дренажа из парка РГС нет указаний прохода линии через </w:t>
            </w:r>
            <w:proofErr w:type="spellStart"/>
            <w:r w:rsidRPr="00F156A2">
              <w:rPr>
                <w:rFonts w:ascii="Arial" w:hAnsi="Arial" w:cs="Arial"/>
              </w:rPr>
              <w:t>карэ</w:t>
            </w:r>
            <w:proofErr w:type="spellEnd"/>
            <w:r w:rsidRPr="00F156A2">
              <w:rPr>
                <w:rFonts w:ascii="Arial" w:hAnsi="Arial" w:cs="Arial"/>
              </w:rPr>
              <w:t xml:space="preserve"> (в проекте </w:t>
            </w:r>
            <w:proofErr w:type="spellStart"/>
            <w:r w:rsidRPr="00F156A2">
              <w:rPr>
                <w:rFonts w:ascii="Arial" w:hAnsi="Arial" w:cs="Arial"/>
              </w:rPr>
              <w:t>карэ</w:t>
            </w:r>
            <w:proofErr w:type="spellEnd"/>
            <w:r w:rsidRPr="00F156A2">
              <w:rPr>
                <w:rFonts w:ascii="Arial" w:hAnsi="Arial" w:cs="Arial"/>
              </w:rPr>
              <w:t xml:space="preserve"> так же отсутствует) нет указаний по опорам и стойкам и высоте трубопровода;</w:t>
            </w:r>
          </w:p>
          <w:p w:rsidR="00B6688D" w:rsidRPr="00F156A2" w:rsidRDefault="00B6688D" w:rsidP="0031086B">
            <w:p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7.</w:t>
            </w:r>
            <w:r w:rsidR="0090798B">
              <w:rPr>
                <w:rFonts w:ascii="Arial" w:hAnsi="Arial" w:cs="Arial"/>
              </w:rPr>
              <w:t xml:space="preserve"> </w:t>
            </w:r>
            <w:r w:rsidRPr="00F156A2">
              <w:rPr>
                <w:rFonts w:ascii="Arial" w:hAnsi="Arial" w:cs="Arial"/>
              </w:rPr>
              <w:t xml:space="preserve">На листе 2 уклон трубопроводов РВС 2000 показан в левую сторону (пункта налива), на л.3 тот же </w:t>
            </w:r>
            <w:r w:rsidRPr="00F156A2">
              <w:rPr>
                <w:rFonts w:ascii="Arial" w:hAnsi="Arial" w:cs="Arial"/>
              </w:rPr>
              <w:lastRenderedPageBreak/>
              <w:t>трубопровод показан с уклоном в правую сторону (Парка РВС);</w:t>
            </w:r>
          </w:p>
          <w:p w:rsidR="00B6688D" w:rsidRPr="00F156A2" w:rsidRDefault="00B6688D" w:rsidP="0031086B">
            <w:pPr>
              <w:jc w:val="both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8.</w:t>
            </w:r>
            <w:r w:rsidR="0090798B">
              <w:rPr>
                <w:rFonts w:ascii="Arial" w:hAnsi="Arial" w:cs="Arial"/>
              </w:rPr>
              <w:t xml:space="preserve"> </w:t>
            </w:r>
            <w:r w:rsidRPr="00F156A2">
              <w:rPr>
                <w:rFonts w:ascii="Arial" w:hAnsi="Arial" w:cs="Arial"/>
              </w:rPr>
              <w:t>В спецификации отсутствует указание по применимому отводу/</w:t>
            </w:r>
            <w:proofErr w:type="spellStart"/>
            <w:r w:rsidRPr="00F156A2">
              <w:rPr>
                <w:rFonts w:ascii="Arial" w:hAnsi="Arial" w:cs="Arial"/>
              </w:rPr>
              <w:t>полуотводу</w:t>
            </w:r>
            <w:proofErr w:type="spellEnd"/>
            <w:r w:rsidRPr="00F156A2">
              <w:rPr>
                <w:rFonts w:ascii="Arial" w:hAnsi="Arial" w:cs="Arial"/>
              </w:rPr>
              <w:t xml:space="preserve"> присоединения трубопровода к  РВС3000, кроме того одним отводом/</w:t>
            </w:r>
            <w:proofErr w:type="spellStart"/>
            <w:r w:rsidRPr="00F156A2">
              <w:rPr>
                <w:rFonts w:ascii="Arial" w:hAnsi="Arial" w:cs="Arial"/>
              </w:rPr>
              <w:t>полуотводом</w:t>
            </w:r>
            <w:proofErr w:type="spellEnd"/>
            <w:r w:rsidRPr="00F156A2">
              <w:rPr>
                <w:rFonts w:ascii="Arial" w:hAnsi="Arial" w:cs="Arial"/>
              </w:rPr>
              <w:t xml:space="preserve"> выйти в прорисованное положение фактически не представляется возможным из-за угла косого стыка фланца и отвода. На РВС 3000 № 38,39 – такого рода отводы/</w:t>
            </w:r>
            <w:proofErr w:type="spellStart"/>
            <w:r w:rsidRPr="00F156A2">
              <w:rPr>
                <w:rFonts w:ascii="Arial" w:hAnsi="Arial" w:cs="Arial"/>
              </w:rPr>
              <w:t>полуотводы</w:t>
            </w:r>
            <w:proofErr w:type="spellEnd"/>
            <w:r w:rsidRPr="00F156A2">
              <w:rPr>
                <w:rFonts w:ascii="Arial" w:hAnsi="Arial" w:cs="Arial"/>
              </w:rPr>
              <w:t xml:space="preserve"> применять необходимости нет;</w:t>
            </w:r>
          </w:p>
          <w:p w:rsidR="00B6688D" w:rsidRPr="00F156A2" w:rsidRDefault="00B6688D" w:rsidP="00B6688D">
            <w:pPr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9.</w:t>
            </w:r>
            <w:r w:rsidR="0090798B">
              <w:rPr>
                <w:rFonts w:ascii="Arial" w:hAnsi="Arial" w:cs="Arial"/>
              </w:rPr>
              <w:t xml:space="preserve"> </w:t>
            </w:r>
            <w:r w:rsidRPr="00F156A2">
              <w:rPr>
                <w:rFonts w:ascii="Arial" w:hAnsi="Arial" w:cs="Arial"/>
              </w:rPr>
              <w:t>Отсутствует тип электродов;</w:t>
            </w:r>
          </w:p>
          <w:p w:rsidR="00B6688D" w:rsidRPr="00F156A2" w:rsidRDefault="00B6688D" w:rsidP="0090798B">
            <w:pPr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10.</w:t>
            </w:r>
            <w:r w:rsidR="0090798B">
              <w:rPr>
                <w:rFonts w:ascii="Arial" w:hAnsi="Arial" w:cs="Arial"/>
              </w:rPr>
              <w:t xml:space="preserve"> </w:t>
            </w:r>
            <w:r w:rsidRPr="00F156A2">
              <w:rPr>
                <w:rFonts w:ascii="Arial" w:hAnsi="Arial" w:cs="Arial"/>
              </w:rPr>
              <w:t>Отсутствует указания по опознав</w:t>
            </w:r>
            <w:r w:rsidR="0090798B">
              <w:rPr>
                <w:rFonts w:ascii="Arial" w:hAnsi="Arial" w:cs="Arial"/>
              </w:rPr>
              <w:t>ательной окраске трубопроводов.</w:t>
            </w:r>
          </w:p>
        </w:tc>
      </w:tr>
      <w:tr w:rsidR="00B6688D" w:rsidRPr="00F156A2" w:rsidTr="005761FA">
        <w:tc>
          <w:tcPr>
            <w:tcW w:w="817" w:type="dxa"/>
            <w:vAlign w:val="center"/>
          </w:tcPr>
          <w:p w:rsidR="00B6688D" w:rsidRPr="00F156A2" w:rsidRDefault="00B6688D" w:rsidP="00B6688D">
            <w:pPr>
              <w:jc w:val="center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2693" w:type="dxa"/>
            <w:vAlign w:val="center"/>
          </w:tcPr>
          <w:p w:rsidR="00B6688D" w:rsidRPr="00F156A2" w:rsidRDefault="00B6688D" w:rsidP="00B6688D">
            <w:pPr>
              <w:jc w:val="center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1356-11-2-ТХ</w:t>
            </w:r>
          </w:p>
          <w:p w:rsidR="00B6688D" w:rsidRPr="00F156A2" w:rsidRDefault="00B6688D" w:rsidP="00B6688D">
            <w:pPr>
              <w:jc w:val="center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(2,3 этап)</w:t>
            </w:r>
          </w:p>
        </w:tc>
        <w:tc>
          <w:tcPr>
            <w:tcW w:w="6663" w:type="dxa"/>
          </w:tcPr>
          <w:p w:rsidR="00B6688D" w:rsidRPr="00F156A2" w:rsidRDefault="00B6688D" w:rsidP="00B6688D">
            <w:pPr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1.</w:t>
            </w:r>
            <w:r w:rsidR="0090798B">
              <w:rPr>
                <w:rFonts w:ascii="Arial" w:hAnsi="Arial" w:cs="Arial"/>
              </w:rPr>
              <w:t xml:space="preserve"> </w:t>
            </w:r>
            <w:r w:rsidRPr="00F156A2">
              <w:rPr>
                <w:rFonts w:ascii="Arial" w:hAnsi="Arial" w:cs="Arial"/>
              </w:rPr>
              <w:t>В части ТК описано 3 вида среды бензин ДТ СНО, в части ТХ только бензин и ДТ.</w:t>
            </w:r>
          </w:p>
        </w:tc>
      </w:tr>
      <w:tr w:rsidR="00B6688D" w:rsidRPr="00F156A2" w:rsidTr="005761FA">
        <w:tc>
          <w:tcPr>
            <w:tcW w:w="817" w:type="dxa"/>
            <w:vAlign w:val="center"/>
          </w:tcPr>
          <w:p w:rsidR="00B6688D" w:rsidRPr="00F156A2" w:rsidRDefault="00B6688D" w:rsidP="00B6688D">
            <w:pPr>
              <w:jc w:val="center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17</w:t>
            </w:r>
          </w:p>
        </w:tc>
        <w:tc>
          <w:tcPr>
            <w:tcW w:w="2693" w:type="dxa"/>
            <w:vAlign w:val="center"/>
          </w:tcPr>
          <w:p w:rsidR="00B6688D" w:rsidRPr="00F156A2" w:rsidRDefault="00B6688D" w:rsidP="00B6688D">
            <w:pPr>
              <w:jc w:val="center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1356-11-2-ГП</w:t>
            </w:r>
          </w:p>
        </w:tc>
        <w:tc>
          <w:tcPr>
            <w:tcW w:w="6663" w:type="dxa"/>
          </w:tcPr>
          <w:p w:rsidR="00B6688D" w:rsidRPr="00F156A2" w:rsidRDefault="00B6688D" w:rsidP="00B6688D">
            <w:pPr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1.</w:t>
            </w:r>
            <w:r w:rsidR="0090798B">
              <w:rPr>
                <w:rFonts w:ascii="Arial" w:hAnsi="Arial" w:cs="Arial"/>
              </w:rPr>
              <w:t xml:space="preserve"> </w:t>
            </w:r>
            <w:r w:rsidRPr="00F156A2">
              <w:rPr>
                <w:rFonts w:ascii="Arial" w:hAnsi="Arial" w:cs="Arial"/>
              </w:rPr>
              <w:t>Отсутствует необходимый объем  привозного грунта и озеленения - не соответствует Проектной документации;</w:t>
            </w:r>
          </w:p>
          <w:p w:rsidR="00B6688D" w:rsidRPr="00F156A2" w:rsidRDefault="00B6688D" w:rsidP="00B6688D">
            <w:pPr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2. Объем дорог, площадок и тротуаров не соответствует Проектной документации.</w:t>
            </w:r>
          </w:p>
        </w:tc>
      </w:tr>
      <w:tr w:rsidR="00B6688D" w:rsidRPr="00F156A2" w:rsidTr="005761FA">
        <w:tc>
          <w:tcPr>
            <w:tcW w:w="817" w:type="dxa"/>
            <w:vAlign w:val="center"/>
          </w:tcPr>
          <w:p w:rsidR="00B6688D" w:rsidRPr="00F156A2" w:rsidRDefault="00B6688D" w:rsidP="00B6688D">
            <w:pPr>
              <w:jc w:val="center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18</w:t>
            </w:r>
          </w:p>
        </w:tc>
        <w:tc>
          <w:tcPr>
            <w:tcW w:w="2693" w:type="dxa"/>
            <w:vAlign w:val="center"/>
          </w:tcPr>
          <w:p w:rsidR="00B6688D" w:rsidRPr="00F156A2" w:rsidRDefault="00B6688D" w:rsidP="00B6688D">
            <w:pPr>
              <w:jc w:val="center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Ограждение парка РВС 3000</w:t>
            </w:r>
          </w:p>
        </w:tc>
        <w:tc>
          <w:tcPr>
            <w:tcW w:w="6663" w:type="dxa"/>
          </w:tcPr>
          <w:p w:rsidR="00B6688D" w:rsidRPr="00F156A2" w:rsidRDefault="00B6688D" w:rsidP="00B6688D">
            <w:pPr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1.</w:t>
            </w:r>
            <w:r w:rsidR="0090798B">
              <w:rPr>
                <w:rFonts w:ascii="Arial" w:hAnsi="Arial" w:cs="Arial"/>
              </w:rPr>
              <w:t xml:space="preserve"> </w:t>
            </w:r>
            <w:r w:rsidRPr="00F156A2">
              <w:rPr>
                <w:rFonts w:ascii="Arial" w:hAnsi="Arial" w:cs="Arial"/>
              </w:rPr>
              <w:t>Том отсутствует – необходимо разработать;</w:t>
            </w:r>
          </w:p>
          <w:p w:rsidR="00B6688D" w:rsidRPr="00F156A2" w:rsidRDefault="00B6688D" w:rsidP="00B6688D">
            <w:pPr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2.</w:t>
            </w:r>
            <w:r w:rsidR="0090798B">
              <w:rPr>
                <w:rFonts w:ascii="Arial" w:hAnsi="Arial" w:cs="Arial"/>
              </w:rPr>
              <w:t xml:space="preserve"> </w:t>
            </w:r>
            <w:r w:rsidRPr="00F156A2">
              <w:rPr>
                <w:rFonts w:ascii="Arial" w:hAnsi="Arial" w:cs="Arial"/>
              </w:rPr>
              <w:t>В томе 1356-11-22-АС – есть схематичные общие указания по ограждению без расположения и требования к арматурной сетке, узлам, и т.д.</w:t>
            </w:r>
          </w:p>
        </w:tc>
      </w:tr>
      <w:tr w:rsidR="00B6688D" w:rsidRPr="00F156A2" w:rsidTr="005761FA">
        <w:tc>
          <w:tcPr>
            <w:tcW w:w="817" w:type="dxa"/>
            <w:vAlign w:val="center"/>
          </w:tcPr>
          <w:p w:rsidR="00B6688D" w:rsidRPr="00F156A2" w:rsidRDefault="00B6688D" w:rsidP="00B6688D">
            <w:pPr>
              <w:jc w:val="center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19</w:t>
            </w:r>
          </w:p>
        </w:tc>
        <w:tc>
          <w:tcPr>
            <w:tcW w:w="2693" w:type="dxa"/>
            <w:vAlign w:val="center"/>
          </w:tcPr>
          <w:p w:rsidR="00B6688D" w:rsidRPr="00F156A2" w:rsidRDefault="00B6688D" w:rsidP="00B6688D">
            <w:pPr>
              <w:jc w:val="center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Ограждение склада (</w:t>
            </w:r>
            <w:proofErr w:type="spellStart"/>
            <w:r w:rsidRPr="00F156A2">
              <w:rPr>
                <w:rFonts w:ascii="Arial" w:hAnsi="Arial" w:cs="Arial"/>
              </w:rPr>
              <w:t>внутренее</w:t>
            </w:r>
            <w:proofErr w:type="spellEnd"/>
            <w:r w:rsidRPr="00F156A2">
              <w:rPr>
                <w:rFonts w:ascii="Arial" w:hAnsi="Arial" w:cs="Arial"/>
              </w:rPr>
              <w:t>)</w:t>
            </w:r>
          </w:p>
        </w:tc>
        <w:tc>
          <w:tcPr>
            <w:tcW w:w="6663" w:type="dxa"/>
          </w:tcPr>
          <w:p w:rsidR="00B6688D" w:rsidRPr="00F156A2" w:rsidRDefault="00B6688D" w:rsidP="00B6688D">
            <w:pPr>
              <w:rPr>
                <w:rFonts w:ascii="Arial" w:hAnsi="Arial" w:cs="Arial"/>
                <w:lang w:val="en-US"/>
              </w:rPr>
            </w:pPr>
            <w:r w:rsidRPr="00F156A2">
              <w:rPr>
                <w:rFonts w:ascii="Arial" w:hAnsi="Arial" w:cs="Arial"/>
              </w:rPr>
              <w:t>1.Том отсутствует – необходимо разработать</w:t>
            </w:r>
            <w:r w:rsidRPr="00F156A2">
              <w:rPr>
                <w:rFonts w:ascii="Arial" w:hAnsi="Arial" w:cs="Arial"/>
                <w:lang w:val="en-US"/>
              </w:rPr>
              <w:t>.</w:t>
            </w:r>
          </w:p>
        </w:tc>
      </w:tr>
      <w:tr w:rsidR="00B6688D" w:rsidRPr="00F156A2" w:rsidTr="005761FA">
        <w:tc>
          <w:tcPr>
            <w:tcW w:w="817" w:type="dxa"/>
            <w:vAlign w:val="center"/>
          </w:tcPr>
          <w:p w:rsidR="00B6688D" w:rsidRPr="00F156A2" w:rsidRDefault="00B6688D" w:rsidP="00B6688D">
            <w:pPr>
              <w:jc w:val="center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20</w:t>
            </w:r>
          </w:p>
        </w:tc>
        <w:tc>
          <w:tcPr>
            <w:tcW w:w="2693" w:type="dxa"/>
            <w:vAlign w:val="center"/>
          </w:tcPr>
          <w:p w:rsidR="00B6688D" w:rsidRPr="00F156A2" w:rsidRDefault="00B6688D" w:rsidP="00B6688D">
            <w:pPr>
              <w:jc w:val="center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Ограждение склада (</w:t>
            </w:r>
            <w:proofErr w:type="spellStart"/>
            <w:r w:rsidRPr="00F156A2">
              <w:rPr>
                <w:rFonts w:ascii="Arial" w:hAnsi="Arial" w:cs="Arial"/>
              </w:rPr>
              <w:t>наружнее</w:t>
            </w:r>
            <w:proofErr w:type="spellEnd"/>
            <w:r w:rsidRPr="00F156A2">
              <w:rPr>
                <w:rFonts w:ascii="Arial" w:hAnsi="Arial" w:cs="Arial"/>
              </w:rPr>
              <w:t>)</w:t>
            </w:r>
          </w:p>
        </w:tc>
        <w:tc>
          <w:tcPr>
            <w:tcW w:w="6663" w:type="dxa"/>
          </w:tcPr>
          <w:p w:rsidR="00B6688D" w:rsidRPr="00F156A2" w:rsidRDefault="00B6688D" w:rsidP="00B6688D">
            <w:pPr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1.</w:t>
            </w:r>
            <w:r w:rsidR="0090798B">
              <w:rPr>
                <w:rFonts w:ascii="Arial" w:hAnsi="Arial" w:cs="Arial"/>
              </w:rPr>
              <w:t xml:space="preserve"> </w:t>
            </w:r>
            <w:r w:rsidRPr="00F156A2">
              <w:rPr>
                <w:rFonts w:ascii="Arial" w:hAnsi="Arial" w:cs="Arial"/>
              </w:rPr>
              <w:t>Том отсутствует – необходимо разработать;</w:t>
            </w:r>
          </w:p>
          <w:p w:rsidR="00B6688D" w:rsidRPr="00F156A2" w:rsidRDefault="00B6688D" w:rsidP="00B6688D">
            <w:pPr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2.</w:t>
            </w:r>
            <w:r w:rsidR="0090798B">
              <w:rPr>
                <w:rFonts w:ascii="Arial" w:hAnsi="Arial" w:cs="Arial"/>
              </w:rPr>
              <w:t xml:space="preserve"> </w:t>
            </w:r>
            <w:r w:rsidRPr="00F156A2">
              <w:rPr>
                <w:rFonts w:ascii="Arial" w:hAnsi="Arial" w:cs="Arial"/>
              </w:rPr>
              <w:t xml:space="preserve">В томе 1356-11-22-АС – есть схематичные общие указания по панелям </w:t>
            </w:r>
            <w:proofErr w:type="spellStart"/>
            <w:r w:rsidRPr="00F156A2">
              <w:rPr>
                <w:rFonts w:ascii="Arial" w:hAnsi="Arial" w:cs="Arial"/>
              </w:rPr>
              <w:t>наружнего</w:t>
            </w:r>
            <w:proofErr w:type="spellEnd"/>
            <w:r w:rsidRPr="00F156A2">
              <w:rPr>
                <w:rFonts w:ascii="Arial" w:hAnsi="Arial" w:cs="Arial"/>
              </w:rPr>
              <w:t xml:space="preserve"> ограждения – не соответствующее Проектной документации.</w:t>
            </w:r>
          </w:p>
        </w:tc>
      </w:tr>
      <w:tr w:rsidR="00B6688D" w:rsidRPr="00F156A2" w:rsidTr="005761FA">
        <w:tc>
          <w:tcPr>
            <w:tcW w:w="817" w:type="dxa"/>
            <w:vAlign w:val="center"/>
          </w:tcPr>
          <w:p w:rsidR="00B6688D" w:rsidRPr="00F156A2" w:rsidRDefault="00B6688D" w:rsidP="00B6688D">
            <w:pPr>
              <w:jc w:val="center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21</w:t>
            </w:r>
          </w:p>
        </w:tc>
        <w:tc>
          <w:tcPr>
            <w:tcW w:w="2693" w:type="dxa"/>
            <w:vAlign w:val="center"/>
          </w:tcPr>
          <w:p w:rsidR="00B6688D" w:rsidRPr="00F156A2" w:rsidRDefault="00B6688D" w:rsidP="00B6688D">
            <w:pPr>
              <w:jc w:val="center"/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ТК, ТХ</w:t>
            </w:r>
          </w:p>
        </w:tc>
        <w:tc>
          <w:tcPr>
            <w:tcW w:w="6663" w:type="dxa"/>
          </w:tcPr>
          <w:p w:rsidR="00B6688D" w:rsidRPr="00F156A2" w:rsidRDefault="00B6688D" w:rsidP="00B6688D">
            <w:pPr>
              <w:rPr>
                <w:rFonts w:ascii="Arial" w:hAnsi="Arial" w:cs="Arial"/>
              </w:rPr>
            </w:pPr>
            <w:r w:rsidRPr="00F156A2">
              <w:rPr>
                <w:rFonts w:ascii="Arial" w:hAnsi="Arial" w:cs="Arial"/>
              </w:rPr>
              <w:t>Разработать (предварительно согласовать) общую технологическую схему с учетом всех внесенных изменений в Рабочую и Проектную документацию.</w:t>
            </w:r>
          </w:p>
        </w:tc>
      </w:tr>
    </w:tbl>
    <w:p w:rsidR="004D06E2" w:rsidRPr="009F5ACE" w:rsidRDefault="007B6552" w:rsidP="001B7C0A">
      <w:pPr>
        <w:pStyle w:val="a5"/>
        <w:numPr>
          <w:ilvl w:val="0"/>
          <w:numId w:val="26"/>
        </w:numPr>
        <w:jc w:val="center"/>
        <w:rPr>
          <w:b/>
        </w:rPr>
      </w:pPr>
      <w:r>
        <w:br w:type="page"/>
      </w:r>
      <w:r w:rsidR="004D06E2" w:rsidRPr="009F5ACE">
        <w:rPr>
          <w:rFonts w:ascii="Arial" w:hAnsi="Arial" w:cs="Arial"/>
          <w:b/>
          <w:sz w:val="22"/>
          <w:szCs w:val="22"/>
        </w:rPr>
        <w:lastRenderedPageBreak/>
        <w:t xml:space="preserve">Состав предложения </w:t>
      </w:r>
      <w:r w:rsidR="00AD68CF" w:rsidRPr="009F5ACE">
        <w:rPr>
          <w:rFonts w:ascii="Arial" w:hAnsi="Arial" w:cs="Arial"/>
          <w:b/>
          <w:sz w:val="22"/>
          <w:szCs w:val="22"/>
        </w:rPr>
        <w:t>и требования к его оформлению</w:t>
      </w:r>
    </w:p>
    <w:p w:rsidR="004D06E2" w:rsidRPr="00C6432B" w:rsidRDefault="004D06E2" w:rsidP="004D06E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8779"/>
        <w:gridCol w:w="41"/>
      </w:tblGrid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9F5ACE" w:rsidRDefault="004D06E2" w:rsidP="001B7C0A">
            <w:pPr>
              <w:pStyle w:val="a5"/>
              <w:widowControl w:val="0"/>
              <w:numPr>
                <w:ilvl w:val="1"/>
                <w:numId w:val="26"/>
              </w:numPr>
              <w:tabs>
                <w:tab w:val="left" w:pos="5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Предложение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(</w:t>
            </w:r>
            <w:r w:rsidR="0027284A">
              <w:rPr>
                <w:rFonts w:ascii="Arial" w:hAnsi="Arial" w:cs="Arial"/>
                <w:b/>
                <w:sz w:val="22"/>
                <w:szCs w:val="22"/>
              </w:rPr>
              <w:t>Форма №</w:t>
            </w:r>
            <w:r w:rsidR="00084822" w:rsidRPr="00C6432B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). Итоговая стоимость услуг, указываемая в </w:t>
            </w:r>
            <w:r w:rsidR="0027284A">
              <w:rPr>
                <w:rFonts w:ascii="Arial" w:hAnsi="Arial" w:cs="Arial"/>
                <w:b/>
                <w:sz w:val="22"/>
                <w:szCs w:val="22"/>
              </w:rPr>
              <w:t>Форме №</w:t>
            </w:r>
            <w:r w:rsidRPr="00C6432B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C6432B">
              <w:rPr>
                <w:rFonts w:ascii="Arial" w:hAnsi="Arial" w:cs="Arial"/>
                <w:sz w:val="22"/>
                <w:szCs w:val="22"/>
              </w:rPr>
              <w:t>, является окончательной, формируется с учетом НДС и всех возможных затрат (транспортных расходов, возможных платежей, предусмотренных действующим законодательством и т.д.) в рублях Российской Федерации и должна соответствовать итоговой сумме, указываемой в коммерческом предложении (</w:t>
            </w:r>
            <w:r w:rsidRPr="00C6432B">
              <w:rPr>
                <w:rFonts w:ascii="Arial" w:hAnsi="Arial" w:cs="Arial"/>
                <w:b/>
                <w:sz w:val="22"/>
                <w:szCs w:val="22"/>
              </w:rPr>
              <w:t>Форма № 6</w:t>
            </w:r>
            <w:r w:rsidRPr="00C6432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Анкета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(</w:t>
            </w:r>
            <w:r w:rsidR="0027284A">
              <w:rPr>
                <w:rFonts w:ascii="Arial" w:hAnsi="Arial" w:cs="Arial"/>
                <w:b/>
                <w:sz w:val="22"/>
                <w:szCs w:val="22"/>
              </w:rPr>
              <w:t>Форма №</w:t>
            </w:r>
            <w:r w:rsidR="00084822" w:rsidRPr="00C6432B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C6432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CC0A8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Справка о наличии кадровых ресурсов (</w:t>
            </w:r>
            <w:r w:rsidR="00CC0A8F">
              <w:rPr>
                <w:rFonts w:ascii="Arial" w:hAnsi="Arial" w:cs="Arial"/>
                <w:b/>
                <w:sz w:val="22"/>
                <w:szCs w:val="22"/>
              </w:rPr>
              <w:t>Форма №</w:t>
            </w:r>
            <w:r w:rsidR="00084822" w:rsidRPr="00C6432B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CC0A8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Опыт выполнения аналогичных договоров за последние 2 года (</w:t>
            </w:r>
            <w:r w:rsidR="00CC0A8F">
              <w:rPr>
                <w:rFonts w:ascii="Arial" w:hAnsi="Arial" w:cs="Arial"/>
                <w:b/>
                <w:sz w:val="22"/>
                <w:szCs w:val="22"/>
              </w:rPr>
              <w:t>Форма №</w:t>
            </w:r>
            <w:r w:rsidR="00084822" w:rsidRPr="00C6432B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C6432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Техническое предложение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по Отбору</w:t>
            </w:r>
            <w:r w:rsidRPr="00C6432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(</w:t>
            </w:r>
            <w:r w:rsidR="00CC0A8F">
              <w:rPr>
                <w:rFonts w:ascii="Arial" w:hAnsi="Arial" w:cs="Arial"/>
                <w:b/>
                <w:sz w:val="22"/>
                <w:szCs w:val="22"/>
              </w:rPr>
              <w:t>Форма №</w:t>
            </w:r>
            <w:r w:rsidR="00084822" w:rsidRPr="00C6432B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C6432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Коммерческое предложение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(</w:t>
            </w:r>
            <w:r w:rsidR="00CC0A8F">
              <w:rPr>
                <w:rFonts w:ascii="Arial" w:hAnsi="Arial" w:cs="Arial"/>
                <w:b/>
                <w:sz w:val="22"/>
                <w:szCs w:val="22"/>
              </w:rPr>
              <w:t>Форма №</w:t>
            </w:r>
            <w:r w:rsidR="00084822" w:rsidRPr="00C6432B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C6432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Справка о финансовом положении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и о деловой репутации (</w:t>
            </w:r>
            <w:r w:rsidR="00CC0A8F">
              <w:rPr>
                <w:rFonts w:ascii="Arial" w:hAnsi="Arial" w:cs="Arial"/>
                <w:b/>
                <w:sz w:val="22"/>
                <w:szCs w:val="22"/>
              </w:rPr>
              <w:t>Форма №</w:t>
            </w:r>
            <w:r w:rsidR="00F40198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084822" w:rsidRPr="00C6432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Выписка из Единого государственного реестра юридических лиц / Единого государственного реестра индивидуальных предпринимателей / свидетельства (сертификата) о регистрации иностранного юридического лица / Разрешения на открытие представительства, Свидетельства о внесении в Сводный государственный реестр (</w:t>
            </w:r>
            <w:r w:rsidR="00C71903">
              <w:rPr>
                <w:rFonts w:ascii="Arial" w:hAnsi="Arial" w:cs="Arial"/>
                <w:sz w:val="22"/>
                <w:szCs w:val="22"/>
              </w:rPr>
              <w:t xml:space="preserve">заверенная </w:t>
            </w:r>
            <w:r w:rsidR="00C71903" w:rsidRPr="00C6432B">
              <w:rPr>
                <w:rFonts w:ascii="Arial" w:hAnsi="Arial" w:cs="Arial"/>
                <w:sz w:val="22"/>
                <w:szCs w:val="22"/>
              </w:rPr>
              <w:t xml:space="preserve">уполномоченным представителем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1903" w:rsidRPr="00C6432B">
              <w:rPr>
                <w:rFonts w:ascii="Arial" w:hAnsi="Arial" w:cs="Arial"/>
                <w:sz w:val="22"/>
                <w:szCs w:val="22"/>
              </w:rPr>
              <w:t>копия</w:t>
            </w:r>
            <w:r w:rsidRPr="00C6432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копия Устава</w:t>
            </w:r>
            <w:r w:rsidR="00DD543F">
              <w:rPr>
                <w:rFonts w:ascii="Arial" w:hAnsi="Arial" w:cs="Arial"/>
                <w:sz w:val="22"/>
                <w:szCs w:val="22"/>
              </w:rPr>
              <w:t xml:space="preserve"> Заявителя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 (либо нотариально заверенная копия)</w:t>
            </w:r>
          </w:p>
        </w:tc>
      </w:tr>
      <w:tr w:rsidR="004D06E2" w:rsidRPr="00C6432B" w:rsidDel="00F217FE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Del="00F217FE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Выписка из решения общего собрания учредителей (учредителя) или участников (участника) о назначении руководителя</w:t>
            </w:r>
            <w:r w:rsidR="00C71903">
              <w:rPr>
                <w:rFonts w:ascii="Arial" w:hAnsi="Arial" w:cs="Arial"/>
                <w:sz w:val="22"/>
                <w:szCs w:val="22"/>
              </w:rPr>
              <w:t xml:space="preserve"> (заверенная </w:t>
            </w:r>
            <w:r w:rsidR="00C71903" w:rsidRPr="00C6432B">
              <w:rPr>
                <w:rFonts w:ascii="Arial" w:hAnsi="Arial" w:cs="Arial"/>
                <w:sz w:val="22"/>
                <w:szCs w:val="22"/>
              </w:rPr>
              <w:t xml:space="preserve">уполномоченным представителем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1903" w:rsidRPr="00C6432B">
              <w:rPr>
                <w:rFonts w:ascii="Arial" w:hAnsi="Arial" w:cs="Arial"/>
                <w:sz w:val="22"/>
                <w:szCs w:val="22"/>
              </w:rPr>
              <w:t>копия</w:t>
            </w:r>
            <w:r w:rsidR="00C71903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копия свидетельства о постановке на налоговый учет (либо нотариально заверенная копия)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Справка из банка о том, что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не имеет задолженности по картотеке по </w:t>
            </w:r>
            <w:proofErr w:type="spellStart"/>
            <w:r w:rsidRPr="00C6432B">
              <w:rPr>
                <w:rFonts w:ascii="Arial" w:hAnsi="Arial" w:cs="Arial"/>
                <w:sz w:val="22"/>
                <w:szCs w:val="22"/>
              </w:rPr>
              <w:t>внебалансовому</w:t>
            </w:r>
            <w:proofErr w:type="spellEnd"/>
            <w:r w:rsidRPr="00C6432B">
              <w:rPr>
                <w:rFonts w:ascii="Arial" w:hAnsi="Arial" w:cs="Arial"/>
                <w:sz w:val="22"/>
                <w:szCs w:val="22"/>
              </w:rPr>
              <w:t xml:space="preserve"> счету 90902 «Расчетные документы, не оплаченные в срок»</w:t>
            </w:r>
          </w:p>
          <w:p w:rsidR="0096257D" w:rsidRPr="0096257D" w:rsidRDefault="0096257D" w:rsidP="0096257D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96257D">
              <w:rPr>
                <w:rFonts w:ascii="Arial" w:hAnsi="Arial" w:cs="Arial"/>
                <w:sz w:val="22"/>
                <w:szCs w:val="22"/>
              </w:rPr>
              <w:t>Финансовая отчетность за последние 3 года: бухгалтерский баланс (с отметкой налоговых органов о принятии); отчет о финансовых результатах (с отметкой налоговых органов о принятии); отчет о движении денежных средств (с отметкой налоговых органов о принятии).</w:t>
            </w:r>
          </w:p>
          <w:p w:rsidR="0096257D" w:rsidRPr="0096257D" w:rsidRDefault="0096257D" w:rsidP="0096257D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96257D">
              <w:rPr>
                <w:rFonts w:ascii="Arial" w:hAnsi="Arial" w:cs="Arial"/>
                <w:sz w:val="22"/>
                <w:szCs w:val="22"/>
              </w:rPr>
              <w:t>Промежуточная финансовая отчетность на последнюю отчетную дату (квартал): бухгалтерский баланс; отчет о финансовых результатах.</w:t>
            </w:r>
          </w:p>
          <w:p w:rsidR="0096257D" w:rsidRPr="0096257D" w:rsidRDefault="0096257D" w:rsidP="0096257D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96257D">
              <w:rPr>
                <w:rFonts w:ascii="Arial" w:hAnsi="Arial" w:cs="Arial"/>
                <w:sz w:val="22"/>
                <w:szCs w:val="22"/>
              </w:rPr>
              <w:t>Расшифровка дебиторской и кредиторской задолженности на последнюю отчетную дату (квартал).</w:t>
            </w:r>
          </w:p>
          <w:p w:rsidR="0096257D" w:rsidRPr="00C6432B" w:rsidRDefault="0096257D" w:rsidP="0096257D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96257D">
              <w:rPr>
                <w:rFonts w:ascii="Arial" w:hAnsi="Arial" w:cs="Arial"/>
                <w:sz w:val="22"/>
                <w:szCs w:val="22"/>
              </w:rPr>
              <w:t>Справка ФНС России об исполнении обязанности по уплате налогов, сборов, пеней, штрафов.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Заверенные уполномоченным представителем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копии лицензий и/или патентов, свидетельств, сертификатов, дипломов, других документов (либо нотариально заверенные копии)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Информация о состоянии загруженности текущими проектами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Информация об отсутствии решения суда о признании его несостоятельным (банкротом)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Доверенность на представителя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, подтверждающая полномочия представлять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73B45">
              <w:rPr>
                <w:rFonts w:ascii="Arial" w:hAnsi="Arial" w:cs="Arial"/>
                <w:sz w:val="22"/>
                <w:szCs w:val="22"/>
              </w:rPr>
              <w:t>перед ООО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 «</w:t>
            </w:r>
            <w:r w:rsidR="00673B45">
              <w:rPr>
                <w:rFonts w:ascii="Arial" w:hAnsi="Arial" w:cs="Arial"/>
                <w:sz w:val="22"/>
                <w:szCs w:val="22"/>
              </w:rPr>
              <w:t>ТЗК «Северо-Запад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» при проведении настоящей процедуры Отбора, если документация от имени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подается в адрес Организатора Отбора лицом, </w:t>
            </w:r>
            <w:r w:rsidR="00C71903" w:rsidRPr="00C6432B">
              <w:rPr>
                <w:rFonts w:ascii="Arial" w:hAnsi="Arial" w:cs="Arial"/>
                <w:sz w:val="22"/>
                <w:szCs w:val="22"/>
              </w:rPr>
              <w:t xml:space="preserve">не 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имеющим право действовать от имени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в силу закона.</w:t>
            </w:r>
          </w:p>
        </w:tc>
      </w:tr>
      <w:tr w:rsidR="000C0244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0C0244" w:rsidRPr="00C6432B" w:rsidRDefault="000C0244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0C0244" w:rsidRPr="00C6432B" w:rsidRDefault="000C0244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954A3C">
              <w:rPr>
                <w:rFonts w:ascii="Arial" w:hAnsi="Arial" w:cs="Arial"/>
                <w:sz w:val="22"/>
                <w:szCs w:val="22"/>
              </w:rPr>
              <w:t xml:space="preserve">Согласие </w:t>
            </w:r>
            <w:r>
              <w:rPr>
                <w:rFonts w:ascii="Arial" w:hAnsi="Arial" w:cs="Arial"/>
                <w:sz w:val="22"/>
                <w:szCs w:val="22"/>
              </w:rPr>
              <w:t xml:space="preserve">с текстом договора в редакции </w:t>
            </w:r>
            <w:r w:rsidR="008D0FBF">
              <w:rPr>
                <w:rFonts w:ascii="Arial" w:hAnsi="Arial" w:cs="Arial"/>
                <w:sz w:val="22"/>
                <w:szCs w:val="22"/>
              </w:rPr>
              <w:t>Заказчи</w:t>
            </w:r>
            <w:r>
              <w:rPr>
                <w:rFonts w:ascii="Arial" w:hAnsi="Arial" w:cs="Arial"/>
                <w:sz w:val="22"/>
                <w:szCs w:val="22"/>
              </w:rPr>
              <w:t xml:space="preserve">ка -  </w:t>
            </w:r>
            <w:r w:rsidRPr="00954A3C">
              <w:rPr>
                <w:rFonts w:ascii="Arial" w:hAnsi="Arial" w:cs="Arial"/>
                <w:sz w:val="22"/>
                <w:szCs w:val="22"/>
              </w:rPr>
              <w:t>на отдельном письме на фирменном бланке з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 w:rsidRPr="00954A3C">
              <w:rPr>
                <w:rFonts w:ascii="Arial" w:hAnsi="Arial" w:cs="Arial"/>
                <w:sz w:val="22"/>
                <w:szCs w:val="22"/>
              </w:rPr>
              <w:t xml:space="preserve"> подписью генерального директор</w:t>
            </w:r>
            <w:r>
              <w:rPr>
                <w:rFonts w:ascii="Arial" w:hAnsi="Arial" w:cs="Arial"/>
                <w:sz w:val="22"/>
                <w:szCs w:val="22"/>
              </w:rPr>
              <w:t xml:space="preserve">а/ответственного представителя </w:t>
            </w:r>
            <w:r w:rsidRPr="00954A3C">
              <w:rPr>
                <w:rFonts w:ascii="Arial" w:hAnsi="Arial" w:cs="Arial"/>
                <w:sz w:val="22"/>
                <w:szCs w:val="22"/>
              </w:rPr>
              <w:t xml:space="preserve">Заявителя.  </w:t>
            </w:r>
          </w:p>
        </w:tc>
      </w:tr>
      <w:tr w:rsidR="002159A9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2159A9" w:rsidRPr="00C6432B" w:rsidRDefault="002159A9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2159A9" w:rsidRPr="00C6432B" w:rsidRDefault="002159A9" w:rsidP="007B0B57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Сводная анкета требований </w:t>
            </w:r>
            <w:r w:rsidR="00361C6A">
              <w:rPr>
                <w:rFonts w:ascii="Arial" w:hAnsi="Arial" w:cs="Arial"/>
                <w:sz w:val="22"/>
                <w:szCs w:val="22"/>
              </w:rPr>
              <w:t xml:space="preserve">к </w:t>
            </w:r>
            <w:r>
              <w:rPr>
                <w:rFonts w:ascii="Arial" w:hAnsi="Arial" w:cs="Arial"/>
                <w:sz w:val="22"/>
                <w:szCs w:val="22"/>
              </w:rPr>
              <w:t xml:space="preserve"> Заявителю</w:t>
            </w:r>
            <w:r w:rsidR="00361C6A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7B0B57">
              <w:rPr>
                <w:rFonts w:ascii="Arial" w:hAnsi="Arial" w:cs="Arial"/>
                <w:b/>
                <w:sz w:val="22"/>
                <w:szCs w:val="22"/>
              </w:rPr>
              <w:t>Форма</w:t>
            </w:r>
            <w:r w:rsidR="00361C6A">
              <w:rPr>
                <w:rFonts w:ascii="Arial" w:hAnsi="Arial" w:cs="Arial"/>
                <w:b/>
                <w:sz w:val="22"/>
                <w:szCs w:val="22"/>
              </w:rPr>
              <w:t xml:space="preserve"> №</w:t>
            </w:r>
            <w:r w:rsidR="00361C6A" w:rsidRPr="00361C6A">
              <w:rPr>
                <w:rFonts w:ascii="Arial" w:hAnsi="Arial" w:cs="Arial"/>
                <w:b/>
                <w:sz w:val="22"/>
                <w:szCs w:val="22"/>
              </w:rPr>
              <w:t>12)</w:t>
            </w:r>
            <w:r w:rsidR="00361C6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Прочие документы, которые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посчитает необходимым включить в Предложение</w:t>
            </w:r>
          </w:p>
        </w:tc>
      </w:tr>
      <w:tr w:rsidR="006D18CB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6D18CB" w:rsidRPr="00C6432B" w:rsidRDefault="006D18CB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6D18CB" w:rsidRPr="00C6432B" w:rsidRDefault="006D18CB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Подписанные Заявителем экземпляры (2</w:t>
            </w:r>
            <w:r w:rsidR="00395A6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шт.) Соглашения о конфиденциальности между Заявителем и ООО «ТЗК «Северо-Запад» (</w:t>
            </w:r>
            <w:r w:rsidRPr="006D18CB">
              <w:rPr>
                <w:rFonts w:ascii="Arial" w:hAnsi="Arial" w:cs="Arial"/>
                <w:b/>
                <w:sz w:val="22"/>
                <w:szCs w:val="22"/>
              </w:rPr>
              <w:t>Форма №8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Опись документов Предложения (</w:t>
            </w:r>
            <w:r w:rsidR="00847597">
              <w:rPr>
                <w:rFonts w:ascii="Arial" w:hAnsi="Arial" w:cs="Arial"/>
                <w:b/>
                <w:sz w:val="22"/>
                <w:szCs w:val="22"/>
              </w:rPr>
              <w:t>Форма № 9</w:t>
            </w:r>
            <w:r w:rsidRPr="00C6432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D68CF" w:rsidRPr="00C6432B" w:rsidTr="0027284A">
        <w:trPr>
          <w:gridAfter w:val="1"/>
          <w:wAfter w:w="41" w:type="dxa"/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Документы, входящие в состав Предложения, представляются в порядке, определенном Описью документов Предложения (</w:t>
            </w:r>
            <w:r w:rsidR="00F60D8F">
              <w:rPr>
                <w:rFonts w:ascii="Arial" w:hAnsi="Arial" w:cs="Arial"/>
                <w:b/>
                <w:sz w:val="22"/>
                <w:szCs w:val="22"/>
              </w:rPr>
              <w:t>Форма № 9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), при этом </w:t>
            </w:r>
            <w:r w:rsidRPr="00C6432B">
              <w:rPr>
                <w:rFonts w:ascii="Arial" w:hAnsi="Arial" w:cs="Arial"/>
                <w:b/>
                <w:sz w:val="22"/>
                <w:szCs w:val="22"/>
              </w:rPr>
              <w:t>Опись документов размещается в конце сшитого пакета документов Предложения.</w:t>
            </w:r>
          </w:p>
        </w:tc>
      </w:tr>
      <w:tr w:rsidR="00084822" w:rsidRPr="00C6432B" w:rsidTr="0027284A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C6432B" w:rsidRDefault="0008482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779" w:type="dxa"/>
            <w:vAlign w:val="center"/>
          </w:tcPr>
          <w:p w:rsidR="00084822" w:rsidRPr="00C6432B" w:rsidRDefault="0008482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A96243">
              <w:rPr>
                <w:rFonts w:ascii="Arial" w:hAnsi="Arial" w:cs="Arial"/>
                <w:b/>
                <w:sz w:val="22"/>
                <w:u w:val="single"/>
              </w:rPr>
              <w:t>Предложение</w:t>
            </w:r>
            <w:r w:rsidR="007B6552" w:rsidRPr="00A96243">
              <w:rPr>
                <w:rFonts w:ascii="Arial" w:hAnsi="Arial" w:cs="Arial"/>
                <w:b/>
                <w:sz w:val="22"/>
                <w:u w:val="single"/>
              </w:rPr>
              <w:t xml:space="preserve"> (полный комплект документов)</w:t>
            </w:r>
            <w:r w:rsidRPr="00A96243">
              <w:rPr>
                <w:rFonts w:ascii="Arial" w:hAnsi="Arial" w:cs="Arial"/>
                <w:b/>
                <w:sz w:val="22"/>
                <w:u w:val="single"/>
              </w:rPr>
              <w:t xml:space="preserve"> должно быть представлено в оригинале, с приложением одной копии.</w:t>
            </w:r>
            <w:r w:rsidRPr="00C6432B">
              <w:rPr>
                <w:rFonts w:ascii="Arial" w:hAnsi="Arial" w:cs="Arial"/>
                <w:sz w:val="22"/>
              </w:rPr>
              <w:t xml:space="preserve"> Оригинал и копия должны быть идентичны, в случае выявления различий между документами, входящими в состав оригинала и информацией копии, Организатор Отбора при рассмотрении Предложения будет принимать решения на основе документов оригинала</w:t>
            </w:r>
            <w:r w:rsidR="00994A4D">
              <w:rPr>
                <w:rFonts w:ascii="Arial" w:hAnsi="Arial" w:cs="Arial"/>
                <w:sz w:val="22"/>
              </w:rPr>
              <w:t>.</w:t>
            </w:r>
          </w:p>
        </w:tc>
      </w:tr>
      <w:tr w:rsidR="00084822" w:rsidRPr="00C6432B" w:rsidTr="0027284A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C6432B" w:rsidRDefault="0008482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779" w:type="dxa"/>
            <w:vAlign w:val="center"/>
          </w:tcPr>
          <w:p w:rsidR="00084822" w:rsidRPr="00C6432B" w:rsidRDefault="0008482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</w:rPr>
              <w:t>Оригинал Предложения помечается на первой странице «ОРИГИНАЛ», копия предложения помечается на первой странице «КОПИЯ»</w:t>
            </w:r>
          </w:p>
        </w:tc>
      </w:tr>
      <w:tr w:rsidR="00084822" w:rsidRPr="00C6432B" w:rsidTr="0027284A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C6432B" w:rsidRDefault="0008482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779" w:type="dxa"/>
            <w:vAlign w:val="center"/>
          </w:tcPr>
          <w:p w:rsidR="00084822" w:rsidRPr="00C6432B" w:rsidRDefault="00084822" w:rsidP="00BE23F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</w:rPr>
              <w:t xml:space="preserve">Оригинал и копия должны быть надежно запечатаны в один общий конверт, на котором указывается: наименование Отбора, на участие в котором подается Предложение; реестровый номер Отбора; наименование и адрес </w:t>
            </w:r>
            <w:r w:rsidR="00391790" w:rsidRPr="00CE5D6A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C6432B">
              <w:rPr>
                <w:rFonts w:ascii="Arial" w:hAnsi="Arial" w:cs="Arial"/>
                <w:sz w:val="22"/>
              </w:rPr>
              <w:t>, предоставившего Предложение на участие в Отборе; наименование и адрес Организатора Отбора следующим образом: «Предложение на участие в</w:t>
            </w:r>
            <w:r w:rsidR="00AD1F18">
              <w:rPr>
                <w:rFonts w:ascii="Arial" w:hAnsi="Arial" w:cs="Arial"/>
                <w:sz w:val="22"/>
              </w:rPr>
              <w:t xml:space="preserve"> процедуре выбора организации</w:t>
            </w:r>
            <w:r w:rsidR="0046679C">
              <w:rPr>
                <w:rFonts w:ascii="Arial" w:hAnsi="Arial" w:cs="Arial"/>
                <w:sz w:val="22"/>
              </w:rPr>
              <w:t xml:space="preserve">, способной </w:t>
            </w:r>
            <w:r w:rsidR="00BE23F6">
              <w:rPr>
                <w:rFonts w:ascii="Arial" w:hAnsi="Arial" w:cs="Arial"/>
                <w:sz w:val="22"/>
              </w:rPr>
              <w:t>выполнить работы</w:t>
            </w:r>
            <w:r w:rsidR="00AD1F18">
              <w:rPr>
                <w:rFonts w:ascii="Arial" w:hAnsi="Arial" w:cs="Arial"/>
                <w:sz w:val="22"/>
              </w:rPr>
              <w:t xml:space="preserve"> </w:t>
            </w:r>
            <w:r w:rsidR="00AC16C2" w:rsidRPr="000F1859">
              <w:rPr>
                <w:rFonts w:ascii="Arial" w:hAnsi="Arial" w:cs="Arial"/>
                <w:sz w:val="22"/>
                <w:szCs w:val="22"/>
                <w:lang w:eastAsia="en-US"/>
              </w:rPr>
              <w:t xml:space="preserve">по </w:t>
            </w:r>
            <w:r w:rsidR="00AC16C2" w:rsidRPr="000F1859">
              <w:rPr>
                <w:rFonts w:ascii="Arial" w:hAnsi="Arial" w:cs="Arial"/>
                <w:sz w:val="22"/>
                <w:szCs w:val="22"/>
              </w:rPr>
              <w:t>устранению дефектов и нарушений доработанной рабочей документации по объекту:</w:t>
            </w:r>
            <w:r w:rsidR="006907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C16C2" w:rsidRPr="000F1859">
              <w:rPr>
                <w:rFonts w:ascii="Arial" w:hAnsi="Arial" w:cs="Arial"/>
                <w:sz w:val="22"/>
                <w:szCs w:val="22"/>
              </w:rPr>
              <w:t>«Комплексная реконструкция базового склада горюче-смазочных материалов ООО «ТЗК «Северо-Запад»</w:t>
            </w:r>
            <w:r w:rsidR="00AD1F18">
              <w:rPr>
                <w:rFonts w:ascii="Arial" w:hAnsi="Arial" w:cs="Arial"/>
                <w:sz w:val="22"/>
              </w:rPr>
              <w:t xml:space="preserve">, </w:t>
            </w:r>
            <w:r w:rsidR="00BE23F6">
              <w:rPr>
                <w:rFonts w:ascii="Arial" w:hAnsi="Arial" w:cs="Arial"/>
                <w:sz w:val="22"/>
                <w:szCs w:val="22"/>
              </w:rPr>
              <w:t xml:space="preserve">по адресу: </w:t>
            </w:r>
            <w:r w:rsidR="00AD1F18" w:rsidRPr="003D7235">
              <w:rPr>
                <w:rFonts w:ascii="Arial" w:hAnsi="Arial" w:cs="Arial"/>
                <w:sz w:val="22"/>
                <w:szCs w:val="22"/>
              </w:rPr>
              <w:t xml:space="preserve">г. Санкт-Петербург,  ул. Пилотов, </w:t>
            </w:r>
            <w:r w:rsidR="00BE23F6">
              <w:rPr>
                <w:rFonts w:ascii="Arial" w:hAnsi="Arial" w:cs="Arial"/>
                <w:sz w:val="22"/>
                <w:szCs w:val="22"/>
              </w:rPr>
              <w:t>дом</w:t>
            </w:r>
            <w:r w:rsidR="00AD1F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907B7">
              <w:rPr>
                <w:rFonts w:ascii="Arial" w:hAnsi="Arial" w:cs="Arial"/>
                <w:sz w:val="22"/>
                <w:szCs w:val="22"/>
              </w:rPr>
              <w:t xml:space="preserve">35» </w:t>
            </w:r>
            <w:r w:rsidR="006907B7">
              <w:rPr>
                <w:rFonts w:ascii="Arial" w:hAnsi="Arial" w:cs="Arial"/>
                <w:sz w:val="22"/>
                <w:szCs w:val="22"/>
                <w:lang w:val="en-US"/>
              </w:rPr>
              <w:t>II</w:t>
            </w:r>
            <w:r w:rsidR="006907B7" w:rsidRPr="006907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907B7">
              <w:rPr>
                <w:rFonts w:ascii="Arial" w:hAnsi="Arial" w:cs="Arial"/>
                <w:sz w:val="22"/>
                <w:szCs w:val="22"/>
              </w:rPr>
              <w:t xml:space="preserve">и </w:t>
            </w:r>
            <w:r w:rsidR="006907B7">
              <w:rPr>
                <w:rFonts w:ascii="Arial" w:hAnsi="Arial" w:cs="Arial"/>
                <w:sz w:val="22"/>
                <w:szCs w:val="22"/>
                <w:lang w:val="en-US"/>
              </w:rPr>
              <w:t>III</w:t>
            </w:r>
            <w:r w:rsidR="006907B7" w:rsidRPr="006907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907B7">
              <w:rPr>
                <w:rFonts w:ascii="Arial" w:hAnsi="Arial" w:cs="Arial"/>
                <w:sz w:val="22"/>
                <w:szCs w:val="22"/>
              </w:rPr>
              <w:t>этап</w:t>
            </w:r>
            <w:r w:rsidR="00AD1F18" w:rsidRPr="003D7235">
              <w:rPr>
                <w:rFonts w:ascii="Arial" w:hAnsi="Arial" w:cs="Arial"/>
                <w:sz w:val="22"/>
                <w:szCs w:val="22"/>
              </w:rPr>
              <w:t>.</w:t>
            </w:r>
            <w:r w:rsidRPr="00C6432B">
              <w:rPr>
                <w:rFonts w:ascii="Arial" w:hAnsi="Arial" w:cs="Arial"/>
                <w:sz w:val="22"/>
              </w:rPr>
              <w:t xml:space="preserve"> Реестровый номер процедуры </w:t>
            </w:r>
            <w:r w:rsidR="00D120B5">
              <w:rPr>
                <w:rFonts w:ascii="Arial" w:hAnsi="Arial" w:cs="Arial"/>
                <w:color w:val="000000"/>
                <w:sz w:val="22"/>
                <w:szCs w:val="22"/>
              </w:rPr>
              <w:t>2018-07</w:t>
            </w:r>
            <w:r w:rsidR="00983704" w:rsidRPr="005F5D7B">
              <w:rPr>
                <w:rFonts w:ascii="Arial" w:hAnsi="Arial" w:cs="Arial"/>
                <w:color w:val="000000"/>
                <w:sz w:val="22"/>
                <w:szCs w:val="22"/>
              </w:rPr>
              <w:t>-01/у/0</w:t>
            </w:r>
            <w:r w:rsidRPr="00983704">
              <w:rPr>
                <w:rFonts w:ascii="Arial" w:hAnsi="Arial" w:cs="Arial"/>
                <w:sz w:val="22"/>
                <w:szCs w:val="22"/>
              </w:rPr>
              <w:t>.</w:t>
            </w:r>
            <w:r w:rsidRPr="00C6432B">
              <w:rPr>
                <w:rFonts w:ascii="Arial" w:hAnsi="Arial" w:cs="Arial"/>
                <w:sz w:val="22"/>
              </w:rPr>
              <w:t xml:space="preserve"> </w:t>
            </w:r>
            <w:r w:rsidR="001513EB">
              <w:rPr>
                <w:rFonts w:ascii="Arial" w:hAnsi="Arial" w:cs="Arial"/>
                <w:sz w:val="22"/>
                <w:szCs w:val="22"/>
              </w:rPr>
              <w:t>Заявител</w:t>
            </w:r>
            <w:r w:rsidR="00E31F03">
              <w:rPr>
                <w:rFonts w:ascii="Arial" w:hAnsi="Arial" w:cs="Arial"/>
                <w:sz w:val="22"/>
                <w:szCs w:val="22"/>
              </w:rPr>
              <w:t>ь</w:t>
            </w:r>
            <w:r w:rsidRPr="00C6432B">
              <w:rPr>
                <w:rFonts w:ascii="Arial" w:hAnsi="Arial" w:cs="Arial"/>
                <w:sz w:val="22"/>
              </w:rPr>
              <w:t xml:space="preserve">: _____________. Адрес </w:t>
            </w:r>
            <w:r w:rsidR="001513EB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C6432B">
              <w:rPr>
                <w:rFonts w:ascii="Arial" w:hAnsi="Arial" w:cs="Arial"/>
                <w:sz w:val="22"/>
              </w:rPr>
              <w:t>: _____________. В адрес предс</w:t>
            </w:r>
            <w:r w:rsidR="00AD1F18">
              <w:rPr>
                <w:rFonts w:ascii="Arial" w:hAnsi="Arial" w:cs="Arial"/>
                <w:sz w:val="22"/>
              </w:rPr>
              <w:t>едателя конкурсной комиссии ОО</w:t>
            </w:r>
            <w:r w:rsidR="00994A4D">
              <w:rPr>
                <w:rFonts w:ascii="Arial" w:hAnsi="Arial" w:cs="Arial"/>
                <w:sz w:val="22"/>
              </w:rPr>
              <w:t>О </w:t>
            </w:r>
            <w:r w:rsidRPr="00C6432B">
              <w:rPr>
                <w:rFonts w:ascii="Arial" w:hAnsi="Arial" w:cs="Arial"/>
                <w:sz w:val="22"/>
              </w:rPr>
              <w:t>«</w:t>
            </w:r>
            <w:r w:rsidR="00AD1F18">
              <w:rPr>
                <w:rFonts w:ascii="Arial" w:hAnsi="Arial" w:cs="Arial"/>
                <w:sz w:val="22"/>
              </w:rPr>
              <w:t>ТЗК «Северо-Запад</w:t>
            </w:r>
            <w:r w:rsidR="00994A4D">
              <w:rPr>
                <w:rFonts w:ascii="Arial" w:hAnsi="Arial" w:cs="Arial"/>
                <w:sz w:val="22"/>
              </w:rPr>
              <w:t>»</w:t>
            </w:r>
            <w:r w:rsidR="00AD1F18">
              <w:rPr>
                <w:rFonts w:ascii="Arial" w:hAnsi="Arial" w:cs="Arial"/>
                <w:sz w:val="22"/>
              </w:rPr>
              <w:t>,</w:t>
            </w:r>
            <w:r w:rsidRPr="00C6432B">
              <w:rPr>
                <w:rFonts w:ascii="Arial" w:hAnsi="Arial" w:cs="Arial"/>
                <w:sz w:val="22"/>
              </w:rPr>
              <w:t xml:space="preserve"> </w:t>
            </w:r>
            <w:r w:rsidR="00AD1F18" w:rsidRPr="003D7235">
              <w:rPr>
                <w:rFonts w:ascii="Arial" w:hAnsi="Arial" w:cs="Arial"/>
                <w:sz w:val="22"/>
                <w:szCs w:val="22"/>
              </w:rPr>
              <w:t>196210, г.</w:t>
            </w:r>
            <w:r w:rsidR="00AD1F18">
              <w:rPr>
                <w:rFonts w:ascii="Arial" w:hAnsi="Arial" w:cs="Arial"/>
                <w:sz w:val="22"/>
                <w:szCs w:val="22"/>
              </w:rPr>
              <w:t xml:space="preserve"> Санкт-Петербург, </w:t>
            </w:r>
            <w:r w:rsidR="00AD1F18" w:rsidRPr="003D7235">
              <w:rPr>
                <w:rFonts w:ascii="Arial" w:hAnsi="Arial" w:cs="Arial"/>
                <w:sz w:val="22"/>
                <w:szCs w:val="22"/>
              </w:rPr>
              <w:t>ул. П</w:t>
            </w:r>
            <w:r w:rsidR="00AD1F18">
              <w:rPr>
                <w:rFonts w:ascii="Arial" w:hAnsi="Arial" w:cs="Arial"/>
                <w:sz w:val="22"/>
                <w:szCs w:val="22"/>
              </w:rPr>
              <w:t>илотов, д. 35.</w:t>
            </w:r>
            <w:r w:rsidRPr="00C6432B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AD68CF" w:rsidRPr="00C6432B" w:rsidTr="0027284A">
        <w:trPr>
          <w:gridAfter w:val="1"/>
          <w:wAfter w:w="41" w:type="dxa"/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u w:val="single"/>
              </w:rPr>
            </w:pPr>
            <w:r w:rsidRPr="00C6432B">
              <w:rPr>
                <w:rFonts w:ascii="Arial" w:hAnsi="Arial" w:cs="Arial"/>
                <w:sz w:val="22"/>
                <w:szCs w:val="22"/>
                <w:u w:val="single"/>
              </w:rPr>
              <w:t xml:space="preserve">Все документы, входящие в состав оригинала Предложения, должны быть сшиты в единую книгу (сброшюрованы), которая должна содержать сквозную нумерацию листов, скреплены печатью (опечатаны) на обороте с указанием количества страниц, заверены подписью уполномоченного на подписание Предложения на участие в Отборе лица/собственноручно заверены </w:t>
            </w:r>
            <w:r w:rsidR="001513EB" w:rsidRPr="00983704">
              <w:rPr>
                <w:rFonts w:ascii="Arial" w:hAnsi="Arial" w:cs="Arial"/>
                <w:sz w:val="22"/>
                <w:szCs w:val="22"/>
                <w:u w:val="single"/>
              </w:rPr>
              <w:t xml:space="preserve">Заявителем </w:t>
            </w:r>
            <w:r w:rsidRPr="00C6432B">
              <w:rPr>
                <w:rFonts w:ascii="Arial" w:hAnsi="Arial" w:cs="Arial"/>
                <w:sz w:val="22"/>
                <w:szCs w:val="22"/>
                <w:u w:val="single"/>
              </w:rPr>
              <w:t xml:space="preserve">- физическим лицом (в том числе на прошивке). </w:t>
            </w:r>
          </w:p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Концы прошивочной нити выводятся с тыльной стороны единой книги, связываются и заклеиваются листом бумаги, на котором делается надпись «Прошито и пронумеровано ____ листов», при этом прошивка должна быть подписана лицом, уполномоченным на подписание документов от лица </w:t>
            </w:r>
            <w:r w:rsidR="001513EB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C6432B">
              <w:rPr>
                <w:rFonts w:ascii="Arial" w:hAnsi="Arial" w:cs="Arial"/>
                <w:sz w:val="22"/>
                <w:szCs w:val="22"/>
              </w:rPr>
              <w:t>, и скреплена печатью.</w:t>
            </w:r>
          </w:p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Все документы копии Предложения брошюруются аналогично порядку оформления оригинала Предложения.</w:t>
            </w:r>
          </w:p>
        </w:tc>
      </w:tr>
      <w:tr w:rsidR="00AD68CF" w:rsidRPr="00C6432B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Достоверность копий документов, представляемых в составе Предложения, должна быть подтверждена печатью и подписью уполномоченного лица, если иная форма заверения не установлена требованиями настоящей Инструкции. </w:t>
            </w:r>
          </w:p>
        </w:tc>
      </w:tr>
      <w:tr w:rsidR="00AD68CF" w:rsidRPr="00C6432B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4D40E8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Заявитель</w:t>
            </w:r>
            <w:r w:rsidR="001513EB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68CF" w:rsidRPr="00C6432B">
              <w:rPr>
                <w:rFonts w:ascii="Arial" w:hAnsi="Arial" w:cs="Arial"/>
                <w:sz w:val="22"/>
                <w:szCs w:val="22"/>
              </w:rPr>
              <w:t>должен поместить Предложение с необходимыми документами (сброшюрованный оригинал Предложения и сброшюрованная копия Предложения) в единый запечатанный конверт.</w:t>
            </w:r>
          </w:p>
          <w:p w:rsidR="00AD68CF" w:rsidRPr="00C6432B" w:rsidRDefault="00AD68CF" w:rsidP="001D1CA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На таком конверте указывается: наименование Отбора, на участие в котором подается данное Предложение; реестровый номер Отбора; наименование и адрес </w:t>
            </w:r>
            <w:r w:rsidR="00391790" w:rsidRPr="00CE5D6A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, предоставившего Предложение на участие в Отборе; наименование и адрес Организатора Отбора следующим образом: «Предложение на участие в </w:t>
            </w:r>
            <w:r w:rsidR="00062CEC">
              <w:rPr>
                <w:rFonts w:ascii="Arial" w:hAnsi="Arial" w:cs="Arial"/>
                <w:sz w:val="22"/>
              </w:rPr>
              <w:t>процедуре выбора организации</w:t>
            </w:r>
            <w:r w:rsidR="0046679C">
              <w:rPr>
                <w:rFonts w:ascii="Arial" w:hAnsi="Arial" w:cs="Arial"/>
                <w:sz w:val="22"/>
              </w:rPr>
              <w:t xml:space="preserve">, </w:t>
            </w:r>
            <w:r w:rsidR="00AC5992">
              <w:rPr>
                <w:rFonts w:ascii="Arial" w:hAnsi="Arial" w:cs="Arial"/>
                <w:sz w:val="22"/>
              </w:rPr>
              <w:t xml:space="preserve">способной выполнить работы </w:t>
            </w:r>
            <w:r w:rsidR="00AC5992" w:rsidRPr="000F1859">
              <w:rPr>
                <w:rFonts w:ascii="Arial" w:hAnsi="Arial" w:cs="Arial"/>
                <w:sz w:val="22"/>
                <w:szCs w:val="22"/>
                <w:lang w:eastAsia="en-US"/>
              </w:rPr>
              <w:t xml:space="preserve">по </w:t>
            </w:r>
            <w:r w:rsidR="00AC5992" w:rsidRPr="000F1859">
              <w:rPr>
                <w:rFonts w:ascii="Arial" w:hAnsi="Arial" w:cs="Arial"/>
                <w:sz w:val="22"/>
                <w:szCs w:val="22"/>
              </w:rPr>
              <w:t>устранению дефектов и нарушений доработанной рабочей документации по объекту:</w:t>
            </w:r>
            <w:r w:rsidR="00AC59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C5992" w:rsidRPr="000F1859">
              <w:rPr>
                <w:rFonts w:ascii="Arial" w:hAnsi="Arial" w:cs="Arial"/>
                <w:sz w:val="22"/>
                <w:szCs w:val="22"/>
              </w:rPr>
              <w:t>«Комплексная реконструкция базового склада горюче-смазочных материалов ООО «ТЗК «Северо-Запад»</w:t>
            </w:r>
            <w:r w:rsidR="00AC5992">
              <w:rPr>
                <w:rFonts w:ascii="Arial" w:hAnsi="Arial" w:cs="Arial"/>
                <w:sz w:val="22"/>
              </w:rPr>
              <w:t xml:space="preserve">, </w:t>
            </w:r>
            <w:r w:rsidR="00AC5992">
              <w:rPr>
                <w:rFonts w:ascii="Arial" w:hAnsi="Arial" w:cs="Arial"/>
                <w:sz w:val="22"/>
                <w:szCs w:val="22"/>
              </w:rPr>
              <w:t xml:space="preserve">по адресу: </w:t>
            </w:r>
            <w:r w:rsidR="00AC5992" w:rsidRPr="003D7235">
              <w:rPr>
                <w:rFonts w:ascii="Arial" w:hAnsi="Arial" w:cs="Arial"/>
                <w:sz w:val="22"/>
                <w:szCs w:val="22"/>
              </w:rPr>
              <w:t xml:space="preserve">г. Санкт-Петербург,  ул. Пилотов, </w:t>
            </w:r>
            <w:r w:rsidR="00AC5992">
              <w:rPr>
                <w:rFonts w:ascii="Arial" w:hAnsi="Arial" w:cs="Arial"/>
                <w:sz w:val="22"/>
                <w:szCs w:val="22"/>
              </w:rPr>
              <w:t xml:space="preserve">дом 35» </w:t>
            </w:r>
            <w:r w:rsidR="00AC5992">
              <w:rPr>
                <w:rFonts w:ascii="Arial" w:hAnsi="Arial" w:cs="Arial"/>
                <w:sz w:val="22"/>
                <w:szCs w:val="22"/>
                <w:lang w:val="en-US"/>
              </w:rPr>
              <w:t>II</w:t>
            </w:r>
            <w:r w:rsidR="00AC5992" w:rsidRPr="006907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C5992">
              <w:rPr>
                <w:rFonts w:ascii="Arial" w:hAnsi="Arial" w:cs="Arial"/>
                <w:sz w:val="22"/>
                <w:szCs w:val="22"/>
              </w:rPr>
              <w:t xml:space="preserve">и </w:t>
            </w:r>
            <w:r w:rsidR="00AC5992">
              <w:rPr>
                <w:rFonts w:ascii="Arial" w:hAnsi="Arial" w:cs="Arial"/>
                <w:sz w:val="22"/>
                <w:szCs w:val="22"/>
                <w:lang w:val="en-US"/>
              </w:rPr>
              <w:t>III</w:t>
            </w:r>
            <w:r w:rsidR="00AC5992" w:rsidRPr="006907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C5992">
              <w:rPr>
                <w:rFonts w:ascii="Arial" w:hAnsi="Arial" w:cs="Arial"/>
                <w:sz w:val="22"/>
                <w:szCs w:val="22"/>
              </w:rPr>
              <w:t>этап</w:t>
            </w:r>
            <w:r w:rsidR="00AC5992" w:rsidRPr="003D7235">
              <w:rPr>
                <w:rFonts w:ascii="Arial" w:hAnsi="Arial" w:cs="Arial"/>
                <w:sz w:val="22"/>
                <w:szCs w:val="22"/>
              </w:rPr>
              <w:t>.</w:t>
            </w:r>
            <w:r w:rsidR="00AC5992" w:rsidRPr="00C6432B">
              <w:rPr>
                <w:rFonts w:ascii="Arial" w:hAnsi="Arial" w:cs="Arial"/>
                <w:sz w:val="22"/>
              </w:rPr>
              <w:t xml:space="preserve"> Реестровый номер процедуры </w:t>
            </w:r>
            <w:r w:rsidR="00D120B5">
              <w:rPr>
                <w:rFonts w:ascii="Arial" w:hAnsi="Arial" w:cs="Arial"/>
                <w:color w:val="000000"/>
                <w:sz w:val="22"/>
                <w:szCs w:val="22"/>
              </w:rPr>
              <w:t>2018-07</w:t>
            </w:r>
            <w:r w:rsidR="00AC5992" w:rsidRPr="005F5D7B">
              <w:rPr>
                <w:rFonts w:ascii="Arial" w:hAnsi="Arial" w:cs="Arial"/>
                <w:color w:val="000000"/>
                <w:sz w:val="22"/>
                <w:szCs w:val="22"/>
              </w:rPr>
              <w:t>-01/у/0</w:t>
            </w:r>
            <w:r w:rsidR="00062CEC" w:rsidRPr="000E1F29">
              <w:rPr>
                <w:rFonts w:ascii="Arial" w:hAnsi="Arial" w:cs="Arial"/>
                <w:sz w:val="22"/>
              </w:rPr>
              <w:t>.</w:t>
            </w:r>
            <w:r w:rsidR="00062CEC" w:rsidRPr="00C6432B">
              <w:rPr>
                <w:rFonts w:ascii="Arial" w:hAnsi="Arial" w:cs="Arial"/>
                <w:sz w:val="22"/>
              </w:rPr>
              <w:t xml:space="preserve"> </w:t>
            </w:r>
            <w:r w:rsidR="00062CEC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="00062CEC" w:rsidRPr="00C6432B">
              <w:rPr>
                <w:rFonts w:ascii="Arial" w:hAnsi="Arial" w:cs="Arial"/>
                <w:sz w:val="22"/>
              </w:rPr>
              <w:t xml:space="preserve">: _____________. Адрес </w:t>
            </w:r>
            <w:r w:rsidR="00062CEC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062CEC" w:rsidRPr="00C6432B">
              <w:rPr>
                <w:rFonts w:ascii="Arial" w:hAnsi="Arial" w:cs="Arial"/>
                <w:sz w:val="22"/>
              </w:rPr>
              <w:t>: _____________. В адрес предс</w:t>
            </w:r>
            <w:r w:rsidR="00062CEC">
              <w:rPr>
                <w:rFonts w:ascii="Arial" w:hAnsi="Arial" w:cs="Arial"/>
                <w:sz w:val="22"/>
              </w:rPr>
              <w:t>едателя конкурсной комиссии ООО </w:t>
            </w:r>
            <w:r w:rsidR="00062CEC" w:rsidRPr="00C6432B">
              <w:rPr>
                <w:rFonts w:ascii="Arial" w:hAnsi="Arial" w:cs="Arial"/>
                <w:sz w:val="22"/>
              </w:rPr>
              <w:t>«</w:t>
            </w:r>
            <w:r w:rsidR="00062CEC">
              <w:rPr>
                <w:rFonts w:ascii="Arial" w:hAnsi="Arial" w:cs="Arial"/>
                <w:sz w:val="22"/>
              </w:rPr>
              <w:t>ТЗК «Северо-Запад»,</w:t>
            </w:r>
            <w:r w:rsidR="00062CEC" w:rsidRPr="00C6432B">
              <w:rPr>
                <w:rFonts w:ascii="Arial" w:hAnsi="Arial" w:cs="Arial"/>
                <w:sz w:val="22"/>
              </w:rPr>
              <w:t xml:space="preserve"> </w:t>
            </w:r>
            <w:r w:rsidR="00062CEC" w:rsidRPr="003D7235">
              <w:rPr>
                <w:rFonts w:ascii="Arial" w:hAnsi="Arial" w:cs="Arial"/>
                <w:sz w:val="22"/>
                <w:szCs w:val="22"/>
              </w:rPr>
              <w:t>196210, г.</w:t>
            </w:r>
            <w:r w:rsidR="00062CEC">
              <w:rPr>
                <w:rFonts w:ascii="Arial" w:hAnsi="Arial" w:cs="Arial"/>
                <w:sz w:val="22"/>
                <w:szCs w:val="22"/>
              </w:rPr>
              <w:t xml:space="preserve"> Санкт-Петербург, </w:t>
            </w:r>
            <w:r w:rsidR="00062CEC" w:rsidRPr="003D7235">
              <w:rPr>
                <w:rFonts w:ascii="Arial" w:hAnsi="Arial" w:cs="Arial"/>
                <w:sz w:val="22"/>
                <w:szCs w:val="22"/>
              </w:rPr>
              <w:t>ул. П</w:t>
            </w:r>
            <w:r w:rsidR="00062CEC">
              <w:rPr>
                <w:rFonts w:ascii="Arial" w:hAnsi="Arial" w:cs="Arial"/>
                <w:sz w:val="22"/>
                <w:szCs w:val="22"/>
              </w:rPr>
              <w:t>илотов, д. 35.</w:t>
            </w:r>
          </w:p>
        </w:tc>
      </w:tr>
      <w:tr w:rsidR="00AD68CF" w:rsidRPr="00C6432B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При подготовке Предложения на участие в Отборе и документов, входящих в состав такого Предложения, не допускается применение факсимильных подписей.</w:t>
            </w:r>
          </w:p>
        </w:tc>
      </w:tr>
      <w:tr w:rsidR="00AD68CF" w:rsidRPr="00C6432B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Все документы Предложения и приложения к ней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      </w:r>
          </w:p>
        </w:tc>
      </w:tr>
      <w:tr w:rsidR="00AD68CF" w:rsidRPr="00C6432B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Все документы, представляемые </w:t>
            </w:r>
            <w:r w:rsidR="001513EB">
              <w:rPr>
                <w:rFonts w:ascii="Arial" w:hAnsi="Arial" w:cs="Arial"/>
                <w:sz w:val="22"/>
                <w:szCs w:val="22"/>
              </w:rPr>
              <w:t>Заявителем</w:t>
            </w:r>
            <w:r w:rsidR="001513EB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в составе Предложений на участие в Отборе, должны быть заполнены по всем пунктам. В случае отсутствия необходимости в заполнении или отсутствии испрашиваемой информации – указывается на отсутствие такой информации</w:t>
            </w:r>
            <w:r w:rsidR="00FD428D">
              <w:rPr>
                <w:rFonts w:ascii="Arial" w:hAnsi="Arial" w:cs="Arial"/>
                <w:sz w:val="22"/>
                <w:szCs w:val="22"/>
              </w:rPr>
              <w:t xml:space="preserve"> либо ставится прочерк</w:t>
            </w:r>
            <w:r w:rsidRPr="00C6432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D68CF" w:rsidRPr="00C6432B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При описании условий и предложений </w:t>
            </w:r>
            <w:r w:rsidR="001513EB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="001513EB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должен применять общепринятые обозначения и наименования в соответствии с требованиями действующих нормативных правовых актов, если иное не указано требованиями настоящей Инструкции.</w:t>
            </w:r>
          </w:p>
        </w:tc>
      </w:tr>
      <w:tr w:rsidR="00AD68CF" w:rsidRPr="00C6432B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Сведения, которые содержатся в Предложени</w:t>
            </w:r>
            <w:r w:rsidR="001513EB">
              <w:rPr>
                <w:rFonts w:ascii="Arial" w:hAnsi="Arial" w:cs="Arial"/>
                <w:sz w:val="22"/>
                <w:szCs w:val="22"/>
              </w:rPr>
              <w:t>и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13EB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C6432B">
              <w:rPr>
                <w:rFonts w:ascii="Arial" w:hAnsi="Arial" w:cs="Arial"/>
                <w:sz w:val="22"/>
                <w:szCs w:val="22"/>
              </w:rPr>
              <w:t>, не должны допускать двусмысленных толкований.</w:t>
            </w:r>
          </w:p>
        </w:tc>
      </w:tr>
      <w:tr w:rsidR="00AD68CF" w:rsidRPr="00C6432B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Если в документах, входящих в состав Предложений на участие в Отборе, имеются расхождения между обозначением сумм прописью и цифрами, то Организатором Отбора принимается к рассмотрению сумма, указанная прописью.</w:t>
            </w:r>
          </w:p>
        </w:tc>
      </w:tr>
      <w:tr w:rsidR="00AD68CF" w:rsidRPr="00C6432B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Предложение на участие в Отборе, подготовленное </w:t>
            </w:r>
            <w:r w:rsidR="001513EB">
              <w:rPr>
                <w:rFonts w:ascii="Arial" w:hAnsi="Arial" w:cs="Arial"/>
                <w:sz w:val="22"/>
                <w:szCs w:val="22"/>
              </w:rPr>
              <w:t>Заявителем</w:t>
            </w:r>
            <w:r w:rsidRPr="00C6432B">
              <w:rPr>
                <w:rFonts w:ascii="Arial" w:hAnsi="Arial" w:cs="Arial"/>
                <w:sz w:val="22"/>
                <w:szCs w:val="22"/>
              </w:rPr>
              <w:t>, а также вся корреспонденция и документация, связанная с Предложением на участие в Отборе, которыми обмениваются участники Отбора и Организатор Отбора, должн</w:t>
            </w:r>
            <w:r w:rsidR="00FD428D">
              <w:rPr>
                <w:rFonts w:ascii="Arial" w:hAnsi="Arial" w:cs="Arial"/>
                <w:sz w:val="22"/>
                <w:szCs w:val="22"/>
              </w:rPr>
              <w:t>а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 быть </w:t>
            </w:r>
            <w:r w:rsidR="00FD428D">
              <w:rPr>
                <w:rFonts w:ascii="Arial" w:hAnsi="Arial" w:cs="Arial"/>
                <w:sz w:val="22"/>
                <w:szCs w:val="22"/>
              </w:rPr>
              <w:t xml:space="preserve"> составлена </w:t>
            </w:r>
            <w:r w:rsidRPr="00C6432B">
              <w:rPr>
                <w:rFonts w:ascii="Arial" w:hAnsi="Arial" w:cs="Arial"/>
                <w:sz w:val="22"/>
                <w:szCs w:val="22"/>
              </w:rPr>
              <w:t>на русском языке.</w:t>
            </w:r>
          </w:p>
        </w:tc>
      </w:tr>
      <w:tr w:rsidR="00AD68CF" w:rsidRPr="00C6432B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Все суммы денежных средств, указанные в Предложении на участие в Отборе и приложениях к нему должны быть выражены в российских рублях, за исключением следующего: к Предложению на участие в Отборе могут быть приложены документы, оригиналы которых выданы </w:t>
            </w:r>
            <w:r w:rsidR="00391790" w:rsidRPr="00CE5D6A">
              <w:rPr>
                <w:rFonts w:ascii="Arial" w:hAnsi="Arial" w:cs="Arial"/>
                <w:sz w:val="22"/>
                <w:szCs w:val="22"/>
              </w:rPr>
              <w:t>Заявител</w:t>
            </w:r>
            <w:r w:rsidR="00391790">
              <w:rPr>
                <w:rFonts w:ascii="Arial" w:hAnsi="Arial" w:cs="Arial"/>
                <w:sz w:val="22"/>
                <w:szCs w:val="22"/>
              </w:rPr>
              <w:t>ю</w:t>
            </w:r>
            <w:r w:rsidR="000242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третьими лицами, в которых суммы денежных средств могут быть выражены в других валютах.</w:t>
            </w:r>
          </w:p>
        </w:tc>
      </w:tr>
      <w:tr w:rsidR="00AD68CF" w:rsidRPr="00C6432B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u w:val="single"/>
              </w:rPr>
            </w:pPr>
            <w:r w:rsidRPr="00C6432B">
              <w:rPr>
                <w:rFonts w:ascii="Arial" w:hAnsi="Arial" w:cs="Arial"/>
                <w:sz w:val="22"/>
                <w:szCs w:val="22"/>
                <w:u w:val="single"/>
              </w:rPr>
              <w:t xml:space="preserve">Представленные в составе Предложения на участие в Отборе документы не возвращаются </w:t>
            </w:r>
            <w:r w:rsidR="00513643">
              <w:rPr>
                <w:rFonts w:ascii="Arial" w:hAnsi="Arial" w:cs="Arial"/>
                <w:sz w:val="22"/>
                <w:szCs w:val="22"/>
              </w:rPr>
              <w:t>Заявителю</w:t>
            </w:r>
            <w:r w:rsidRPr="00C6432B">
              <w:rPr>
                <w:rFonts w:ascii="Arial" w:hAnsi="Arial" w:cs="Arial"/>
                <w:sz w:val="22"/>
                <w:szCs w:val="22"/>
                <w:u w:val="single"/>
              </w:rPr>
              <w:t xml:space="preserve">, кроме банковских гарантий, представленных </w:t>
            </w:r>
            <w:r w:rsidR="00391790" w:rsidRPr="00CE5D6A">
              <w:rPr>
                <w:rFonts w:ascii="Arial" w:hAnsi="Arial" w:cs="Arial"/>
                <w:sz w:val="22"/>
                <w:szCs w:val="22"/>
              </w:rPr>
              <w:t>Заявител</w:t>
            </w:r>
            <w:r w:rsidR="00391790">
              <w:rPr>
                <w:rFonts w:ascii="Arial" w:hAnsi="Arial" w:cs="Arial"/>
                <w:sz w:val="22"/>
                <w:szCs w:val="22"/>
              </w:rPr>
              <w:t>ем</w:t>
            </w:r>
            <w:r w:rsidR="005136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  <w:u w:val="single"/>
              </w:rPr>
              <w:t>в составе Предложений (в случае если Организатором Отбора установлено требование об обеспечении Предложений).</w:t>
            </w:r>
          </w:p>
        </w:tc>
      </w:tr>
      <w:tr w:rsidR="00D65F71" w:rsidRPr="0063367E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1" w:rsidRPr="00C6432B" w:rsidRDefault="00D65F71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1" w:rsidRPr="00D65F71" w:rsidRDefault="001513EB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65F71" w:rsidRPr="00D65F71">
              <w:rPr>
                <w:rFonts w:ascii="Arial" w:hAnsi="Arial" w:cs="Arial"/>
                <w:sz w:val="22"/>
                <w:szCs w:val="22"/>
              </w:rPr>
              <w:t xml:space="preserve">может изменить, дополнить или отозвать свое предложение после его подачи при условии, что Организатор отбора получит письменное уведомление о замене, дополнении или отзыве предложения до истечения установленного в Извещении срока предоставления предложений. </w:t>
            </w:r>
          </w:p>
          <w:p w:rsidR="00D65F71" w:rsidRPr="00D65F71" w:rsidRDefault="00D65F71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D65F71">
              <w:rPr>
                <w:rFonts w:ascii="Arial" w:hAnsi="Arial" w:cs="Arial"/>
                <w:b/>
                <w:sz w:val="22"/>
                <w:szCs w:val="22"/>
              </w:rPr>
              <w:t>Никакие изменения и дополнения к предложениям после окончания срока их представления не принимаются.</w:t>
            </w:r>
          </w:p>
        </w:tc>
      </w:tr>
      <w:tr w:rsidR="00D65F71" w:rsidRPr="0063367E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1" w:rsidRPr="00C6432B" w:rsidRDefault="00D65F71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1" w:rsidRPr="00D65F71" w:rsidRDefault="00D65F71" w:rsidP="00FC0BA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D65F71">
              <w:rPr>
                <w:rFonts w:ascii="Arial" w:hAnsi="Arial" w:cs="Arial"/>
                <w:sz w:val="22"/>
                <w:szCs w:val="22"/>
              </w:rPr>
              <w:t xml:space="preserve">В случае изменения предложения </w:t>
            </w:r>
            <w:r w:rsidR="001513EB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D65F71">
              <w:rPr>
                <w:rFonts w:ascii="Arial" w:hAnsi="Arial" w:cs="Arial"/>
                <w:sz w:val="22"/>
                <w:szCs w:val="22"/>
              </w:rPr>
              <w:t xml:space="preserve"> должен оформить новое предложение в соответствии с требованиями Документации на участие в отборе, запечатать в конве</w:t>
            </w:r>
            <w:r w:rsidR="005D29DF">
              <w:rPr>
                <w:rFonts w:ascii="Arial" w:hAnsi="Arial" w:cs="Arial"/>
                <w:sz w:val="22"/>
                <w:szCs w:val="22"/>
              </w:rPr>
              <w:t>рты согласно пунктам 5.2</w:t>
            </w:r>
            <w:r w:rsidR="00FC0BA6">
              <w:rPr>
                <w:rFonts w:ascii="Arial" w:hAnsi="Arial" w:cs="Arial"/>
                <w:sz w:val="22"/>
                <w:szCs w:val="22"/>
              </w:rPr>
              <w:t>6</w:t>
            </w:r>
            <w:r w:rsidR="005D29DF">
              <w:rPr>
                <w:rFonts w:ascii="Arial" w:hAnsi="Arial" w:cs="Arial"/>
                <w:sz w:val="22"/>
                <w:szCs w:val="22"/>
              </w:rPr>
              <w:t xml:space="preserve"> и 5.2</w:t>
            </w:r>
            <w:r w:rsidR="00FC0BA6">
              <w:rPr>
                <w:rFonts w:ascii="Arial" w:hAnsi="Arial" w:cs="Arial"/>
                <w:sz w:val="22"/>
                <w:szCs w:val="22"/>
              </w:rPr>
              <w:t>8</w:t>
            </w:r>
            <w:r w:rsidRPr="00D65F71">
              <w:rPr>
                <w:rFonts w:ascii="Arial" w:hAnsi="Arial" w:cs="Arial"/>
                <w:sz w:val="22"/>
                <w:szCs w:val="22"/>
              </w:rPr>
              <w:t xml:space="preserve"> с дополнительной надписью «Взамен представленного ранее» и указать дату этого представления. В этом случае ранее представленные конверты вскрываться не будут.</w:t>
            </w:r>
          </w:p>
        </w:tc>
      </w:tr>
      <w:tr w:rsidR="00D65F71" w:rsidRPr="0063367E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1" w:rsidRPr="00C6432B" w:rsidRDefault="00D65F71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1" w:rsidRPr="00D65F71" w:rsidRDefault="00D65F71" w:rsidP="00FC0BA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D65F71">
              <w:rPr>
                <w:rFonts w:ascii="Arial" w:hAnsi="Arial" w:cs="Arial"/>
                <w:sz w:val="22"/>
                <w:szCs w:val="22"/>
              </w:rPr>
              <w:t xml:space="preserve">В случае дополнения к предложению </w:t>
            </w:r>
            <w:r w:rsidR="001513EB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D65F71">
              <w:rPr>
                <w:rFonts w:ascii="Arial" w:hAnsi="Arial" w:cs="Arial"/>
                <w:sz w:val="22"/>
                <w:szCs w:val="22"/>
              </w:rPr>
              <w:t xml:space="preserve"> должен оформить необходимое дополнение в соответствии с требованиями Документации на участие в отборе, запечатать</w:t>
            </w:r>
            <w:r w:rsidR="005D29DF">
              <w:rPr>
                <w:rFonts w:ascii="Arial" w:hAnsi="Arial" w:cs="Arial"/>
                <w:sz w:val="22"/>
                <w:szCs w:val="22"/>
              </w:rPr>
              <w:t xml:space="preserve"> в конверт согласно пунктам 5.2</w:t>
            </w:r>
            <w:r w:rsidR="00FC0BA6">
              <w:rPr>
                <w:rFonts w:ascii="Arial" w:hAnsi="Arial" w:cs="Arial"/>
                <w:sz w:val="22"/>
                <w:szCs w:val="22"/>
              </w:rPr>
              <w:t>6</w:t>
            </w:r>
            <w:r w:rsidRPr="00D65F71">
              <w:rPr>
                <w:rFonts w:ascii="Arial" w:hAnsi="Arial" w:cs="Arial"/>
                <w:sz w:val="22"/>
                <w:szCs w:val="22"/>
              </w:rPr>
              <w:t xml:space="preserve"> и 5</w:t>
            </w:r>
            <w:r w:rsidR="005D29DF">
              <w:rPr>
                <w:rFonts w:ascii="Arial" w:hAnsi="Arial" w:cs="Arial"/>
                <w:sz w:val="22"/>
                <w:szCs w:val="22"/>
              </w:rPr>
              <w:t>.2</w:t>
            </w:r>
            <w:r w:rsidR="00FC0BA6">
              <w:rPr>
                <w:rFonts w:ascii="Arial" w:hAnsi="Arial" w:cs="Arial"/>
                <w:sz w:val="22"/>
                <w:szCs w:val="22"/>
              </w:rPr>
              <w:t>8</w:t>
            </w:r>
            <w:r w:rsidRPr="00D65F71">
              <w:rPr>
                <w:rFonts w:ascii="Arial" w:hAnsi="Arial" w:cs="Arial"/>
                <w:sz w:val="22"/>
                <w:szCs w:val="22"/>
              </w:rPr>
              <w:t xml:space="preserve"> с надписью «В дополнение к представленному ранее» и указать дату этого представления.</w:t>
            </w:r>
          </w:p>
        </w:tc>
      </w:tr>
      <w:tr w:rsidR="00D65F71" w:rsidRPr="0063367E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1" w:rsidRPr="000C3DDA" w:rsidRDefault="00D65F71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1" w:rsidRPr="000C3DDA" w:rsidRDefault="000C3DDA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0C3DDA">
              <w:rPr>
                <w:rFonts w:ascii="Arial" w:hAnsi="Arial" w:cs="Arial"/>
                <w:sz w:val="22"/>
                <w:szCs w:val="22"/>
              </w:rPr>
              <w:t>Уведомление об отзыве предложения может быть направлено в письменном виде за подписью Руководителя или Уполномоченного лица Участника отбора посредством электронной почты либо по факсу с обязательным отправлением оригинала Уведомления об отзыве предложения в адрес Организатора отбора. Оригинал Уведомления об отзыве предложения должен быть получен не позднее срока окончания приема предложений.</w:t>
            </w:r>
          </w:p>
        </w:tc>
      </w:tr>
    </w:tbl>
    <w:p w:rsidR="00C6432B" w:rsidRPr="00C6432B" w:rsidRDefault="00C6432B" w:rsidP="004D06E2">
      <w:pPr>
        <w:jc w:val="center"/>
        <w:rPr>
          <w:rFonts w:ascii="Arial" w:hAnsi="Arial" w:cs="Arial"/>
          <w:b/>
        </w:rPr>
        <w:sectPr w:rsidR="00C6432B" w:rsidRPr="00C6432B" w:rsidSect="00536615">
          <w:pgSz w:w="11906" w:h="16838"/>
          <w:pgMar w:top="-1134" w:right="567" w:bottom="1134" w:left="1134" w:header="709" w:footer="709" w:gutter="0"/>
          <w:cols w:space="708"/>
          <w:docGrid w:linePitch="360"/>
        </w:sectPr>
      </w:pPr>
    </w:p>
    <w:p w:rsidR="00C6432B" w:rsidRPr="00C6432B" w:rsidRDefault="00FD428D" w:rsidP="001B7C0A">
      <w:pPr>
        <w:pStyle w:val="1"/>
        <w:numPr>
          <w:ilvl w:val="0"/>
          <w:numId w:val="26"/>
        </w:numPr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Ф</w:t>
      </w:r>
      <w:r w:rsidR="00C6432B" w:rsidRPr="00C6432B">
        <w:rPr>
          <w:rFonts w:ascii="Arial" w:hAnsi="Arial" w:cs="Arial"/>
          <w:color w:val="auto"/>
          <w:sz w:val="22"/>
          <w:szCs w:val="22"/>
        </w:rPr>
        <w:t>орм</w:t>
      </w:r>
      <w:r>
        <w:rPr>
          <w:rFonts w:ascii="Arial" w:hAnsi="Arial" w:cs="Arial"/>
          <w:color w:val="auto"/>
          <w:sz w:val="22"/>
          <w:szCs w:val="22"/>
        </w:rPr>
        <w:t>ы</w:t>
      </w:r>
      <w:r w:rsidR="00C6432B" w:rsidRPr="00C6432B">
        <w:rPr>
          <w:rFonts w:ascii="Arial" w:hAnsi="Arial" w:cs="Arial"/>
          <w:color w:val="auto"/>
          <w:sz w:val="22"/>
          <w:szCs w:val="22"/>
        </w:rPr>
        <w:t xml:space="preserve"> для заполнения. </w:t>
      </w:r>
    </w:p>
    <w:p w:rsidR="00C6432B" w:rsidRPr="00C6432B" w:rsidRDefault="00C6432B" w:rsidP="00C6432B">
      <w:pPr>
        <w:rPr>
          <w:rFonts w:ascii="Arial" w:hAnsi="Arial" w:cs="Arial"/>
          <w:b/>
        </w:rPr>
      </w:pPr>
      <w:bookmarkStart w:id="1" w:name="_Toc148353306"/>
      <w:bookmarkStart w:id="2" w:name="_Toc148353307"/>
      <w:bookmarkStart w:id="3" w:name="_Toc148524242"/>
    </w:p>
    <w:p w:rsidR="00C6432B" w:rsidRPr="00A656F1" w:rsidRDefault="00C6432B" w:rsidP="00A656F1">
      <w:pPr>
        <w:rPr>
          <w:rFonts w:ascii="Arial" w:hAnsi="Arial" w:cs="Arial"/>
          <w:b/>
          <w:sz w:val="22"/>
        </w:rPr>
      </w:pPr>
      <w:r w:rsidRPr="00C6432B">
        <w:rPr>
          <w:rFonts w:ascii="Arial" w:hAnsi="Arial" w:cs="Arial"/>
          <w:b/>
          <w:sz w:val="22"/>
        </w:rPr>
        <w:t xml:space="preserve">Все формы должны быть скреплены подписью уполномоченного лица и печатью </w:t>
      </w:r>
      <w:r w:rsidR="00391790" w:rsidRPr="0003336F">
        <w:rPr>
          <w:rFonts w:ascii="Arial" w:hAnsi="Arial" w:cs="Arial"/>
          <w:b/>
        </w:rPr>
        <w:t>Заявителя</w:t>
      </w:r>
      <w:r w:rsidRPr="00C6432B">
        <w:rPr>
          <w:rFonts w:ascii="Arial" w:hAnsi="Arial" w:cs="Arial"/>
          <w:b/>
          <w:sz w:val="22"/>
        </w:rPr>
        <w:t>.</w:t>
      </w:r>
      <w:bookmarkEnd w:id="1"/>
    </w:p>
    <w:p w:rsidR="00C6432B" w:rsidRPr="00C6432B" w:rsidRDefault="00C6432B" w:rsidP="00C6432B">
      <w:pPr>
        <w:pStyle w:val="4"/>
        <w:jc w:val="right"/>
        <w:rPr>
          <w:rFonts w:ascii="Arial" w:hAnsi="Arial" w:cs="Arial"/>
          <w:bCs w:val="0"/>
          <w:color w:val="000000"/>
        </w:rPr>
      </w:pPr>
      <w:bookmarkStart w:id="4" w:name="_Toc165090143"/>
    </w:p>
    <w:p w:rsidR="00C6432B" w:rsidRPr="00C6432B" w:rsidRDefault="000C774C" w:rsidP="001B7C0A">
      <w:pPr>
        <w:pStyle w:val="a5"/>
        <w:widowControl w:val="0"/>
        <w:numPr>
          <w:ilvl w:val="1"/>
          <w:numId w:val="26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</w:rPr>
      </w:pPr>
      <w:bookmarkStart w:id="5" w:name="_Ref280628728"/>
      <w:r>
        <w:rPr>
          <w:rStyle w:val="30"/>
          <w:rFonts w:ascii="Arial" w:hAnsi="Arial"/>
          <w:color w:val="000000"/>
        </w:rPr>
        <w:t>Форма №</w:t>
      </w:r>
      <w:r w:rsidR="00C6432B" w:rsidRPr="00C6432B">
        <w:rPr>
          <w:rStyle w:val="30"/>
          <w:rFonts w:ascii="Arial" w:hAnsi="Arial"/>
          <w:color w:val="000000"/>
        </w:rPr>
        <w:t>1</w:t>
      </w:r>
      <w:bookmarkEnd w:id="4"/>
      <w:bookmarkEnd w:id="5"/>
      <w:r w:rsidR="00C6432B" w:rsidRPr="00C6432B">
        <w:rPr>
          <w:rStyle w:val="30"/>
          <w:rFonts w:ascii="Arial" w:hAnsi="Arial"/>
          <w:color w:val="000000"/>
        </w:rPr>
        <w:t xml:space="preserve"> </w:t>
      </w:r>
      <w:bookmarkEnd w:id="2"/>
      <w:bookmarkEnd w:id="3"/>
    </w:p>
    <w:p w:rsidR="00C6432B" w:rsidRPr="00C6432B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237"/>
        <w:jc w:val="right"/>
        <w:rPr>
          <w:rStyle w:val="30"/>
          <w:rFonts w:ascii="Arial" w:hAnsi="Arial"/>
          <w:color w:val="000000"/>
        </w:rPr>
      </w:pPr>
      <w:r w:rsidRPr="00C6432B">
        <w:rPr>
          <w:rStyle w:val="30"/>
          <w:rFonts w:ascii="Arial" w:hAnsi="Arial"/>
          <w:color w:val="000000"/>
        </w:rPr>
        <w:t>Предложение</w:t>
      </w:r>
    </w:p>
    <w:p w:rsidR="00C6432B" w:rsidRPr="00C6432B" w:rsidRDefault="00C6432B" w:rsidP="00C6432B">
      <w:pPr>
        <w:rPr>
          <w:rFonts w:ascii="Arial" w:hAnsi="Arial" w:cs="Arial"/>
          <w:b/>
          <w:i/>
        </w:rPr>
      </w:pP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  <w:b/>
          <w:i/>
        </w:rPr>
        <w:t>/ составл</w:t>
      </w:r>
      <w:r w:rsidR="00FD428D">
        <w:rPr>
          <w:rFonts w:ascii="Arial" w:hAnsi="Arial" w:cs="Arial"/>
          <w:b/>
          <w:i/>
        </w:rPr>
        <w:t>яется</w:t>
      </w:r>
      <w:r w:rsidRPr="00C6432B">
        <w:rPr>
          <w:rFonts w:ascii="Arial" w:hAnsi="Arial" w:cs="Arial"/>
          <w:b/>
          <w:i/>
        </w:rPr>
        <w:t xml:space="preserve"> на фирменном бланке/</w:t>
      </w:r>
    </w:p>
    <w:p w:rsidR="00C6432B" w:rsidRPr="00C6432B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</w:rPr>
      </w:pPr>
      <w:r w:rsidRPr="00C6432B">
        <w:rPr>
          <w:rFonts w:ascii="Arial" w:hAnsi="Arial" w:cs="Arial"/>
          <w:sz w:val="22"/>
        </w:rPr>
        <w:tab/>
      </w:r>
      <w:r w:rsidRPr="00C6432B">
        <w:rPr>
          <w:rFonts w:ascii="Arial" w:hAnsi="Arial" w:cs="Arial"/>
          <w:sz w:val="22"/>
        </w:rPr>
        <w:tab/>
      </w:r>
    </w:p>
    <w:p w:rsidR="00C6432B" w:rsidRPr="00C6432B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 xml:space="preserve">Название организации:    </w:t>
      </w:r>
    </w:p>
    <w:p w:rsidR="00C6432B" w:rsidRPr="00C6432B" w:rsidRDefault="00C6432B" w:rsidP="00C6432B">
      <w:pPr>
        <w:tabs>
          <w:tab w:val="left" w:pos="708"/>
          <w:tab w:val="left" w:pos="1416"/>
          <w:tab w:val="left" w:pos="2124"/>
          <w:tab w:val="left" w:pos="2832"/>
          <w:tab w:val="left" w:pos="7470"/>
        </w:tabs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>Местонахождение</w:t>
      </w:r>
      <w:r w:rsidRPr="00C6432B">
        <w:rPr>
          <w:rFonts w:ascii="Arial" w:hAnsi="Arial" w:cs="Arial"/>
          <w:sz w:val="22"/>
          <w:szCs w:val="22"/>
        </w:rPr>
        <w:tab/>
        <w:t xml:space="preserve">             </w:t>
      </w:r>
      <w:r w:rsidRPr="00C6432B">
        <w:rPr>
          <w:rFonts w:ascii="Arial" w:hAnsi="Arial" w:cs="Arial"/>
          <w:sz w:val="22"/>
          <w:szCs w:val="22"/>
        </w:rPr>
        <w:tab/>
      </w:r>
    </w:p>
    <w:p w:rsidR="00C6432B" w:rsidRPr="00C6432B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>Телефон</w:t>
      </w:r>
      <w:r w:rsidRPr="00C6432B">
        <w:rPr>
          <w:rFonts w:ascii="Arial" w:hAnsi="Arial" w:cs="Arial"/>
          <w:sz w:val="22"/>
          <w:szCs w:val="22"/>
        </w:rPr>
        <w:tab/>
      </w:r>
    </w:p>
    <w:p w:rsidR="00C6432B" w:rsidRPr="00C6432B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>Факс</w:t>
      </w:r>
      <w:r w:rsidRPr="00C6432B">
        <w:rPr>
          <w:rFonts w:ascii="Arial" w:hAnsi="Arial" w:cs="Arial"/>
          <w:sz w:val="22"/>
          <w:szCs w:val="22"/>
        </w:rPr>
        <w:tab/>
      </w:r>
      <w:r w:rsidRPr="00C6432B">
        <w:rPr>
          <w:rFonts w:ascii="Arial" w:hAnsi="Arial" w:cs="Arial"/>
          <w:sz w:val="22"/>
          <w:szCs w:val="22"/>
        </w:rPr>
        <w:tab/>
      </w:r>
      <w:r w:rsidRPr="00C6432B">
        <w:rPr>
          <w:rFonts w:ascii="Arial" w:hAnsi="Arial" w:cs="Arial"/>
          <w:sz w:val="22"/>
          <w:szCs w:val="22"/>
        </w:rPr>
        <w:tab/>
      </w:r>
    </w:p>
    <w:p w:rsidR="00C6432B" w:rsidRPr="00C6432B" w:rsidRDefault="00C6432B" w:rsidP="00C6432B">
      <w:pPr>
        <w:widowControl w:val="0"/>
        <w:tabs>
          <w:tab w:val="left" w:pos="720"/>
          <w:tab w:val="left" w:pos="3240"/>
          <w:tab w:val="left" w:pos="3780"/>
        </w:tabs>
        <w:jc w:val="both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>Эл. Почта</w:t>
      </w:r>
      <w:r w:rsidRPr="00C6432B">
        <w:rPr>
          <w:rFonts w:ascii="Arial" w:hAnsi="Arial" w:cs="Arial"/>
          <w:sz w:val="22"/>
          <w:szCs w:val="22"/>
        </w:rPr>
        <w:tab/>
        <w:t xml:space="preserve"> </w:t>
      </w:r>
    </w:p>
    <w:p w:rsidR="00C6432B" w:rsidRPr="00C6432B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>Исх. №:</w:t>
      </w:r>
      <w:r w:rsidRPr="00C6432B">
        <w:rPr>
          <w:rFonts w:ascii="Arial" w:hAnsi="Arial" w:cs="Arial"/>
          <w:sz w:val="22"/>
          <w:szCs w:val="22"/>
        </w:rPr>
        <w:tab/>
      </w:r>
      <w:r w:rsidRPr="00C6432B">
        <w:rPr>
          <w:rFonts w:ascii="Arial" w:hAnsi="Arial" w:cs="Arial"/>
          <w:sz w:val="22"/>
          <w:szCs w:val="22"/>
        </w:rPr>
        <w:tab/>
      </w:r>
    </w:p>
    <w:p w:rsidR="00C6432B" w:rsidRPr="00C6432B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</w:rPr>
      </w:pPr>
      <w:r w:rsidRPr="00C6432B">
        <w:rPr>
          <w:rFonts w:ascii="Arial" w:hAnsi="Arial" w:cs="Arial"/>
          <w:sz w:val="22"/>
          <w:szCs w:val="22"/>
        </w:rPr>
        <w:t xml:space="preserve">Кому </w:t>
      </w:r>
      <w:r w:rsidRPr="00C6432B">
        <w:rPr>
          <w:rFonts w:ascii="Arial" w:hAnsi="Arial" w:cs="Arial"/>
          <w:sz w:val="22"/>
          <w:szCs w:val="22"/>
        </w:rPr>
        <w:tab/>
      </w:r>
      <w:r w:rsidRPr="00C6432B">
        <w:rPr>
          <w:rFonts w:ascii="Arial" w:hAnsi="Arial" w:cs="Arial"/>
          <w:sz w:val="22"/>
        </w:rPr>
        <w:tab/>
      </w:r>
    </w:p>
    <w:p w:rsidR="00C6432B" w:rsidRPr="00C6432B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</w:rPr>
      </w:pPr>
      <w:r w:rsidRPr="00C6432B">
        <w:rPr>
          <w:rFonts w:ascii="Arial" w:hAnsi="Arial" w:cs="Arial"/>
          <w:sz w:val="22"/>
        </w:rPr>
        <w:tab/>
      </w:r>
      <w:r w:rsidRPr="00C6432B">
        <w:rPr>
          <w:rFonts w:ascii="Arial" w:hAnsi="Arial" w:cs="Arial"/>
          <w:sz w:val="22"/>
        </w:rPr>
        <w:tab/>
      </w:r>
      <w:r w:rsidRPr="00C6432B">
        <w:rPr>
          <w:rFonts w:ascii="Arial" w:hAnsi="Arial" w:cs="Arial"/>
          <w:sz w:val="22"/>
        </w:rPr>
        <w:tab/>
      </w:r>
      <w:r w:rsidRPr="00C6432B">
        <w:rPr>
          <w:rFonts w:ascii="Arial" w:hAnsi="Arial" w:cs="Arial"/>
          <w:sz w:val="22"/>
        </w:rPr>
        <w:tab/>
      </w:r>
    </w:p>
    <w:p w:rsidR="00C6432B" w:rsidRPr="00C6432B" w:rsidRDefault="00C6432B" w:rsidP="00C6432B">
      <w:pPr>
        <w:jc w:val="center"/>
        <w:rPr>
          <w:rFonts w:ascii="Arial" w:hAnsi="Arial" w:cs="Arial"/>
        </w:rPr>
      </w:pPr>
      <w:r w:rsidRPr="00C6432B">
        <w:rPr>
          <w:rFonts w:ascii="Arial" w:hAnsi="Arial" w:cs="Arial"/>
          <w:color w:val="000000"/>
        </w:rPr>
        <w:t>Уважаемые</w:t>
      </w:r>
      <w:r w:rsidRPr="00C6432B">
        <w:rPr>
          <w:rFonts w:ascii="Arial" w:hAnsi="Arial" w:cs="Arial"/>
        </w:rPr>
        <w:t xml:space="preserve"> господа,</w:t>
      </w:r>
    </w:p>
    <w:p w:rsidR="00C6432B" w:rsidRPr="00AC16C2" w:rsidRDefault="00C6432B" w:rsidP="00C6432B">
      <w:pPr>
        <w:shd w:val="clear" w:color="auto" w:fill="FFFFFF"/>
        <w:spacing w:before="230"/>
        <w:jc w:val="both"/>
        <w:rPr>
          <w:rFonts w:ascii="Arial" w:hAnsi="Arial" w:cs="Arial"/>
        </w:rPr>
      </w:pPr>
      <w:r w:rsidRPr="00AC16C2">
        <w:rPr>
          <w:rFonts w:ascii="Arial" w:hAnsi="Arial" w:cs="Arial"/>
        </w:rPr>
        <w:t xml:space="preserve">Изучив информационное письмо и пакет документов по отбору </w:t>
      </w:r>
      <w:r w:rsidR="00FD428D" w:rsidRPr="00AC16C2">
        <w:rPr>
          <w:rFonts w:ascii="Arial" w:hAnsi="Arial" w:cs="Arial"/>
        </w:rPr>
        <w:t>контрагента</w:t>
      </w:r>
      <w:r w:rsidRPr="00AC16C2">
        <w:rPr>
          <w:rFonts w:ascii="Arial" w:hAnsi="Arial" w:cs="Arial"/>
        </w:rPr>
        <w:t>,</w:t>
      </w:r>
      <w:r w:rsidR="00983704" w:rsidRPr="00AC16C2">
        <w:rPr>
          <w:rFonts w:ascii="Arial" w:hAnsi="Arial" w:cs="Arial"/>
        </w:rPr>
        <w:t xml:space="preserve"> способного</w:t>
      </w:r>
      <w:r w:rsidRPr="00AC16C2">
        <w:rPr>
          <w:rFonts w:ascii="Arial" w:hAnsi="Arial" w:cs="Arial"/>
        </w:rPr>
        <w:t xml:space="preserve"> </w:t>
      </w:r>
      <w:r w:rsidR="00EB2D98">
        <w:rPr>
          <w:rFonts w:ascii="Arial" w:hAnsi="Arial" w:cs="Arial"/>
        </w:rPr>
        <w:t>выполнить работы</w:t>
      </w:r>
      <w:r w:rsidR="002230E7" w:rsidRPr="00AC16C2">
        <w:rPr>
          <w:rFonts w:ascii="Arial" w:hAnsi="Arial" w:cs="Arial"/>
        </w:rPr>
        <w:t xml:space="preserve"> </w:t>
      </w:r>
      <w:r w:rsidR="00AC16C2" w:rsidRPr="00AC16C2">
        <w:rPr>
          <w:rFonts w:ascii="Arial" w:hAnsi="Arial" w:cs="Arial"/>
          <w:lang w:eastAsia="en-US"/>
        </w:rPr>
        <w:t xml:space="preserve">по </w:t>
      </w:r>
      <w:r w:rsidR="00AC16C2" w:rsidRPr="00AC16C2">
        <w:rPr>
          <w:rFonts w:ascii="Arial" w:hAnsi="Arial" w:cs="Arial"/>
        </w:rPr>
        <w:t>устранению дефектов и нарушений доработанной рабочей документации по объекту:</w:t>
      </w:r>
      <w:r w:rsidR="00155F93">
        <w:rPr>
          <w:rFonts w:ascii="Arial" w:hAnsi="Arial" w:cs="Arial"/>
        </w:rPr>
        <w:t xml:space="preserve"> </w:t>
      </w:r>
      <w:r w:rsidR="00AC16C2" w:rsidRPr="00AC16C2">
        <w:rPr>
          <w:rFonts w:ascii="Arial" w:hAnsi="Arial" w:cs="Arial"/>
        </w:rPr>
        <w:t>«Комплексная реконструкция базового склада горюче-смазочных материалов ООО «ТЗК «Северо-Запад»</w:t>
      </w:r>
      <w:r w:rsidR="002230E7" w:rsidRPr="00AC16C2">
        <w:rPr>
          <w:rFonts w:ascii="Arial" w:hAnsi="Arial" w:cs="Arial"/>
        </w:rPr>
        <w:t>, расположенного по адресу: г. Санкт-Петербург, ул. Пилотов, д.35</w:t>
      </w:r>
      <w:r w:rsidR="00155F93">
        <w:rPr>
          <w:rFonts w:ascii="Arial" w:hAnsi="Arial" w:cs="Arial"/>
        </w:rPr>
        <w:t xml:space="preserve">» </w:t>
      </w:r>
      <w:r w:rsidR="00155F93">
        <w:rPr>
          <w:rFonts w:ascii="Arial" w:hAnsi="Arial" w:cs="Arial"/>
          <w:lang w:val="en-US"/>
        </w:rPr>
        <w:t>II</w:t>
      </w:r>
      <w:r w:rsidR="00155F93" w:rsidRPr="001729D9">
        <w:rPr>
          <w:rFonts w:ascii="Arial" w:hAnsi="Arial" w:cs="Arial"/>
        </w:rPr>
        <w:t xml:space="preserve"> </w:t>
      </w:r>
      <w:r w:rsidR="00155F93">
        <w:rPr>
          <w:rFonts w:ascii="Arial" w:hAnsi="Arial" w:cs="Arial"/>
        </w:rPr>
        <w:t xml:space="preserve">и </w:t>
      </w:r>
      <w:r w:rsidR="00155F93">
        <w:rPr>
          <w:rFonts w:ascii="Arial" w:hAnsi="Arial" w:cs="Arial"/>
          <w:lang w:val="en-US"/>
        </w:rPr>
        <w:t>III</w:t>
      </w:r>
      <w:r w:rsidR="00155F93" w:rsidRPr="001729D9">
        <w:rPr>
          <w:rFonts w:ascii="Arial" w:hAnsi="Arial" w:cs="Arial"/>
        </w:rPr>
        <w:t xml:space="preserve"> </w:t>
      </w:r>
      <w:r w:rsidR="00155F93">
        <w:rPr>
          <w:rFonts w:ascii="Arial" w:hAnsi="Arial" w:cs="Arial"/>
        </w:rPr>
        <w:t>этап</w:t>
      </w:r>
      <w:r w:rsidRPr="00AC16C2">
        <w:rPr>
          <w:rFonts w:ascii="Arial" w:hAnsi="Arial" w:cs="Arial"/>
        </w:rPr>
        <w:t>,</w:t>
      </w:r>
    </w:p>
    <w:p w:rsidR="00C6432B" w:rsidRPr="00C6432B" w:rsidRDefault="00C6432B" w:rsidP="00C6432B">
      <w:pPr>
        <w:shd w:val="clear" w:color="auto" w:fill="FFFFFF"/>
        <w:spacing w:before="230"/>
        <w:jc w:val="center"/>
        <w:rPr>
          <w:rFonts w:ascii="Arial" w:hAnsi="Arial" w:cs="Arial"/>
        </w:rPr>
      </w:pPr>
    </w:p>
    <w:p w:rsidR="00C6432B" w:rsidRPr="00C6432B" w:rsidRDefault="00C6432B" w:rsidP="00C6432B">
      <w:pPr>
        <w:shd w:val="clear" w:color="auto" w:fill="FFFFFF"/>
        <w:spacing w:before="230"/>
        <w:jc w:val="center"/>
        <w:rPr>
          <w:rFonts w:ascii="Arial" w:hAnsi="Arial" w:cs="Arial"/>
        </w:rPr>
      </w:pPr>
      <w:r w:rsidRPr="00C6432B">
        <w:rPr>
          <w:rFonts w:ascii="Arial" w:hAnsi="Arial" w:cs="Arial"/>
        </w:rPr>
        <w:t xml:space="preserve"> </w:t>
      </w:r>
      <w:r w:rsidR="00AC51CE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155574</wp:posOffset>
                </wp:positionV>
                <wp:extent cx="59436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12.25pt" to="468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" o:allowincell="f" strokeweight=".35pt"/>
            </w:pict>
          </mc:Fallback>
        </mc:AlternateContent>
      </w:r>
      <w:r w:rsidRPr="00C6432B">
        <w:rPr>
          <w:rFonts w:ascii="Arial" w:hAnsi="Arial" w:cs="Arial"/>
          <w:color w:val="000000"/>
          <w:spacing w:val="1"/>
          <w:sz w:val="16"/>
        </w:rPr>
        <w:t>(полное наименование и местонахождение)</w:t>
      </w:r>
    </w:p>
    <w:p w:rsidR="00C6432B" w:rsidRPr="00C6432B" w:rsidRDefault="00C6432B" w:rsidP="00C6432B">
      <w:pPr>
        <w:shd w:val="clear" w:color="auto" w:fill="FFFFFF"/>
        <w:spacing w:before="115" w:line="274" w:lineRule="exact"/>
        <w:jc w:val="both"/>
        <w:rPr>
          <w:rFonts w:ascii="Arial" w:hAnsi="Arial" w:cs="Arial"/>
          <w:color w:val="000000"/>
          <w:spacing w:val="3"/>
        </w:rPr>
      </w:pPr>
      <w:r w:rsidRPr="00C6432B">
        <w:rPr>
          <w:rFonts w:ascii="Arial" w:hAnsi="Arial" w:cs="Arial"/>
          <w:color w:val="000000"/>
          <w:spacing w:val="3"/>
        </w:rPr>
        <w:t>предоставляем Вам предложение в соответствии с информационным письмом, Инструкцией, а также на следующих условиях:</w:t>
      </w:r>
    </w:p>
    <w:p w:rsidR="00C6432B" w:rsidRPr="00C6432B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</w:rPr>
      </w:pPr>
      <w:r w:rsidRPr="00C6432B">
        <w:rPr>
          <w:rFonts w:ascii="Arial" w:hAnsi="Arial" w:cs="Arial"/>
        </w:rPr>
        <w:t xml:space="preserve">1.1. Предлагаемые нами, </w:t>
      </w:r>
      <w:r w:rsidR="00D0343C">
        <w:rPr>
          <w:rFonts w:ascii="Arial" w:hAnsi="Arial" w:cs="Arial"/>
        </w:rPr>
        <w:t>работы</w:t>
      </w:r>
      <w:r w:rsidRPr="00C6432B">
        <w:rPr>
          <w:rFonts w:ascii="Arial" w:hAnsi="Arial" w:cs="Arial"/>
        </w:rPr>
        <w:t xml:space="preserve"> будут соответствовать техническим, качественным и количественным характеристикам, установленным в предоставленном нам пакете документов.</w:t>
      </w:r>
    </w:p>
    <w:p w:rsidR="00C6432B" w:rsidRPr="00C6432B" w:rsidRDefault="00C6432B" w:rsidP="004C3676">
      <w:pPr>
        <w:widowControl w:val="0"/>
        <w:tabs>
          <w:tab w:val="left" w:pos="720"/>
        </w:tabs>
        <w:rPr>
          <w:rFonts w:ascii="Arial" w:hAnsi="Arial" w:cs="Arial"/>
        </w:rPr>
      </w:pPr>
      <w:r w:rsidRPr="00C6432B">
        <w:rPr>
          <w:rFonts w:ascii="Arial" w:hAnsi="Arial" w:cs="Arial"/>
        </w:rPr>
        <w:t>1.2. Общая цена предложения. ___________________________________________________</w:t>
      </w:r>
      <w:r w:rsidR="002B0AF0">
        <w:rPr>
          <w:rFonts w:ascii="Arial" w:hAnsi="Arial" w:cs="Arial"/>
        </w:rPr>
        <w:t>____ с учетом НДС.</w:t>
      </w:r>
    </w:p>
    <w:p w:rsidR="00C6432B" w:rsidRPr="00C6432B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C6432B">
        <w:rPr>
          <w:rFonts w:ascii="Arial" w:hAnsi="Arial" w:cs="Arial"/>
          <w:sz w:val="20"/>
          <w:szCs w:val="20"/>
        </w:rPr>
        <w:tab/>
      </w:r>
      <w:r w:rsidRPr="00C6432B">
        <w:rPr>
          <w:rFonts w:ascii="Arial" w:hAnsi="Arial" w:cs="Arial"/>
          <w:sz w:val="20"/>
          <w:szCs w:val="20"/>
        </w:rPr>
        <w:tab/>
      </w:r>
      <w:r w:rsidRPr="00C6432B">
        <w:rPr>
          <w:rFonts w:ascii="Arial" w:hAnsi="Arial" w:cs="Arial"/>
          <w:sz w:val="20"/>
          <w:szCs w:val="20"/>
        </w:rPr>
        <w:tab/>
      </w:r>
      <w:r w:rsidRPr="00C6432B">
        <w:rPr>
          <w:rFonts w:ascii="Arial" w:hAnsi="Arial" w:cs="Arial"/>
          <w:sz w:val="20"/>
          <w:szCs w:val="20"/>
        </w:rPr>
        <w:tab/>
      </w:r>
      <w:r w:rsidRPr="00C6432B">
        <w:rPr>
          <w:rFonts w:ascii="Arial" w:hAnsi="Arial" w:cs="Arial"/>
          <w:sz w:val="20"/>
          <w:szCs w:val="20"/>
        </w:rPr>
        <w:tab/>
      </w:r>
      <w:r w:rsidRPr="00C6432B">
        <w:rPr>
          <w:rFonts w:ascii="Arial" w:hAnsi="Arial" w:cs="Arial"/>
          <w:sz w:val="20"/>
          <w:szCs w:val="20"/>
        </w:rPr>
        <w:tab/>
      </w:r>
      <w:r w:rsidRPr="00C6432B">
        <w:rPr>
          <w:rFonts w:ascii="Arial" w:hAnsi="Arial" w:cs="Arial"/>
          <w:sz w:val="20"/>
          <w:szCs w:val="20"/>
        </w:rPr>
        <w:tab/>
        <w:t>(цифрами и прописью)</w:t>
      </w:r>
    </w:p>
    <w:p w:rsidR="00C6432B" w:rsidRPr="00C6432B" w:rsidRDefault="004C3676" w:rsidP="004C3676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1.3. </w:t>
      </w:r>
      <w:r w:rsidR="00C6432B" w:rsidRPr="00C6432B">
        <w:rPr>
          <w:rFonts w:ascii="Arial" w:hAnsi="Arial" w:cs="Arial"/>
        </w:rPr>
        <w:t xml:space="preserve">Сроки </w:t>
      </w:r>
      <w:r w:rsidR="00D0343C">
        <w:rPr>
          <w:rFonts w:ascii="Arial" w:hAnsi="Arial" w:cs="Arial"/>
        </w:rPr>
        <w:t>выполнения работ</w:t>
      </w:r>
      <w:r w:rsidR="00586FFA">
        <w:rPr>
          <w:rFonts w:ascii="Arial" w:hAnsi="Arial" w:cs="Arial"/>
        </w:rPr>
        <w:t xml:space="preserve"> </w:t>
      </w:r>
      <w:r w:rsidR="00D0343C">
        <w:rPr>
          <w:rFonts w:ascii="Arial" w:hAnsi="Arial" w:cs="Arial"/>
        </w:rPr>
        <w:t>_________________</w:t>
      </w:r>
      <w:r w:rsidR="00BD30A9">
        <w:rPr>
          <w:rFonts w:ascii="Arial" w:hAnsi="Arial" w:cs="Arial"/>
        </w:rPr>
        <w:t>______________________________</w:t>
      </w:r>
    </w:p>
    <w:p w:rsidR="00C6432B" w:rsidRPr="00C6432B" w:rsidRDefault="00C6432B" w:rsidP="00E05AFB">
      <w:pPr>
        <w:widowControl w:val="0"/>
        <w:tabs>
          <w:tab w:val="left" w:pos="720"/>
        </w:tabs>
        <w:jc w:val="both"/>
        <w:rPr>
          <w:rFonts w:ascii="Arial" w:hAnsi="Arial" w:cs="Arial"/>
        </w:rPr>
      </w:pPr>
      <w:r w:rsidRPr="00C6432B">
        <w:rPr>
          <w:rFonts w:ascii="Arial" w:hAnsi="Arial" w:cs="Arial"/>
        </w:rPr>
        <w:t xml:space="preserve">1.4. Условия оплаты (авансовые платежи – сроки и объем; порядок платежей и т.п.)________________________________________________________________. </w:t>
      </w:r>
    </w:p>
    <w:p w:rsidR="00C6432B" w:rsidRPr="00C6432B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</w:rPr>
      </w:pPr>
      <w:r w:rsidRPr="00C6432B">
        <w:rPr>
          <w:rFonts w:ascii="Arial" w:hAnsi="Arial" w:cs="Arial"/>
        </w:rPr>
        <w:t>1.5. Настоящее предложение действует до: __________________________________.</w:t>
      </w:r>
    </w:p>
    <w:p w:rsidR="00C6432B" w:rsidRPr="00C6432B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</w:rPr>
      </w:pPr>
      <w:r w:rsidRPr="00C6432B">
        <w:rPr>
          <w:rFonts w:ascii="Arial" w:hAnsi="Arial" w:cs="Arial"/>
        </w:rPr>
        <w:t>1.6. Мы согласны с требованиями, указанными в информационном письме и предоставленном нам пакете документов и обеспечим их выполнение.</w:t>
      </w:r>
    </w:p>
    <w:p w:rsidR="00C6432B" w:rsidRPr="00C6432B" w:rsidRDefault="00C6432B" w:rsidP="00C6432B">
      <w:pPr>
        <w:jc w:val="both"/>
        <w:rPr>
          <w:rFonts w:ascii="Arial" w:hAnsi="Arial" w:cs="Arial"/>
        </w:rPr>
      </w:pPr>
      <w:r w:rsidRPr="00C6432B">
        <w:rPr>
          <w:rFonts w:ascii="Arial" w:hAnsi="Arial" w:cs="Arial"/>
        </w:rPr>
        <w:t xml:space="preserve">2. Мы предоставляем </w:t>
      </w:r>
      <w:r w:rsidR="002230E7">
        <w:rPr>
          <w:rFonts w:ascii="Arial" w:hAnsi="Arial" w:cs="Arial"/>
        </w:rPr>
        <w:t>ООО «ТЗК «Северо-Запад</w:t>
      </w:r>
      <w:r w:rsidR="00FD428D">
        <w:rPr>
          <w:rFonts w:ascii="Arial" w:hAnsi="Arial" w:cs="Arial"/>
        </w:rPr>
        <w:t xml:space="preserve">» </w:t>
      </w:r>
      <w:r w:rsidRPr="00C6432B">
        <w:rPr>
          <w:rFonts w:ascii="Arial" w:hAnsi="Arial" w:cs="Arial"/>
        </w:rPr>
        <w:t xml:space="preserve">полномочие на осуществление любой проверки представленных отчетов, документов и информации для выяснения финансовых и технических аспектов настоящего предложения. </w:t>
      </w:r>
    </w:p>
    <w:p w:rsidR="00C6432B" w:rsidRPr="00C6432B" w:rsidRDefault="00C6432B" w:rsidP="00C6432B">
      <w:pPr>
        <w:jc w:val="both"/>
        <w:rPr>
          <w:rFonts w:ascii="Arial" w:hAnsi="Arial" w:cs="Arial"/>
        </w:rPr>
      </w:pPr>
      <w:r w:rsidRPr="00C6432B">
        <w:rPr>
          <w:rFonts w:ascii="Arial" w:hAnsi="Arial" w:cs="Arial"/>
        </w:rPr>
        <w:t>3. Вы и Ваши представители могут связаться со следующими лицами для получения дополнительной информации:</w:t>
      </w: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ab/>
        <w:t xml:space="preserve">а) общей и административной: </w:t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ind w:firstLine="708"/>
        <w:rPr>
          <w:rFonts w:ascii="Arial" w:hAnsi="Arial" w:cs="Arial"/>
        </w:rPr>
      </w:pPr>
      <w:r w:rsidRPr="00C6432B">
        <w:rPr>
          <w:rFonts w:ascii="Arial" w:hAnsi="Arial" w:cs="Arial"/>
        </w:rPr>
        <w:t>ФИО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ab/>
        <w:t xml:space="preserve">Должность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lastRenderedPageBreak/>
        <w:tab/>
        <w:t xml:space="preserve">Телефон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widowControl w:val="0"/>
        <w:tabs>
          <w:tab w:val="left" w:pos="540"/>
        </w:tabs>
        <w:rPr>
          <w:rFonts w:ascii="Arial" w:hAnsi="Arial" w:cs="Arial"/>
        </w:rPr>
      </w:pPr>
      <w:r w:rsidRPr="00C6432B">
        <w:rPr>
          <w:rFonts w:ascii="Arial" w:hAnsi="Arial" w:cs="Arial"/>
          <w:sz w:val="22"/>
        </w:rPr>
        <w:tab/>
      </w:r>
      <w:r w:rsidRPr="00C6432B">
        <w:rPr>
          <w:rFonts w:ascii="Arial" w:hAnsi="Arial" w:cs="Arial"/>
        </w:rPr>
        <w:tab/>
        <w:t>б) технической: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ind w:firstLine="708"/>
        <w:rPr>
          <w:rFonts w:ascii="Arial" w:hAnsi="Arial" w:cs="Arial"/>
        </w:rPr>
      </w:pPr>
      <w:r w:rsidRPr="00C6432B">
        <w:rPr>
          <w:rFonts w:ascii="Arial" w:hAnsi="Arial" w:cs="Arial"/>
        </w:rPr>
        <w:t>ФИО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tabs>
          <w:tab w:val="left" w:pos="0"/>
        </w:tabs>
        <w:rPr>
          <w:rFonts w:ascii="Arial" w:hAnsi="Arial" w:cs="Arial"/>
        </w:rPr>
      </w:pPr>
      <w:r w:rsidRPr="00C6432B">
        <w:rPr>
          <w:rFonts w:ascii="Arial" w:hAnsi="Arial" w:cs="Arial"/>
        </w:rPr>
        <w:tab/>
        <w:t xml:space="preserve">Должность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ab/>
        <w:t xml:space="preserve">Телефон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widowControl w:val="0"/>
        <w:tabs>
          <w:tab w:val="left" w:pos="0"/>
        </w:tabs>
        <w:jc w:val="both"/>
        <w:rPr>
          <w:rFonts w:ascii="Arial" w:hAnsi="Arial" w:cs="Arial"/>
        </w:rPr>
      </w:pPr>
      <w:r w:rsidRPr="00C6432B">
        <w:rPr>
          <w:rFonts w:ascii="Arial" w:hAnsi="Arial" w:cs="Arial"/>
        </w:rPr>
        <w:t>в) финансовой: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ind w:firstLine="708"/>
        <w:rPr>
          <w:rFonts w:ascii="Arial" w:hAnsi="Arial" w:cs="Arial"/>
        </w:rPr>
      </w:pPr>
      <w:r w:rsidRPr="00C6432B">
        <w:rPr>
          <w:rFonts w:ascii="Arial" w:hAnsi="Arial" w:cs="Arial"/>
        </w:rPr>
        <w:t>ФИО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ab/>
        <w:t xml:space="preserve">Должность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ab/>
        <w:t xml:space="preserve">Телефон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 xml:space="preserve">г) юридической: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ind w:firstLine="708"/>
        <w:rPr>
          <w:rFonts w:ascii="Arial" w:hAnsi="Arial" w:cs="Arial"/>
        </w:rPr>
      </w:pPr>
      <w:r w:rsidRPr="00C6432B">
        <w:rPr>
          <w:rFonts w:ascii="Arial" w:hAnsi="Arial" w:cs="Arial"/>
        </w:rPr>
        <w:t>ФИО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ab/>
        <w:t xml:space="preserve">Должность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ab/>
        <w:t xml:space="preserve">Телефон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</w:rPr>
      </w:pPr>
    </w:p>
    <w:p w:rsidR="00C6432B" w:rsidRPr="00C6432B" w:rsidRDefault="00C6432B" w:rsidP="00C6432B">
      <w:pPr>
        <w:shd w:val="clear" w:color="auto" w:fill="FFFFFF"/>
        <w:spacing w:before="122" w:line="274" w:lineRule="exact"/>
        <w:jc w:val="both"/>
        <w:rPr>
          <w:rFonts w:ascii="Arial" w:hAnsi="Arial" w:cs="Arial"/>
        </w:rPr>
      </w:pPr>
      <w:r w:rsidRPr="00C6432B">
        <w:rPr>
          <w:rFonts w:ascii="Arial" w:hAnsi="Arial" w:cs="Arial"/>
          <w:color w:val="000000"/>
          <w:spacing w:val="3"/>
        </w:rPr>
        <w:t>Мы согласны придерживаться положений настоящего предложения до момента заключения договора (контракта), в случае предоставления права на заключение договора (контракта) по итогам Отбора</w:t>
      </w:r>
      <w:r w:rsidRPr="00C6432B">
        <w:rPr>
          <w:rFonts w:ascii="Arial" w:hAnsi="Arial" w:cs="Arial"/>
          <w:color w:val="000000"/>
          <w:spacing w:val="4"/>
        </w:rPr>
        <w:t xml:space="preserve">. Данное предложение будет оставаться </w:t>
      </w:r>
      <w:r w:rsidRPr="00C6432B">
        <w:rPr>
          <w:rFonts w:ascii="Arial" w:hAnsi="Arial" w:cs="Arial"/>
          <w:color w:val="000000"/>
          <w:spacing w:val="1"/>
        </w:rPr>
        <w:t>для нас обязательным в течение срока его действия</w:t>
      </w:r>
      <w:r w:rsidRPr="00C6432B">
        <w:rPr>
          <w:rFonts w:ascii="Arial" w:hAnsi="Arial" w:cs="Arial"/>
          <w:color w:val="000000"/>
          <w:spacing w:val="-1"/>
        </w:rPr>
        <w:t>.</w:t>
      </w:r>
    </w:p>
    <w:p w:rsidR="00C6432B" w:rsidRPr="00C6432B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</w:rPr>
      </w:pPr>
    </w:p>
    <w:p w:rsidR="00C6432B" w:rsidRPr="00C6432B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</w:rPr>
      </w:pPr>
      <w:r w:rsidRPr="00C6432B">
        <w:rPr>
          <w:rFonts w:ascii="Arial" w:hAnsi="Arial" w:cs="Arial"/>
          <w:color w:val="000000"/>
          <w:spacing w:val="-1"/>
        </w:rPr>
        <w:t>Прил</w:t>
      </w:r>
      <w:r w:rsidR="009E5513">
        <w:rPr>
          <w:rFonts w:ascii="Arial" w:hAnsi="Arial" w:cs="Arial"/>
          <w:color w:val="000000"/>
          <w:spacing w:val="-1"/>
        </w:rPr>
        <w:t>ожения: согласно описи (форма №</w:t>
      </w:r>
      <w:r w:rsidR="008F37EE">
        <w:rPr>
          <w:rFonts w:ascii="Arial" w:hAnsi="Arial" w:cs="Arial"/>
          <w:color w:val="000000"/>
          <w:spacing w:val="-1"/>
        </w:rPr>
        <w:t>9</w:t>
      </w:r>
      <w:r w:rsidRPr="00C6432B">
        <w:rPr>
          <w:rFonts w:ascii="Arial" w:hAnsi="Arial" w:cs="Arial"/>
          <w:color w:val="000000"/>
          <w:spacing w:val="-1"/>
        </w:rPr>
        <w:t>), на ___ листах.</w:t>
      </w:r>
    </w:p>
    <w:p w:rsidR="00C6432B" w:rsidRPr="00C6432B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</w:rPr>
      </w:pPr>
    </w:p>
    <w:p w:rsidR="00C6432B" w:rsidRPr="00C6432B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</w:rPr>
      </w:pPr>
      <w:r w:rsidRPr="00C6432B">
        <w:rPr>
          <w:rFonts w:ascii="Arial" w:hAnsi="Arial" w:cs="Arial"/>
          <w:color w:val="000000"/>
          <w:spacing w:val="-1"/>
        </w:rPr>
        <w:t>Все приложения к настоящему предложению являются его неотъемлемой составной частью.</w:t>
      </w:r>
    </w:p>
    <w:p w:rsidR="00C6432B" w:rsidRPr="00C6432B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</w:rPr>
      </w:pPr>
    </w:p>
    <w:p w:rsidR="00C6432B" w:rsidRPr="00C6432B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</w:rPr>
      </w:pPr>
    </w:p>
    <w:p w:rsidR="00C6432B" w:rsidRPr="00C6432B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</w:rPr>
      </w:pP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tabs>
          <w:tab w:val="left" w:pos="720"/>
          <w:tab w:val="left" w:pos="1440"/>
        </w:tabs>
        <w:jc w:val="both"/>
        <w:rPr>
          <w:rFonts w:ascii="Arial" w:hAnsi="Arial" w:cs="Arial"/>
        </w:rPr>
      </w:pPr>
    </w:p>
    <w:p w:rsidR="00C6432B" w:rsidRPr="00C6432B" w:rsidRDefault="00C6432B" w:rsidP="00C6432B">
      <w:pPr>
        <w:rPr>
          <w:rFonts w:ascii="Arial" w:hAnsi="Arial" w:cs="Arial"/>
        </w:rPr>
      </w:pPr>
    </w:p>
    <w:p w:rsidR="00C6432B" w:rsidRPr="00C6432B" w:rsidRDefault="00C6432B" w:rsidP="00C6432B">
      <w:pPr>
        <w:rPr>
          <w:rFonts w:ascii="Arial" w:hAnsi="Arial" w:cs="Arial"/>
        </w:rPr>
      </w:pP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>С уважением</w:t>
      </w:r>
    </w:p>
    <w:p w:rsidR="00C6432B" w:rsidRPr="00C6432B" w:rsidRDefault="00C6432B" w:rsidP="00C6432B">
      <w:pPr>
        <w:ind w:firstLine="720"/>
        <w:rPr>
          <w:rFonts w:ascii="Arial" w:hAnsi="Arial" w:cs="Arial"/>
        </w:rPr>
      </w:pP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>ФИО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  <w:lang w:eastAsia="en-US"/>
        </w:rPr>
      </w:pPr>
      <w:r w:rsidRPr="00C6432B">
        <w:rPr>
          <w:rFonts w:ascii="Arial" w:hAnsi="Arial" w:cs="Arial"/>
        </w:rPr>
        <w:t xml:space="preserve">Должность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  <w:t xml:space="preserve">   </w:t>
      </w:r>
    </w:p>
    <w:p w:rsidR="00C6432B" w:rsidRPr="00C6432B" w:rsidRDefault="00C6432B" w:rsidP="00C6432B">
      <w:pPr>
        <w:ind w:firstLine="720"/>
        <w:rPr>
          <w:rFonts w:ascii="Arial" w:hAnsi="Arial" w:cs="Arial"/>
        </w:rPr>
      </w:pP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 xml:space="preserve">Телефон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</w:rPr>
      </w:pP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>Дата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</w:rPr>
      </w:pPr>
    </w:p>
    <w:p w:rsidR="00C6432B" w:rsidRPr="00C6432B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</w:rPr>
      </w:pPr>
    </w:p>
    <w:p w:rsidR="00C6432B" w:rsidRPr="00C6432B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</w:rPr>
      </w:pPr>
    </w:p>
    <w:p w:rsidR="00C6432B" w:rsidRPr="00821438" w:rsidRDefault="00C6432B" w:rsidP="001B7C0A">
      <w:pPr>
        <w:pStyle w:val="a5"/>
        <w:widowControl w:val="0"/>
        <w:numPr>
          <w:ilvl w:val="1"/>
          <w:numId w:val="26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</w:rPr>
      </w:pPr>
      <w:bookmarkStart w:id="6" w:name="_Toc148353308"/>
      <w:bookmarkStart w:id="7" w:name="_Toc148524243"/>
      <w:bookmarkStart w:id="8" w:name="_Toc165090144"/>
      <w:bookmarkStart w:id="9" w:name="_Ref280628864"/>
      <w:r w:rsidRPr="00C6432B">
        <w:rPr>
          <w:rFonts w:ascii="Arial" w:hAnsi="Arial" w:cs="Arial"/>
          <w:b/>
          <w:bCs/>
        </w:rPr>
        <w:br w:type="page"/>
      </w:r>
      <w:r w:rsidR="00A66C6D">
        <w:rPr>
          <w:rStyle w:val="30"/>
          <w:rFonts w:ascii="Arial" w:hAnsi="Arial"/>
          <w:color w:val="000000"/>
        </w:rPr>
        <w:lastRenderedPageBreak/>
        <w:t>Форма №</w:t>
      </w:r>
      <w:r w:rsidRPr="00821438">
        <w:rPr>
          <w:rStyle w:val="30"/>
          <w:rFonts w:ascii="Arial" w:hAnsi="Arial"/>
          <w:color w:val="000000"/>
        </w:rPr>
        <w:t>2</w:t>
      </w:r>
      <w:bookmarkEnd w:id="6"/>
      <w:bookmarkEnd w:id="7"/>
      <w:bookmarkEnd w:id="8"/>
      <w:bookmarkEnd w:id="9"/>
      <w:r w:rsidRPr="00821438">
        <w:rPr>
          <w:rStyle w:val="30"/>
          <w:rFonts w:ascii="Arial" w:hAnsi="Arial"/>
          <w:color w:val="000000"/>
        </w:rPr>
        <w:t xml:space="preserve"> </w:t>
      </w:r>
    </w:p>
    <w:p w:rsidR="00C6432B" w:rsidRPr="00821438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237"/>
        <w:jc w:val="right"/>
        <w:rPr>
          <w:rStyle w:val="30"/>
          <w:rFonts w:ascii="Arial" w:hAnsi="Arial"/>
          <w:color w:val="000000"/>
        </w:rPr>
      </w:pPr>
      <w:r w:rsidRPr="00821438">
        <w:rPr>
          <w:rStyle w:val="30"/>
          <w:rFonts w:ascii="Arial" w:hAnsi="Arial"/>
          <w:color w:val="000000"/>
        </w:rPr>
        <w:t xml:space="preserve">Анкета </w:t>
      </w:r>
      <w:r w:rsidR="00391790" w:rsidRPr="00821438">
        <w:rPr>
          <w:rStyle w:val="30"/>
          <w:rFonts w:ascii="Arial" w:hAnsi="Arial"/>
          <w:color w:val="000000"/>
        </w:rPr>
        <w:t>Заявителя</w:t>
      </w:r>
    </w:p>
    <w:p w:rsidR="00C6432B" w:rsidRPr="00821438" w:rsidRDefault="00C6432B" w:rsidP="00C6432B">
      <w:pPr>
        <w:shd w:val="clear" w:color="auto" w:fill="FFFFFF"/>
        <w:spacing w:line="274" w:lineRule="exact"/>
        <w:rPr>
          <w:rFonts w:ascii="Arial" w:hAnsi="Arial" w:cs="Arial"/>
          <w:color w:val="000000"/>
          <w:spacing w:val="1"/>
          <w:sz w:val="22"/>
          <w:szCs w:val="22"/>
        </w:rPr>
      </w:pPr>
    </w:p>
    <w:p w:rsidR="00C6432B" w:rsidRPr="00821438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821438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C6432B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</w:rPr>
      </w:pPr>
      <w:r w:rsidRPr="00C6432B">
        <w:rPr>
          <w:rFonts w:ascii="Arial" w:hAnsi="Arial" w:cs="Arial"/>
          <w:sz w:val="22"/>
        </w:rPr>
        <w:t xml:space="preserve">_________________/наименование </w:t>
      </w:r>
      <w:r w:rsidR="00391790" w:rsidRPr="00CE5D6A">
        <w:rPr>
          <w:rFonts w:ascii="Arial" w:hAnsi="Arial" w:cs="Arial"/>
          <w:sz w:val="22"/>
          <w:szCs w:val="22"/>
        </w:rPr>
        <w:t>Заявителя</w:t>
      </w:r>
      <w:r w:rsidRPr="00C6432B">
        <w:rPr>
          <w:rFonts w:ascii="Arial" w:hAnsi="Arial" w:cs="Arial"/>
          <w:sz w:val="22"/>
        </w:rPr>
        <w:t>/</w:t>
      </w:r>
    </w:p>
    <w:p w:rsidR="00C6432B" w:rsidRPr="00C6432B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C6432B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C6432B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C6432B" w:rsidRDefault="00C6432B" w:rsidP="00C6432B">
      <w:pPr>
        <w:jc w:val="center"/>
        <w:rPr>
          <w:rFonts w:ascii="Arial" w:hAnsi="Arial" w:cs="Arial"/>
          <w:b/>
        </w:rPr>
      </w:pPr>
      <w:r w:rsidRPr="00C6432B">
        <w:rPr>
          <w:rFonts w:ascii="Arial" w:hAnsi="Arial" w:cs="Arial"/>
          <w:b/>
        </w:rPr>
        <w:t xml:space="preserve">Анкета </w:t>
      </w:r>
      <w:r w:rsidR="00391790">
        <w:rPr>
          <w:rFonts w:ascii="Arial" w:hAnsi="Arial" w:cs="Arial"/>
          <w:b/>
        </w:rPr>
        <w:t>Заявителя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8"/>
      </w:tblGrid>
      <w:tr w:rsidR="00C6432B" w:rsidRPr="00C6432B" w:rsidTr="00A96243"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6432B" w:rsidRPr="00C6432B" w:rsidTr="00A96243">
        <w:tc>
          <w:tcPr>
            <w:tcW w:w="9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32B" w:rsidRPr="00C6432B" w:rsidRDefault="00C6432B" w:rsidP="00391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32B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</w:t>
            </w:r>
          </w:p>
        </w:tc>
      </w:tr>
    </w:tbl>
    <w:p w:rsidR="00C6432B" w:rsidRPr="00C6432B" w:rsidRDefault="00C6432B" w:rsidP="00C6432B">
      <w:pPr>
        <w:rPr>
          <w:rFonts w:ascii="Arial" w:hAnsi="Arial" w:cs="Arial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4394"/>
      </w:tblGrid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организации (в соответствии с Учредительными документами)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rPr>
          <w:trHeight w:val="493"/>
        </w:trPr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Краткое наименование организации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rPr>
          <w:trHeight w:val="493"/>
        </w:trPr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Место нахождение (с указанием страны, индекса и т.п.)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rPr>
          <w:trHeight w:val="529"/>
        </w:trPr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Почтовый адрес (с указанием страны, индекса и т.п.)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rPr>
          <w:trHeight w:val="523"/>
        </w:trPr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Адрес для корреспонденции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rPr>
          <w:trHeight w:val="531"/>
        </w:trPr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Телефон / факс / e-</w:t>
            </w:r>
            <w:proofErr w:type="spellStart"/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mail</w:t>
            </w:r>
            <w:proofErr w:type="spellEnd"/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организации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rPr>
          <w:trHeight w:val="531"/>
        </w:trPr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ФИО и паспортные данные Руководителя организации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rPr>
          <w:trHeight w:val="531"/>
        </w:trPr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ФИО и паспортные данные Главного бухгалтера организации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ОГРН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A96243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A96243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КПП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A96243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ОКВЭД (ОКОНХ)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A96243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ОКПО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ОКАТО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rPr>
          <w:cantSplit/>
        </w:trPr>
        <w:tc>
          <w:tcPr>
            <w:tcW w:w="10031" w:type="dxa"/>
            <w:gridSpan w:val="2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Платежные реквизиты</w:t>
            </w:r>
          </w:p>
        </w:tc>
      </w:tr>
      <w:tr w:rsidR="00C6432B" w:rsidRPr="00C6432B" w:rsidTr="00A96243">
        <w:trPr>
          <w:cantSplit/>
        </w:trPr>
        <w:tc>
          <w:tcPr>
            <w:tcW w:w="10031" w:type="dxa"/>
            <w:gridSpan w:val="2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Российский банк (филиал иностранного банка в России)</w:t>
            </w: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Город банка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A96243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Расчетный счет организации</w:t>
            </w:r>
          </w:p>
          <w:p w:rsidR="00C6432B" w:rsidRPr="00C6432B" w:rsidRDefault="00C6432B" w:rsidP="001B7C0A">
            <w:pPr>
              <w:numPr>
                <w:ilvl w:val="0"/>
                <w:numId w:val="3"/>
              </w:numPr>
              <w:ind w:left="0" w:right="-108" w:firstLine="0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рублевый</w:t>
            </w:r>
          </w:p>
          <w:p w:rsidR="00C6432B" w:rsidRPr="00C6432B" w:rsidRDefault="00C6432B" w:rsidP="001B7C0A">
            <w:pPr>
              <w:numPr>
                <w:ilvl w:val="0"/>
                <w:numId w:val="3"/>
              </w:numPr>
              <w:ind w:left="0" w:right="-108" w:firstLine="0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валютный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Корреспондентский счет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БИК банка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rPr>
          <w:cantSplit/>
        </w:trPr>
        <w:tc>
          <w:tcPr>
            <w:tcW w:w="10031" w:type="dxa"/>
            <w:gridSpan w:val="2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Иностранный банк</w:t>
            </w: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Страна и город банка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Получатель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Валютный счет получателя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Счет банка получателя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Банк корреспондент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6432B" w:rsidRPr="00C6432B" w:rsidTr="00A9624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SWIFT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C6432B" w:rsidRPr="00C6432B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 w:rsidRPr="00C6432B">
        <w:rPr>
          <w:rFonts w:ascii="Arial" w:hAnsi="Arial" w:cs="Arial"/>
          <w:i/>
          <w:sz w:val="22"/>
          <w:szCs w:val="22"/>
        </w:rPr>
        <w:t xml:space="preserve">Подпись,  печать организации 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C6432B">
        <w:rPr>
          <w:rFonts w:ascii="Arial" w:hAnsi="Arial" w:cs="Arial"/>
          <w:b/>
          <w:bCs/>
        </w:rPr>
        <w:br w:type="page"/>
      </w:r>
    </w:p>
    <w:p w:rsidR="00C6432B" w:rsidRPr="00C6432B" w:rsidRDefault="00A66C6D" w:rsidP="001B7C0A">
      <w:pPr>
        <w:pStyle w:val="a5"/>
        <w:widowControl w:val="0"/>
        <w:numPr>
          <w:ilvl w:val="1"/>
          <w:numId w:val="26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</w:rPr>
      </w:pPr>
      <w:bookmarkStart w:id="10" w:name="_Toc165090145"/>
      <w:bookmarkStart w:id="11" w:name="_Ref281228435"/>
      <w:bookmarkStart w:id="12" w:name="_Ref281228452"/>
      <w:bookmarkStart w:id="13" w:name="_Ref281228733"/>
      <w:bookmarkStart w:id="14" w:name="_Toc148353312"/>
      <w:bookmarkStart w:id="15" w:name="_Toc148524244"/>
      <w:bookmarkStart w:id="16" w:name="_Ref280628875"/>
      <w:r>
        <w:rPr>
          <w:rStyle w:val="30"/>
          <w:rFonts w:ascii="Arial" w:hAnsi="Arial"/>
          <w:color w:val="000000"/>
        </w:rPr>
        <w:lastRenderedPageBreak/>
        <w:t>Форма №</w:t>
      </w:r>
      <w:r w:rsidR="00C6432B" w:rsidRPr="00C6432B">
        <w:rPr>
          <w:rStyle w:val="30"/>
          <w:rFonts w:ascii="Arial" w:hAnsi="Arial"/>
          <w:color w:val="000000"/>
        </w:rPr>
        <w:t>3</w:t>
      </w:r>
      <w:bookmarkEnd w:id="10"/>
      <w:bookmarkEnd w:id="11"/>
      <w:bookmarkEnd w:id="12"/>
      <w:bookmarkEnd w:id="13"/>
    </w:p>
    <w:bookmarkEnd w:id="14"/>
    <w:bookmarkEnd w:id="15"/>
    <w:bookmarkEnd w:id="16"/>
    <w:p w:rsidR="00C6432B" w:rsidRPr="00C6432B" w:rsidRDefault="00C6432B" w:rsidP="00C6432B">
      <w:pPr>
        <w:widowControl w:val="0"/>
        <w:tabs>
          <w:tab w:val="left" w:pos="4820"/>
        </w:tabs>
        <w:autoSpaceDE w:val="0"/>
        <w:autoSpaceDN w:val="0"/>
        <w:adjustRightInd w:val="0"/>
        <w:ind w:left="4820"/>
        <w:jc w:val="right"/>
        <w:rPr>
          <w:rStyle w:val="30"/>
          <w:rFonts w:ascii="Arial" w:hAnsi="Arial"/>
          <w:color w:val="000000"/>
        </w:rPr>
      </w:pPr>
      <w:r w:rsidRPr="00C6432B">
        <w:rPr>
          <w:rStyle w:val="30"/>
          <w:rFonts w:ascii="Arial" w:hAnsi="Arial"/>
          <w:color w:val="000000"/>
        </w:rPr>
        <w:t xml:space="preserve">Справка о наличии кадровых ресурсов </w:t>
      </w:r>
    </w:p>
    <w:p w:rsidR="00C6432B" w:rsidRPr="00C6432B" w:rsidRDefault="00C6432B" w:rsidP="00C6432B">
      <w:pPr>
        <w:jc w:val="both"/>
        <w:rPr>
          <w:rFonts w:ascii="Arial" w:hAnsi="Arial" w:cs="Arial"/>
          <w:sz w:val="22"/>
        </w:rPr>
      </w:pPr>
    </w:p>
    <w:p w:rsidR="00C6432B" w:rsidRPr="00C6432B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C6432B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</w:rPr>
      </w:pPr>
      <w:r w:rsidRPr="00C6432B">
        <w:rPr>
          <w:rFonts w:ascii="Arial" w:hAnsi="Arial" w:cs="Arial"/>
          <w:sz w:val="22"/>
        </w:rPr>
        <w:t xml:space="preserve">_________________/наименование </w:t>
      </w:r>
      <w:r w:rsidR="00391790">
        <w:rPr>
          <w:rFonts w:ascii="Arial" w:hAnsi="Arial" w:cs="Arial"/>
          <w:sz w:val="22"/>
        </w:rPr>
        <w:t>Заявителя</w:t>
      </w:r>
      <w:r w:rsidRPr="00C6432B">
        <w:rPr>
          <w:rFonts w:ascii="Arial" w:hAnsi="Arial" w:cs="Arial"/>
          <w:sz w:val="22"/>
        </w:rPr>
        <w:t>/</w:t>
      </w:r>
    </w:p>
    <w:p w:rsidR="00C6432B" w:rsidRPr="00C6432B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</w:p>
    <w:p w:rsidR="00C6432B" w:rsidRPr="00C6432B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C6432B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C6432B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C6432B" w:rsidRDefault="00C6432B" w:rsidP="00C6432B">
      <w:pPr>
        <w:pStyle w:val="4"/>
        <w:jc w:val="center"/>
        <w:rPr>
          <w:rStyle w:val="30"/>
          <w:rFonts w:ascii="Arial" w:eastAsiaTheme="majorEastAsia" w:hAnsi="Arial"/>
        </w:rPr>
      </w:pPr>
    </w:p>
    <w:p w:rsidR="00C6432B" w:rsidRPr="00C6432B" w:rsidRDefault="00C6432B" w:rsidP="00C6432B">
      <w:pPr>
        <w:jc w:val="center"/>
        <w:rPr>
          <w:rFonts w:ascii="Arial" w:hAnsi="Arial" w:cs="Arial"/>
          <w:b/>
        </w:rPr>
      </w:pPr>
      <w:r w:rsidRPr="00C6432B">
        <w:rPr>
          <w:rFonts w:ascii="Arial" w:hAnsi="Arial" w:cs="Arial"/>
          <w:b/>
        </w:rPr>
        <w:t>Справка о наличии кадровых ресурсов</w:t>
      </w:r>
      <w:r w:rsidRPr="00C6432B">
        <w:rPr>
          <w:rStyle w:val="ab"/>
          <w:rFonts w:ascii="Arial" w:hAnsi="Arial" w:cs="Arial"/>
          <w:b/>
        </w:rPr>
        <w:footnoteReference w:id="2"/>
      </w:r>
    </w:p>
    <w:p w:rsidR="00C6432B" w:rsidRPr="00C6432B" w:rsidRDefault="00C6432B" w:rsidP="00C6432B">
      <w:pPr>
        <w:jc w:val="both"/>
        <w:rPr>
          <w:rFonts w:ascii="Arial" w:hAnsi="Arial" w:cs="Arial"/>
          <w:sz w:val="22"/>
        </w:rPr>
      </w:pPr>
    </w:p>
    <w:tbl>
      <w:tblPr>
        <w:tblW w:w="9900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2268"/>
        <w:gridCol w:w="2586"/>
        <w:gridCol w:w="1950"/>
        <w:gridCol w:w="2401"/>
      </w:tblGrid>
      <w:tr w:rsidR="00C6432B" w:rsidRPr="00C6432B" w:rsidTr="00A96243">
        <w:trPr>
          <w:trHeight w:val="551"/>
        </w:trPr>
        <w:tc>
          <w:tcPr>
            <w:tcW w:w="695" w:type="dxa"/>
          </w:tcPr>
          <w:p w:rsidR="00C6432B" w:rsidRPr="00C6432B" w:rsidRDefault="00C6432B" w:rsidP="00A96243">
            <w:pPr>
              <w:pStyle w:val="ac"/>
              <w:ind w:left="0" w:right="0"/>
              <w:rPr>
                <w:rFonts w:ascii="Arial" w:hAnsi="Arial" w:cs="Arial"/>
                <w:sz w:val="24"/>
                <w:szCs w:val="24"/>
              </w:rPr>
            </w:pPr>
            <w:r w:rsidRPr="00C6432B">
              <w:rPr>
                <w:rFonts w:ascii="Arial" w:hAnsi="Arial" w:cs="Arial"/>
                <w:sz w:val="24"/>
                <w:szCs w:val="24"/>
              </w:rPr>
              <w:t>№</w:t>
            </w:r>
            <w:r w:rsidRPr="00C6432B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c"/>
              <w:ind w:left="0" w:right="0"/>
              <w:rPr>
                <w:rFonts w:ascii="Arial" w:hAnsi="Arial" w:cs="Arial"/>
                <w:sz w:val="24"/>
                <w:szCs w:val="24"/>
              </w:rPr>
            </w:pPr>
            <w:r w:rsidRPr="00C6432B">
              <w:rPr>
                <w:rFonts w:ascii="Arial" w:hAnsi="Arial" w:cs="Arial"/>
                <w:sz w:val="24"/>
                <w:szCs w:val="24"/>
              </w:rPr>
              <w:t>Фамилия, имя, отчество специалиста</w:t>
            </w: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c"/>
              <w:ind w:left="0"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432B">
              <w:rPr>
                <w:rFonts w:ascii="Arial" w:hAnsi="Arial" w:cs="Arial"/>
                <w:sz w:val="24"/>
                <w:szCs w:val="24"/>
              </w:rPr>
              <w:t xml:space="preserve">Образование </w:t>
            </w:r>
            <w:r w:rsidRPr="00C6432B">
              <w:rPr>
                <w:rFonts w:ascii="Arial" w:hAnsi="Arial" w:cs="Arial"/>
                <w:sz w:val="20"/>
              </w:rPr>
              <w:t>(какое учебное заведение окончил, год окончания, полученная специальность)</w:t>
            </w: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c"/>
              <w:ind w:left="0"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32B">
              <w:rPr>
                <w:rFonts w:ascii="Arial" w:hAnsi="Arial" w:cs="Arial"/>
                <w:sz w:val="24"/>
                <w:szCs w:val="24"/>
              </w:rPr>
              <w:t xml:space="preserve">Должность </w:t>
            </w:r>
            <w:r w:rsidRPr="00C6432B">
              <w:rPr>
                <w:rFonts w:ascii="Arial" w:hAnsi="Arial" w:cs="Arial"/>
                <w:sz w:val="20"/>
              </w:rPr>
              <w:t>(название организации, в которой работает)</w:t>
            </w: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c"/>
              <w:ind w:left="0" w:right="0"/>
              <w:rPr>
                <w:rFonts w:ascii="Arial" w:hAnsi="Arial" w:cs="Arial"/>
                <w:sz w:val="24"/>
                <w:szCs w:val="24"/>
              </w:rPr>
            </w:pPr>
            <w:r w:rsidRPr="00C6432B">
              <w:rPr>
                <w:rFonts w:ascii="Arial" w:hAnsi="Arial" w:cs="Arial"/>
                <w:sz w:val="24"/>
                <w:szCs w:val="24"/>
              </w:rPr>
              <w:t>Стаж работы в данной или аналогичной должности, лет</w:t>
            </w:r>
          </w:p>
        </w:tc>
      </w:tr>
      <w:tr w:rsidR="00C6432B" w:rsidRPr="00C6432B" w:rsidTr="00A96243">
        <w:trPr>
          <w:cantSplit/>
        </w:trPr>
        <w:tc>
          <w:tcPr>
            <w:tcW w:w="9900" w:type="dxa"/>
            <w:gridSpan w:val="5"/>
          </w:tcPr>
          <w:p w:rsidR="00C6432B" w:rsidRPr="00C6432B" w:rsidRDefault="00C6432B" w:rsidP="00A96243">
            <w:pPr>
              <w:pStyle w:val="ad"/>
              <w:ind w:left="0" w:right="0"/>
              <w:jc w:val="both"/>
              <w:rPr>
                <w:rFonts w:ascii="Arial" w:hAnsi="Arial" w:cs="Arial"/>
                <w:szCs w:val="24"/>
              </w:rPr>
            </w:pPr>
            <w:r w:rsidRPr="00C6432B">
              <w:rPr>
                <w:rFonts w:ascii="Arial" w:hAnsi="Arial" w:cs="Arial"/>
                <w:szCs w:val="24"/>
              </w:rPr>
              <w:t xml:space="preserve">Руководящее звено </w:t>
            </w:r>
            <w:r w:rsidRPr="00C6432B">
              <w:rPr>
                <w:rFonts w:ascii="Arial" w:hAnsi="Arial" w:cs="Arial"/>
                <w:sz w:val="20"/>
              </w:rPr>
              <w:t>(руководитель и его заместители, главный бухгалтер, главный экономист, главный юрист)</w:t>
            </w: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1B7C0A">
            <w:pPr>
              <w:numPr>
                <w:ilvl w:val="0"/>
                <w:numId w:val="4"/>
              </w:numPr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1B7C0A">
            <w:pPr>
              <w:numPr>
                <w:ilvl w:val="0"/>
                <w:numId w:val="4"/>
              </w:numPr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1B7C0A">
            <w:pPr>
              <w:numPr>
                <w:ilvl w:val="0"/>
                <w:numId w:val="4"/>
              </w:numPr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…</w:t>
            </w: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rPr>
          <w:cantSplit/>
        </w:trPr>
        <w:tc>
          <w:tcPr>
            <w:tcW w:w="9900" w:type="dxa"/>
            <w:gridSpan w:val="5"/>
          </w:tcPr>
          <w:p w:rsidR="00C6432B" w:rsidRPr="00C6432B" w:rsidRDefault="00C6432B" w:rsidP="00A96243">
            <w:pPr>
              <w:pStyle w:val="ad"/>
              <w:ind w:left="0" w:right="0"/>
              <w:jc w:val="both"/>
              <w:rPr>
                <w:rFonts w:ascii="Arial" w:hAnsi="Arial" w:cs="Arial"/>
                <w:szCs w:val="24"/>
              </w:rPr>
            </w:pPr>
            <w:r w:rsidRPr="00C6432B">
              <w:rPr>
                <w:rFonts w:ascii="Arial" w:hAnsi="Arial" w:cs="Arial"/>
                <w:szCs w:val="24"/>
              </w:rPr>
              <w:t xml:space="preserve">Специалисты </w:t>
            </w:r>
            <w:r w:rsidRPr="00C6432B">
              <w:rPr>
                <w:rFonts w:ascii="Arial" w:hAnsi="Arial" w:cs="Arial"/>
                <w:sz w:val="20"/>
              </w:rPr>
              <w:t>(в том числе менеджеры по гарантийному обслуживанию)</w:t>
            </w: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1B7C0A">
            <w:pPr>
              <w:numPr>
                <w:ilvl w:val="0"/>
                <w:numId w:val="5"/>
              </w:numPr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1B7C0A">
            <w:pPr>
              <w:numPr>
                <w:ilvl w:val="0"/>
                <w:numId w:val="5"/>
              </w:numPr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1B7C0A">
            <w:pPr>
              <w:numPr>
                <w:ilvl w:val="0"/>
                <w:numId w:val="5"/>
              </w:numPr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…</w:t>
            </w: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rPr>
          <w:cantSplit/>
        </w:trPr>
        <w:tc>
          <w:tcPr>
            <w:tcW w:w="9900" w:type="dxa"/>
            <w:gridSpan w:val="5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  <w:r w:rsidRPr="00C6432B">
              <w:rPr>
                <w:rFonts w:ascii="Arial" w:hAnsi="Arial" w:cs="Arial"/>
                <w:szCs w:val="24"/>
              </w:rPr>
              <w:t xml:space="preserve">Прочий персонал </w:t>
            </w:r>
            <w:r w:rsidRPr="00C6432B">
              <w:rPr>
                <w:rFonts w:ascii="Arial" w:hAnsi="Arial" w:cs="Arial"/>
                <w:sz w:val="20"/>
              </w:rPr>
              <w:t>(в том числе экспедиторы, водители, грузчики, охранники и т.д.)</w:t>
            </w: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1B7C0A">
            <w:pPr>
              <w:numPr>
                <w:ilvl w:val="0"/>
                <w:numId w:val="6"/>
              </w:numPr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1B7C0A">
            <w:pPr>
              <w:numPr>
                <w:ilvl w:val="0"/>
                <w:numId w:val="6"/>
              </w:numPr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1B7C0A">
            <w:pPr>
              <w:numPr>
                <w:ilvl w:val="0"/>
                <w:numId w:val="6"/>
              </w:numPr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…</w:t>
            </w: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C6432B" w:rsidRPr="00C6432B" w:rsidRDefault="00C6432B" w:rsidP="00C6432B">
      <w:pPr>
        <w:jc w:val="both"/>
        <w:rPr>
          <w:rFonts w:ascii="Arial" w:hAnsi="Arial" w:cs="Arial"/>
          <w:sz w:val="22"/>
        </w:rPr>
      </w:pPr>
    </w:p>
    <w:p w:rsidR="00C6432B" w:rsidRPr="00C6432B" w:rsidRDefault="00C6432B" w:rsidP="00C6432B">
      <w:pPr>
        <w:jc w:val="both"/>
        <w:rPr>
          <w:rFonts w:ascii="Arial" w:hAnsi="Arial" w:cs="Arial"/>
          <w:b/>
          <w:i/>
          <w:caps/>
          <w:sz w:val="22"/>
        </w:rPr>
      </w:pPr>
    </w:p>
    <w:p w:rsidR="00C6432B" w:rsidRPr="00C6432B" w:rsidRDefault="00C6432B" w:rsidP="00C6432B">
      <w:pPr>
        <w:tabs>
          <w:tab w:val="left" w:pos="1065"/>
        </w:tabs>
        <w:jc w:val="both"/>
        <w:rPr>
          <w:rFonts w:ascii="Arial" w:hAnsi="Arial" w:cs="Arial"/>
          <w:b/>
          <w:i/>
          <w:caps/>
          <w:sz w:val="22"/>
        </w:rPr>
      </w:pPr>
      <w:r w:rsidRPr="00C6432B">
        <w:rPr>
          <w:rFonts w:ascii="Arial" w:hAnsi="Arial" w:cs="Arial"/>
          <w:b/>
          <w:i/>
          <w:caps/>
          <w:sz w:val="22"/>
        </w:rPr>
        <w:tab/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 w:rsidRPr="00C6432B">
        <w:rPr>
          <w:rFonts w:ascii="Arial" w:hAnsi="Arial" w:cs="Arial"/>
          <w:i/>
          <w:sz w:val="22"/>
          <w:szCs w:val="22"/>
        </w:rPr>
        <w:t xml:space="preserve">Подпись,  печать организации </w:t>
      </w:r>
    </w:p>
    <w:p w:rsidR="00C6432B" w:rsidRPr="00C6432B" w:rsidRDefault="00C6432B" w:rsidP="00C6432B">
      <w:pPr>
        <w:jc w:val="both"/>
        <w:rPr>
          <w:rFonts w:ascii="Arial" w:hAnsi="Arial" w:cs="Arial"/>
          <w:b/>
          <w:i/>
          <w:caps/>
          <w:sz w:val="22"/>
        </w:rPr>
      </w:pPr>
    </w:p>
    <w:p w:rsidR="00C6432B" w:rsidRPr="00C6432B" w:rsidRDefault="00C6432B" w:rsidP="00C6432B">
      <w:pPr>
        <w:jc w:val="both"/>
        <w:rPr>
          <w:rFonts w:ascii="Arial" w:hAnsi="Arial" w:cs="Arial"/>
          <w:b/>
          <w:i/>
          <w:caps/>
          <w:sz w:val="22"/>
        </w:rPr>
      </w:pPr>
      <w:r w:rsidRPr="00C6432B">
        <w:rPr>
          <w:rFonts w:ascii="Arial" w:hAnsi="Arial" w:cs="Arial"/>
          <w:b/>
          <w:bCs/>
        </w:rPr>
        <w:br w:type="page"/>
      </w:r>
    </w:p>
    <w:p w:rsidR="00C6432B" w:rsidRPr="00C6432B" w:rsidRDefault="00A66C6D" w:rsidP="001B7C0A">
      <w:pPr>
        <w:pStyle w:val="a5"/>
        <w:widowControl w:val="0"/>
        <w:numPr>
          <w:ilvl w:val="1"/>
          <w:numId w:val="26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</w:rPr>
      </w:pPr>
      <w:bookmarkStart w:id="17" w:name="_Toc165090146"/>
      <w:bookmarkStart w:id="18" w:name="_Ref280628898"/>
      <w:bookmarkStart w:id="19" w:name="_Ref280706295"/>
      <w:bookmarkStart w:id="20" w:name="_Ref281228745"/>
      <w:bookmarkStart w:id="21" w:name="_Toc148353314"/>
      <w:bookmarkStart w:id="22" w:name="_Toc148524245"/>
      <w:r>
        <w:rPr>
          <w:rStyle w:val="30"/>
          <w:rFonts w:ascii="Arial" w:hAnsi="Arial"/>
          <w:color w:val="000000"/>
        </w:rPr>
        <w:lastRenderedPageBreak/>
        <w:t>Форма №</w:t>
      </w:r>
      <w:r w:rsidR="00C6432B" w:rsidRPr="00C6432B">
        <w:rPr>
          <w:rStyle w:val="30"/>
          <w:rFonts w:ascii="Arial" w:hAnsi="Arial"/>
          <w:color w:val="000000"/>
        </w:rPr>
        <w:t>4</w:t>
      </w:r>
      <w:bookmarkEnd w:id="17"/>
      <w:bookmarkEnd w:id="18"/>
      <w:bookmarkEnd w:id="19"/>
      <w:bookmarkEnd w:id="20"/>
      <w:r w:rsidR="00C6432B" w:rsidRPr="00C6432B">
        <w:rPr>
          <w:rStyle w:val="30"/>
          <w:rFonts w:ascii="Arial" w:hAnsi="Arial"/>
          <w:color w:val="000000"/>
        </w:rPr>
        <w:t xml:space="preserve"> </w:t>
      </w:r>
      <w:bookmarkEnd w:id="21"/>
      <w:bookmarkEnd w:id="22"/>
    </w:p>
    <w:p w:rsidR="00C6432B" w:rsidRPr="00C6432B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379"/>
        <w:jc w:val="right"/>
        <w:rPr>
          <w:rStyle w:val="30"/>
          <w:rFonts w:ascii="Arial" w:hAnsi="Arial"/>
          <w:color w:val="000000"/>
        </w:rPr>
      </w:pPr>
      <w:r w:rsidRPr="00C6432B">
        <w:rPr>
          <w:rStyle w:val="30"/>
          <w:rFonts w:ascii="Arial" w:hAnsi="Arial"/>
          <w:color w:val="000000"/>
        </w:rPr>
        <w:t>Опыт выполнения аналогичных договоров</w:t>
      </w:r>
    </w:p>
    <w:p w:rsidR="00C6432B" w:rsidRPr="00C6432B" w:rsidRDefault="00C6432B" w:rsidP="00C6432B">
      <w:pPr>
        <w:jc w:val="both"/>
        <w:rPr>
          <w:rFonts w:ascii="Arial" w:hAnsi="Arial" w:cs="Arial"/>
          <w:b/>
          <w:sz w:val="22"/>
        </w:rPr>
      </w:pPr>
    </w:p>
    <w:p w:rsidR="00C6432B" w:rsidRPr="00C6432B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C6432B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</w:rPr>
      </w:pPr>
      <w:r w:rsidRPr="00C6432B">
        <w:rPr>
          <w:rFonts w:ascii="Arial" w:hAnsi="Arial" w:cs="Arial"/>
          <w:sz w:val="22"/>
        </w:rPr>
        <w:t xml:space="preserve">_________________/наименование </w:t>
      </w:r>
      <w:r w:rsidR="00391790">
        <w:rPr>
          <w:rFonts w:ascii="Arial" w:hAnsi="Arial" w:cs="Arial"/>
          <w:sz w:val="22"/>
        </w:rPr>
        <w:t>Заявителя</w:t>
      </w:r>
      <w:r w:rsidRPr="00C6432B">
        <w:rPr>
          <w:rFonts w:ascii="Arial" w:hAnsi="Arial" w:cs="Arial"/>
          <w:sz w:val="22"/>
        </w:rPr>
        <w:t>/</w:t>
      </w:r>
    </w:p>
    <w:p w:rsidR="00C6432B" w:rsidRPr="00C6432B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C6432B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C6432B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C6432B" w:rsidRDefault="00C6432B" w:rsidP="00C6432B">
      <w:pPr>
        <w:jc w:val="center"/>
        <w:rPr>
          <w:rStyle w:val="30"/>
          <w:rFonts w:ascii="Arial" w:hAnsi="Arial"/>
        </w:rPr>
      </w:pPr>
    </w:p>
    <w:p w:rsidR="00C6432B" w:rsidRPr="00C6432B" w:rsidRDefault="00C6432B" w:rsidP="00C6432B">
      <w:pPr>
        <w:jc w:val="center"/>
        <w:rPr>
          <w:rFonts w:ascii="Arial" w:hAnsi="Arial" w:cs="Arial"/>
          <w:b/>
        </w:rPr>
      </w:pPr>
      <w:r w:rsidRPr="00C6432B">
        <w:rPr>
          <w:rStyle w:val="30"/>
          <w:rFonts w:ascii="Arial" w:hAnsi="Arial"/>
        </w:rPr>
        <w:t>Опыт выполнения аналогичных договоров (контрактов) за последние 2 года</w:t>
      </w:r>
      <w:r w:rsidRPr="00C6432B">
        <w:rPr>
          <w:rFonts w:ascii="Arial" w:hAnsi="Arial" w:cs="Arial"/>
          <w:b/>
        </w:rPr>
        <w:t>.</w:t>
      </w:r>
    </w:p>
    <w:p w:rsidR="00C6432B" w:rsidRPr="00C6432B" w:rsidRDefault="00C6432B" w:rsidP="00C6432B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</w:rPr>
      </w:pPr>
    </w:p>
    <w:p w:rsidR="00C6432B" w:rsidRPr="00C6432B" w:rsidRDefault="00C6432B" w:rsidP="00C6432B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</w:rPr>
      </w:pPr>
      <w:r w:rsidRPr="00C6432B">
        <w:rPr>
          <w:rFonts w:ascii="Arial" w:hAnsi="Arial" w:cs="Arial"/>
          <w:i/>
          <w:sz w:val="22"/>
        </w:rPr>
        <w:t xml:space="preserve">Используйте отдельный лист для каждого договора (контракта), если возможно, приложите подтверждение успешного завершения </w:t>
      </w:r>
    </w:p>
    <w:p w:rsidR="00C6432B" w:rsidRPr="00C6432B" w:rsidRDefault="00C6432B" w:rsidP="00C6432B">
      <w:pPr>
        <w:jc w:val="center"/>
        <w:rPr>
          <w:rFonts w:ascii="Arial" w:hAnsi="Arial" w:cs="Arial"/>
          <w:b/>
        </w:rPr>
      </w:pPr>
    </w:p>
    <w:tbl>
      <w:tblPr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96"/>
        <w:gridCol w:w="2340"/>
        <w:gridCol w:w="2052"/>
        <w:gridCol w:w="1890"/>
        <w:gridCol w:w="2854"/>
      </w:tblGrid>
      <w:tr w:rsidR="00C6432B" w:rsidRPr="00C6432B" w:rsidTr="00A96243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lang w:val="en-US" w:eastAsia="en-US"/>
              </w:rPr>
            </w:pPr>
            <w:r w:rsidRPr="00C6432B">
              <w:rPr>
                <w:rFonts w:ascii="Arial" w:hAnsi="Arial" w:cs="Arial"/>
                <w:sz w:val="22"/>
                <w:lang w:val="en-US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lang w:eastAsia="en-US"/>
              </w:rPr>
            </w:pPr>
            <w:r w:rsidRPr="00C6432B">
              <w:rPr>
                <w:rFonts w:ascii="Arial" w:hAnsi="Arial" w:cs="Arial"/>
              </w:rPr>
              <w:t>Название</w:t>
            </w:r>
            <w:r w:rsidRPr="00C6432B">
              <w:rPr>
                <w:rFonts w:ascii="Arial" w:hAnsi="Arial" w:cs="Arial"/>
                <w:lang w:val="en-US"/>
              </w:rPr>
              <w:t xml:space="preserve"> </w:t>
            </w:r>
            <w:r w:rsidRPr="00C6432B">
              <w:rPr>
                <w:rFonts w:ascii="Arial" w:hAnsi="Arial" w:cs="Arial"/>
              </w:rPr>
              <w:t>договора</w:t>
            </w:r>
          </w:p>
        </w:tc>
        <w:tc>
          <w:tcPr>
            <w:tcW w:w="6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lang w:val="en-US" w:eastAsia="en-US"/>
              </w:rPr>
            </w:pPr>
          </w:p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C6432B" w:rsidRPr="00C6432B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C6432B" w:rsidRDefault="00C6432B" w:rsidP="00A96243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lang w:eastAsia="en-US"/>
              </w:rPr>
            </w:pPr>
          </w:p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lang w:val="en-US" w:eastAsia="en-US"/>
              </w:rPr>
            </w:pPr>
            <w:r w:rsidRPr="00C6432B">
              <w:rPr>
                <w:rFonts w:ascii="Arial" w:hAnsi="Arial" w:cs="Arial"/>
              </w:rPr>
              <w:t>Страна</w:t>
            </w:r>
          </w:p>
        </w:tc>
      </w:tr>
      <w:tr w:rsidR="00C6432B" w:rsidRPr="00C6432B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lang w:val="en-US" w:eastAsia="en-US"/>
              </w:rPr>
            </w:pPr>
            <w:r w:rsidRPr="00C6432B">
              <w:rPr>
                <w:rFonts w:ascii="Arial" w:hAnsi="Arial" w:cs="Arial"/>
                <w:sz w:val="22"/>
                <w:lang w:val="en-US"/>
              </w:rPr>
              <w:t>2.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Название компании</w:t>
            </w:r>
            <w:r w:rsidR="001643FF">
              <w:rPr>
                <w:rFonts w:ascii="Arial" w:hAnsi="Arial" w:cs="Arial"/>
              </w:rPr>
              <w:t xml:space="preserve"> – другой стороны по договору</w:t>
            </w:r>
          </w:p>
          <w:p w:rsidR="00C6432B" w:rsidRPr="00BF4CA3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C6432B" w:rsidRPr="00C6432B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lang w:val="en-US" w:eastAsia="en-US"/>
              </w:rPr>
            </w:pPr>
            <w:r w:rsidRPr="00C6432B">
              <w:rPr>
                <w:rFonts w:ascii="Arial" w:hAnsi="Arial" w:cs="Arial"/>
                <w:sz w:val="22"/>
                <w:lang w:val="en-US"/>
              </w:rPr>
              <w:t>3.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BF4CA3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lang w:eastAsia="en-US"/>
              </w:rPr>
            </w:pPr>
            <w:r w:rsidRPr="00C6432B">
              <w:rPr>
                <w:rFonts w:ascii="Arial" w:hAnsi="Arial" w:cs="Arial"/>
              </w:rPr>
              <w:t>Адрес компании</w:t>
            </w:r>
            <w:r w:rsidR="009879D4">
              <w:rPr>
                <w:rFonts w:ascii="Arial" w:hAnsi="Arial" w:cs="Arial"/>
              </w:rPr>
              <w:t xml:space="preserve"> </w:t>
            </w:r>
            <w:r w:rsidR="001643FF">
              <w:rPr>
                <w:rFonts w:ascii="Arial" w:hAnsi="Arial" w:cs="Arial"/>
              </w:rPr>
              <w:t>– другой стороны по договору</w:t>
            </w:r>
          </w:p>
        </w:tc>
      </w:tr>
      <w:tr w:rsidR="00C6432B" w:rsidRPr="00C6432B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lang w:val="en-US" w:eastAsia="en-US"/>
              </w:rPr>
            </w:pPr>
            <w:r w:rsidRPr="00C6432B">
              <w:rPr>
                <w:rFonts w:ascii="Arial" w:hAnsi="Arial" w:cs="Arial"/>
                <w:sz w:val="22"/>
                <w:lang w:val="en-US"/>
              </w:rPr>
              <w:t>4.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84493C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</w:rPr>
              <w:t>Виды услуг</w:t>
            </w:r>
          </w:p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C6432B" w:rsidRPr="00C6432B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AC51CE" w:rsidP="00A96243">
            <w:pPr>
              <w:tabs>
                <w:tab w:val="left" w:pos="720"/>
                <w:tab w:val="left" w:pos="1260"/>
              </w:tabs>
              <w:spacing w:after="40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4370070</wp:posOffset>
                      </wp:positionH>
                      <wp:positionV relativeFrom="paragraph">
                        <wp:posOffset>170180</wp:posOffset>
                      </wp:positionV>
                      <wp:extent cx="125730" cy="125730"/>
                      <wp:effectExtent l="0" t="0" r="26670" b="2667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344.1pt;margin-top:13.4pt;width:9.9pt;height: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" o:allowincell="f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201295</wp:posOffset>
                      </wp:positionV>
                      <wp:extent cx="125730" cy="125730"/>
                      <wp:effectExtent l="0" t="0" r="26670" b="2667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36.35pt;margin-top:15.85pt;width:9.9pt;height: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" o:allowincell="f"/>
                  </w:pict>
                </mc:Fallback>
              </mc:AlternateContent>
            </w:r>
            <w:r w:rsidR="00C6432B" w:rsidRPr="00C6432B">
              <w:rPr>
                <w:rFonts w:ascii="Arial" w:hAnsi="Arial" w:cs="Arial"/>
                <w:sz w:val="22"/>
                <w:lang w:val="en-US"/>
              </w:rPr>
              <w:t>5.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after="40"/>
              <w:jc w:val="both"/>
              <w:rPr>
                <w:rFonts w:ascii="Arial" w:hAnsi="Arial" w:cs="Arial"/>
                <w:lang w:eastAsia="en-US"/>
              </w:rPr>
            </w:pPr>
            <w:r w:rsidRPr="00C6432B">
              <w:rPr>
                <w:rFonts w:ascii="Arial" w:hAnsi="Arial" w:cs="Arial"/>
                <w:sz w:val="22"/>
              </w:rPr>
              <w:t>Вид договора  (Выбрать один)</w:t>
            </w:r>
          </w:p>
          <w:p w:rsidR="00C6432B" w:rsidRPr="00C6432B" w:rsidRDefault="00C6432B" w:rsidP="00A96243">
            <w:pPr>
              <w:rPr>
                <w:rFonts w:ascii="Arial" w:hAnsi="Arial" w:cs="Arial"/>
                <w:sz w:val="20"/>
              </w:rPr>
            </w:pPr>
            <w:r w:rsidRPr="00C6432B">
              <w:rPr>
                <w:rFonts w:ascii="Arial" w:hAnsi="Arial" w:cs="Arial"/>
                <w:sz w:val="22"/>
              </w:rPr>
              <w:tab/>
            </w:r>
            <w:r w:rsidRPr="00C6432B">
              <w:rPr>
                <w:rFonts w:ascii="Arial" w:hAnsi="Arial" w:cs="Arial"/>
                <w:sz w:val="22"/>
              </w:rPr>
              <w:tab/>
              <w:t xml:space="preserve">                        </w:t>
            </w:r>
            <w:r w:rsidR="001643FF">
              <w:rPr>
                <w:rFonts w:ascii="Arial" w:hAnsi="Arial" w:cs="Arial"/>
                <w:sz w:val="22"/>
              </w:rPr>
              <w:t xml:space="preserve">                           </w:t>
            </w:r>
          </w:p>
          <w:p w:rsidR="00C6432B" w:rsidRPr="00C6432B" w:rsidRDefault="00C6432B" w:rsidP="00A96243">
            <w:pPr>
              <w:tabs>
                <w:tab w:val="left" w:pos="1962"/>
                <w:tab w:val="left" w:pos="4662"/>
              </w:tabs>
              <w:spacing w:before="40" w:after="40"/>
              <w:jc w:val="both"/>
              <w:rPr>
                <w:rFonts w:ascii="Arial" w:hAnsi="Arial" w:cs="Arial"/>
                <w:lang w:eastAsia="en-US"/>
              </w:rPr>
            </w:pPr>
            <w:r w:rsidRPr="00C6432B">
              <w:rPr>
                <w:rFonts w:ascii="Arial" w:hAnsi="Arial" w:cs="Arial"/>
              </w:rPr>
              <w:t xml:space="preserve">               Единичный подрядчик</w:t>
            </w:r>
            <w:r w:rsidR="001643FF">
              <w:rPr>
                <w:rFonts w:ascii="Arial" w:hAnsi="Arial" w:cs="Arial"/>
              </w:rPr>
              <w:t>/поставщик</w:t>
            </w:r>
            <w:r w:rsidRPr="00C6432B">
              <w:rPr>
                <w:rFonts w:ascii="Arial" w:hAnsi="Arial" w:cs="Arial"/>
              </w:rPr>
              <w:t xml:space="preserve">                Субподрядчик  </w:t>
            </w:r>
          </w:p>
        </w:tc>
      </w:tr>
      <w:tr w:rsidR="00C6432B" w:rsidRPr="00C6432B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lang w:val="en-US" w:eastAsia="en-US"/>
              </w:rPr>
            </w:pPr>
            <w:r w:rsidRPr="00C6432B">
              <w:rPr>
                <w:rFonts w:ascii="Arial" w:hAnsi="Arial" w:cs="Arial"/>
                <w:sz w:val="22"/>
                <w:lang w:val="en-US"/>
              </w:rPr>
              <w:t>6.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Общая стоимость договора  (в указанных валютах при завершении или на день присуждения  данного договора (</w:t>
            </w:r>
            <w:proofErr w:type="spellStart"/>
            <w:r w:rsidRPr="00C6432B">
              <w:rPr>
                <w:rFonts w:ascii="Arial" w:hAnsi="Arial" w:cs="Arial"/>
              </w:rPr>
              <w:t>ов</w:t>
            </w:r>
            <w:proofErr w:type="spellEnd"/>
            <w:r w:rsidRPr="00C6432B">
              <w:rPr>
                <w:rFonts w:ascii="Arial" w:hAnsi="Arial" w:cs="Arial"/>
              </w:rPr>
              <w:t>).</w:t>
            </w:r>
          </w:p>
        </w:tc>
      </w:tr>
      <w:tr w:rsidR="00C6432B" w:rsidRPr="00C6432B" w:rsidTr="00A96243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lang w:val="en-US" w:eastAsia="en-US"/>
              </w:rPr>
            </w:pPr>
            <w:r w:rsidRPr="00C6432B">
              <w:rPr>
                <w:rFonts w:ascii="Arial" w:hAnsi="Arial" w:cs="Arial"/>
                <w:sz w:val="22"/>
                <w:lang w:val="en-US"/>
              </w:rPr>
              <w:t>7.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lang w:val="en-US" w:eastAsia="en-US"/>
              </w:rPr>
            </w:pPr>
            <w:r w:rsidRPr="00C6432B">
              <w:rPr>
                <w:rFonts w:ascii="Arial" w:hAnsi="Arial" w:cs="Arial"/>
              </w:rPr>
              <w:t>Дата присуждения договора</w:t>
            </w:r>
          </w:p>
        </w:tc>
      </w:tr>
      <w:tr w:rsidR="00C6432B" w:rsidRPr="00C6432B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C6432B" w:rsidRDefault="00C6432B" w:rsidP="00A96243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1643FF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</w:rPr>
              <w:t>Договорная</w:t>
            </w:r>
            <w:r w:rsidRPr="00C6432B">
              <w:rPr>
                <w:rFonts w:ascii="Arial" w:hAnsi="Arial" w:cs="Arial"/>
                <w:sz w:val="22"/>
              </w:rPr>
              <w:t xml:space="preserve"> </w:t>
            </w:r>
            <w:r w:rsidR="00C6432B" w:rsidRPr="00C6432B">
              <w:rPr>
                <w:rFonts w:ascii="Arial" w:hAnsi="Arial" w:cs="Arial"/>
                <w:sz w:val="22"/>
              </w:rPr>
              <w:t>д</w:t>
            </w:r>
            <w:r w:rsidR="00C6432B" w:rsidRPr="00C6432B">
              <w:rPr>
                <w:rFonts w:ascii="Arial" w:hAnsi="Arial" w:cs="Arial"/>
              </w:rPr>
              <w:t>ата завершения договора</w:t>
            </w:r>
            <w:r>
              <w:rPr>
                <w:rFonts w:ascii="Arial" w:hAnsi="Arial" w:cs="Arial"/>
              </w:rPr>
              <w:t>/срок исполнения</w:t>
            </w:r>
          </w:p>
        </w:tc>
      </w:tr>
      <w:tr w:rsidR="00C6432B" w:rsidRPr="00C6432B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lang w:val="en-US" w:eastAsia="en-US"/>
              </w:rPr>
            </w:pPr>
            <w:r w:rsidRPr="00C6432B">
              <w:rPr>
                <w:rFonts w:ascii="Arial" w:hAnsi="Arial" w:cs="Arial"/>
                <w:sz w:val="22"/>
                <w:lang w:val="en-US"/>
              </w:rPr>
              <w:t>8.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1643FF" w:rsidP="001643F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Фактическая</w:t>
            </w:r>
            <w:r w:rsidRPr="00C6432B">
              <w:rPr>
                <w:rFonts w:ascii="Arial" w:hAnsi="Arial" w:cs="Arial"/>
              </w:rPr>
              <w:t xml:space="preserve"> </w:t>
            </w:r>
            <w:r w:rsidR="00C6432B" w:rsidRPr="00C6432B">
              <w:rPr>
                <w:rFonts w:ascii="Arial" w:hAnsi="Arial" w:cs="Arial"/>
              </w:rPr>
              <w:t xml:space="preserve">дата </w:t>
            </w:r>
            <w:r>
              <w:rPr>
                <w:rFonts w:ascii="Arial" w:hAnsi="Arial" w:cs="Arial"/>
              </w:rPr>
              <w:t>исполнения</w:t>
            </w:r>
            <w:r w:rsidRPr="00C6432B">
              <w:rPr>
                <w:rFonts w:ascii="Arial" w:hAnsi="Arial" w:cs="Arial"/>
              </w:rPr>
              <w:t xml:space="preserve"> </w:t>
            </w:r>
            <w:r w:rsidR="00C6432B" w:rsidRPr="00C6432B">
              <w:rPr>
                <w:rFonts w:ascii="Arial" w:hAnsi="Arial" w:cs="Arial"/>
              </w:rPr>
              <w:t>договора</w:t>
            </w:r>
          </w:p>
        </w:tc>
      </w:tr>
      <w:tr w:rsidR="00C6432B" w:rsidRPr="00C6432B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lang w:val="en-US" w:eastAsia="en-US"/>
              </w:rPr>
            </w:pPr>
            <w:r w:rsidRPr="00C6432B">
              <w:rPr>
                <w:rFonts w:ascii="Arial" w:hAnsi="Arial" w:cs="Arial"/>
                <w:sz w:val="22"/>
                <w:lang w:val="en-US"/>
              </w:rPr>
              <w:t>9.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lang w:eastAsia="en-US"/>
              </w:rPr>
            </w:pPr>
            <w:r w:rsidRPr="00C6432B">
              <w:rPr>
                <w:rFonts w:ascii="Arial" w:hAnsi="Arial" w:cs="Arial"/>
                <w:sz w:val="22"/>
              </w:rPr>
              <w:t xml:space="preserve">Продолжительность договора </w:t>
            </w:r>
          </w:p>
          <w:p w:rsidR="00C6432B" w:rsidRPr="00C6432B" w:rsidRDefault="00C6432B" w:rsidP="00A96243">
            <w:pPr>
              <w:tabs>
                <w:tab w:val="left" w:pos="720"/>
                <w:tab w:val="left" w:pos="3402"/>
              </w:tabs>
              <w:spacing w:before="40" w:after="40"/>
              <w:jc w:val="both"/>
              <w:rPr>
                <w:rFonts w:ascii="Arial" w:hAnsi="Arial" w:cs="Arial"/>
                <w:lang w:eastAsia="en-US"/>
              </w:rPr>
            </w:pPr>
            <w:r w:rsidRPr="00C6432B">
              <w:rPr>
                <w:rFonts w:ascii="Arial" w:hAnsi="Arial" w:cs="Arial"/>
                <w:sz w:val="22"/>
              </w:rPr>
              <w:tab/>
              <w:t xml:space="preserve">месяцы  </w:t>
            </w:r>
            <w:r w:rsidRPr="00C6432B">
              <w:rPr>
                <w:rFonts w:ascii="Arial" w:hAnsi="Arial" w:cs="Arial"/>
                <w:sz w:val="22"/>
              </w:rPr>
              <w:tab/>
              <w:t>/ дни</w:t>
            </w:r>
          </w:p>
        </w:tc>
      </w:tr>
      <w:tr w:rsidR="00C6432B" w:rsidRPr="00C6432B" w:rsidTr="00A96243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spacing w:before="40" w:after="40"/>
              <w:jc w:val="center"/>
              <w:rPr>
                <w:rFonts w:ascii="Arial" w:hAnsi="Arial" w:cs="Arial"/>
                <w:lang w:val="en-US" w:eastAsia="en-US"/>
              </w:rPr>
            </w:pPr>
            <w:r w:rsidRPr="00C6432B">
              <w:rPr>
                <w:rFonts w:ascii="Arial" w:hAnsi="Arial" w:cs="Arial"/>
                <w:sz w:val="22"/>
                <w:lang w:val="en-US"/>
              </w:rPr>
              <w:t>10.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 xml:space="preserve">Основные компоненты по которым несет ответственность </w:t>
            </w:r>
            <w:r w:rsidR="00391790" w:rsidRPr="0003336F">
              <w:rPr>
                <w:rFonts w:ascii="Arial" w:hAnsi="Arial" w:cs="Arial"/>
              </w:rPr>
              <w:t>Заявитель</w:t>
            </w:r>
          </w:p>
          <w:p w:rsidR="00C6432B" w:rsidRPr="00C6432B" w:rsidRDefault="00C6432B" w:rsidP="00A96243">
            <w:pPr>
              <w:spacing w:before="40" w:after="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C6432B" w:rsidRPr="00C6432B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C6432B" w:rsidRDefault="00C6432B" w:rsidP="00A9624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C6432B" w:rsidRDefault="00C6432B" w:rsidP="00A96243">
            <w:pPr>
              <w:pStyle w:val="2"/>
              <w:spacing w:before="40" w:after="40"/>
              <w:rPr>
                <w:sz w:val="22"/>
              </w:rPr>
            </w:pPr>
            <w:bookmarkStart w:id="23" w:name="_Toc148353315"/>
            <w:bookmarkStart w:id="24" w:name="_Toc148524246"/>
            <w:r w:rsidRPr="00C6432B">
              <w:rPr>
                <w:sz w:val="22"/>
              </w:rPr>
              <w:t>Основные компоненты</w:t>
            </w:r>
            <w:bookmarkEnd w:id="23"/>
            <w:bookmarkEnd w:id="24"/>
            <w:r w:rsidRPr="00C6432B">
              <w:rPr>
                <w:sz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C6432B" w:rsidRDefault="00C6432B" w:rsidP="00A96243">
            <w:pPr>
              <w:spacing w:before="40" w:after="40"/>
              <w:jc w:val="center"/>
              <w:rPr>
                <w:rFonts w:ascii="Arial" w:hAnsi="Arial" w:cs="Arial"/>
                <w:b/>
                <w:lang w:eastAsia="en-US"/>
              </w:rPr>
            </w:pPr>
            <w:r w:rsidRPr="00C6432B">
              <w:rPr>
                <w:rFonts w:ascii="Arial" w:hAnsi="Arial" w:cs="Arial"/>
                <w:b/>
                <w:sz w:val="22"/>
              </w:rPr>
              <w:t xml:space="preserve">Количество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C6432B" w:rsidRDefault="00C6432B" w:rsidP="00A96243">
            <w:pPr>
              <w:spacing w:before="40" w:after="40"/>
              <w:jc w:val="center"/>
              <w:rPr>
                <w:rFonts w:ascii="Arial" w:hAnsi="Arial" w:cs="Arial"/>
                <w:b/>
                <w:lang w:eastAsia="en-US"/>
              </w:rPr>
            </w:pPr>
            <w:r w:rsidRPr="00C6432B">
              <w:rPr>
                <w:rFonts w:ascii="Arial" w:hAnsi="Arial" w:cs="Arial"/>
                <w:b/>
                <w:sz w:val="22"/>
              </w:rPr>
              <w:t xml:space="preserve">Объем </w:t>
            </w:r>
          </w:p>
        </w:tc>
      </w:tr>
      <w:tr w:rsidR="00C6432B" w:rsidRPr="00C6432B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C6432B" w:rsidRDefault="00C6432B" w:rsidP="00A96243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spacing w:before="40" w:after="40"/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spacing w:before="40" w:after="40"/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spacing w:before="40" w:after="40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C6432B" w:rsidRPr="00C6432B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C6432B" w:rsidRDefault="00C6432B" w:rsidP="00A96243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spacing w:before="40" w:after="40"/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spacing w:before="40" w:after="40"/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spacing w:before="40" w:after="40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</w:tbl>
    <w:p w:rsidR="00C6432B" w:rsidRPr="00C6432B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</w:p>
    <w:p w:rsidR="00C6432B" w:rsidRPr="00C6432B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 w:rsidRPr="00C6432B">
        <w:rPr>
          <w:rFonts w:ascii="Arial" w:hAnsi="Arial" w:cs="Arial"/>
          <w:i/>
          <w:sz w:val="22"/>
          <w:szCs w:val="22"/>
        </w:rPr>
        <w:t xml:space="preserve">Подпись,  печать организации </w:t>
      </w:r>
    </w:p>
    <w:p w:rsidR="00C6432B" w:rsidRPr="00C6432B" w:rsidRDefault="00C6432B" w:rsidP="001B7C0A">
      <w:pPr>
        <w:pStyle w:val="a5"/>
        <w:widowControl w:val="0"/>
        <w:numPr>
          <w:ilvl w:val="1"/>
          <w:numId w:val="26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</w:rPr>
      </w:pPr>
      <w:r w:rsidRPr="00C6432B">
        <w:rPr>
          <w:rFonts w:ascii="Arial" w:hAnsi="Arial" w:cs="Arial"/>
          <w:b/>
          <w:bCs/>
        </w:rPr>
        <w:br w:type="page"/>
      </w:r>
      <w:r w:rsidRPr="00C6432B">
        <w:rPr>
          <w:rStyle w:val="30"/>
          <w:rFonts w:ascii="Arial" w:hAnsi="Arial"/>
          <w:color w:val="000000"/>
        </w:rPr>
        <w:lastRenderedPageBreak/>
        <w:t xml:space="preserve"> </w:t>
      </w:r>
      <w:bookmarkStart w:id="25" w:name="_Ref280628940"/>
      <w:r w:rsidR="00A66C6D">
        <w:rPr>
          <w:rStyle w:val="30"/>
          <w:rFonts w:ascii="Arial" w:hAnsi="Arial"/>
          <w:color w:val="000000"/>
        </w:rPr>
        <w:t>Форма №</w:t>
      </w:r>
      <w:r w:rsidRPr="00C6432B">
        <w:rPr>
          <w:rStyle w:val="30"/>
          <w:rFonts w:ascii="Arial" w:hAnsi="Arial"/>
          <w:color w:val="000000"/>
        </w:rPr>
        <w:t>5</w:t>
      </w:r>
      <w:bookmarkEnd w:id="25"/>
      <w:r w:rsidRPr="00C6432B">
        <w:rPr>
          <w:rStyle w:val="30"/>
          <w:rFonts w:ascii="Arial" w:hAnsi="Arial"/>
          <w:color w:val="000000"/>
        </w:rPr>
        <w:t xml:space="preserve"> </w:t>
      </w:r>
    </w:p>
    <w:p w:rsidR="00C6432B" w:rsidRPr="00C6432B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379"/>
        <w:jc w:val="right"/>
        <w:rPr>
          <w:rStyle w:val="30"/>
          <w:rFonts w:ascii="Arial" w:hAnsi="Arial"/>
          <w:color w:val="000000"/>
        </w:rPr>
      </w:pPr>
      <w:r w:rsidRPr="00C6432B">
        <w:rPr>
          <w:rStyle w:val="30"/>
          <w:rFonts w:ascii="Arial" w:hAnsi="Arial"/>
          <w:color w:val="000000"/>
        </w:rPr>
        <w:t>Техническое предложение</w:t>
      </w:r>
    </w:p>
    <w:p w:rsidR="00C6432B" w:rsidRPr="00C6432B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color w:val="000000"/>
          <w:spacing w:val="1"/>
          <w:sz w:val="22"/>
          <w:szCs w:val="22"/>
        </w:rPr>
      </w:pPr>
    </w:p>
    <w:p w:rsidR="00C6432B" w:rsidRPr="00C6432B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C6432B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</w:rPr>
      </w:pPr>
      <w:r w:rsidRPr="00C6432B">
        <w:rPr>
          <w:rFonts w:ascii="Arial" w:hAnsi="Arial" w:cs="Arial"/>
          <w:sz w:val="22"/>
        </w:rPr>
        <w:t xml:space="preserve">_________________/наименование </w:t>
      </w:r>
      <w:r w:rsidR="00391790">
        <w:rPr>
          <w:rFonts w:ascii="Arial" w:hAnsi="Arial" w:cs="Arial"/>
          <w:sz w:val="22"/>
        </w:rPr>
        <w:t>Заявителя</w:t>
      </w:r>
      <w:r w:rsidRPr="00C6432B">
        <w:rPr>
          <w:rFonts w:ascii="Arial" w:hAnsi="Arial" w:cs="Arial"/>
          <w:sz w:val="22"/>
        </w:rPr>
        <w:t>/</w:t>
      </w:r>
    </w:p>
    <w:p w:rsidR="00C6432B" w:rsidRPr="00C6432B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C6432B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C6432B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C6432B" w:rsidRDefault="00C6432B" w:rsidP="00C6432B">
      <w:pPr>
        <w:jc w:val="center"/>
        <w:rPr>
          <w:rFonts w:ascii="Arial" w:hAnsi="Arial" w:cs="Arial"/>
          <w:b/>
        </w:rPr>
      </w:pPr>
    </w:p>
    <w:p w:rsidR="00C6432B" w:rsidRPr="00AC599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r w:rsidRPr="00AC5992">
        <w:rPr>
          <w:rFonts w:ascii="Arial" w:hAnsi="Arial" w:cs="Arial"/>
          <w:b/>
          <w:sz w:val="22"/>
          <w:szCs w:val="22"/>
        </w:rPr>
        <w:t xml:space="preserve">Техническое предложение </w:t>
      </w:r>
      <w:r w:rsidR="00391790" w:rsidRPr="00AC5992">
        <w:rPr>
          <w:rFonts w:ascii="Arial" w:hAnsi="Arial" w:cs="Arial"/>
          <w:b/>
          <w:sz w:val="22"/>
          <w:szCs w:val="22"/>
        </w:rPr>
        <w:t>Заявителя</w:t>
      </w:r>
      <w:r w:rsidR="00FB7873" w:rsidRPr="00AC5992">
        <w:rPr>
          <w:rFonts w:ascii="Arial" w:hAnsi="Arial" w:cs="Arial"/>
          <w:b/>
          <w:sz w:val="22"/>
          <w:szCs w:val="22"/>
        </w:rPr>
        <w:t xml:space="preserve"> </w:t>
      </w:r>
      <w:r w:rsidRPr="00AC5992">
        <w:rPr>
          <w:rFonts w:ascii="Arial" w:hAnsi="Arial" w:cs="Arial"/>
          <w:b/>
          <w:sz w:val="22"/>
          <w:szCs w:val="22"/>
        </w:rPr>
        <w:t xml:space="preserve">по Отбору на </w:t>
      </w:r>
      <w:r w:rsidR="003D3BB0" w:rsidRPr="00AC5992">
        <w:rPr>
          <w:rFonts w:ascii="Arial" w:hAnsi="Arial" w:cs="Arial"/>
          <w:b/>
          <w:sz w:val="22"/>
          <w:szCs w:val="22"/>
        </w:rPr>
        <w:t>выполнение работ</w:t>
      </w:r>
      <w:r w:rsidR="005106E9" w:rsidRPr="00AC5992">
        <w:rPr>
          <w:rFonts w:ascii="Arial" w:hAnsi="Arial" w:cs="Arial"/>
          <w:b/>
          <w:sz w:val="22"/>
          <w:szCs w:val="22"/>
        </w:rPr>
        <w:t xml:space="preserve"> </w:t>
      </w:r>
      <w:r w:rsidR="00AC16C2" w:rsidRPr="00AC5992">
        <w:rPr>
          <w:rFonts w:ascii="Arial" w:hAnsi="Arial" w:cs="Arial"/>
          <w:b/>
          <w:sz w:val="22"/>
          <w:szCs w:val="22"/>
          <w:lang w:eastAsia="en-US"/>
        </w:rPr>
        <w:t xml:space="preserve">по </w:t>
      </w:r>
      <w:r w:rsidR="00AC16C2" w:rsidRPr="00AC5992">
        <w:rPr>
          <w:rFonts w:ascii="Arial" w:hAnsi="Arial" w:cs="Arial"/>
          <w:b/>
          <w:sz w:val="22"/>
          <w:szCs w:val="22"/>
        </w:rPr>
        <w:t>устранению дефектов и нарушений доработанной рабочей документации по объекту:</w:t>
      </w:r>
      <w:r w:rsidR="00854DCF" w:rsidRPr="00AC5992">
        <w:rPr>
          <w:rFonts w:ascii="Arial" w:hAnsi="Arial" w:cs="Arial"/>
          <w:b/>
          <w:sz w:val="22"/>
          <w:szCs w:val="22"/>
        </w:rPr>
        <w:t xml:space="preserve"> </w:t>
      </w:r>
      <w:r w:rsidR="00AC16C2" w:rsidRPr="00AC5992">
        <w:rPr>
          <w:rFonts w:ascii="Arial" w:hAnsi="Arial" w:cs="Arial"/>
          <w:b/>
          <w:sz w:val="22"/>
          <w:szCs w:val="22"/>
        </w:rPr>
        <w:t>«Комплексная реконструкция базового склада горюче-смазочных материалов ООО «ТЗК «Северо-Запад»</w:t>
      </w:r>
      <w:r w:rsidR="005106E9" w:rsidRPr="00AC5992">
        <w:rPr>
          <w:rFonts w:ascii="Arial" w:hAnsi="Arial" w:cs="Arial"/>
          <w:b/>
          <w:sz w:val="22"/>
          <w:szCs w:val="22"/>
        </w:rPr>
        <w:t>, по адресу: г. Санк</w:t>
      </w:r>
      <w:r w:rsidR="008A319A" w:rsidRPr="00AC5992">
        <w:rPr>
          <w:rFonts w:ascii="Arial" w:hAnsi="Arial" w:cs="Arial"/>
          <w:b/>
          <w:sz w:val="22"/>
          <w:szCs w:val="22"/>
        </w:rPr>
        <w:t xml:space="preserve">т-Петербург, ул. Пилотов, дом </w:t>
      </w:r>
      <w:r w:rsidR="00683746" w:rsidRPr="00AC5992">
        <w:rPr>
          <w:rFonts w:ascii="Arial" w:hAnsi="Arial" w:cs="Arial"/>
          <w:b/>
          <w:sz w:val="22"/>
          <w:szCs w:val="22"/>
        </w:rPr>
        <w:t xml:space="preserve">35» </w:t>
      </w:r>
      <w:r w:rsidR="00683746" w:rsidRPr="00AC5992">
        <w:rPr>
          <w:rFonts w:ascii="Arial" w:hAnsi="Arial" w:cs="Arial"/>
          <w:b/>
          <w:sz w:val="22"/>
          <w:szCs w:val="22"/>
          <w:lang w:val="en-US"/>
        </w:rPr>
        <w:t>II</w:t>
      </w:r>
      <w:r w:rsidR="00683746" w:rsidRPr="00AC5992">
        <w:rPr>
          <w:rFonts w:ascii="Arial" w:hAnsi="Arial" w:cs="Arial"/>
          <w:b/>
          <w:sz w:val="22"/>
          <w:szCs w:val="22"/>
        </w:rPr>
        <w:t xml:space="preserve"> и </w:t>
      </w:r>
      <w:r w:rsidR="00683746" w:rsidRPr="00AC5992">
        <w:rPr>
          <w:rFonts w:ascii="Arial" w:hAnsi="Arial" w:cs="Arial"/>
          <w:b/>
          <w:sz w:val="22"/>
          <w:szCs w:val="22"/>
          <w:lang w:val="en-US"/>
        </w:rPr>
        <w:t>III</w:t>
      </w:r>
      <w:r w:rsidR="00683746" w:rsidRPr="00AC5992">
        <w:rPr>
          <w:rFonts w:ascii="Arial" w:hAnsi="Arial" w:cs="Arial"/>
          <w:b/>
          <w:sz w:val="22"/>
          <w:szCs w:val="22"/>
        </w:rPr>
        <w:t xml:space="preserve"> этап.</w:t>
      </w:r>
    </w:p>
    <w:p w:rsidR="006040D9" w:rsidRPr="00AC5992" w:rsidRDefault="006040D9" w:rsidP="00C6432B">
      <w:pPr>
        <w:jc w:val="center"/>
        <w:rPr>
          <w:rFonts w:ascii="Arial" w:hAnsi="Arial" w:cs="Arial"/>
          <w:b/>
          <w:sz w:val="22"/>
          <w:szCs w:val="22"/>
        </w:rPr>
      </w:pPr>
    </w:p>
    <w:p w:rsidR="00C6432B" w:rsidRPr="00C6432B" w:rsidRDefault="00C6432B" w:rsidP="00C6432B">
      <w:pPr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>Наименование и адрес организации: ___________________________</w:t>
      </w:r>
    </w:p>
    <w:p w:rsidR="00C6432B" w:rsidRPr="00C6432B" w:rsidRDefault="00C6432B" w:rsidP="00C6432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7519"/>
        <w:gridCol w:w="1818"/>
      </w:tblGrid>
      <w:tr w:rsidR="00C6432B" w:rsidRPr="00C6432B" w:rsidTr="005F5BAC">
        <w:trPr>
          <w:trHeight w:val="554"/>
        </w:trPr>
        <w:tc>
          <w:tcPr>
            <w:tcW w:w="0" w:type="auto"/>
            <w:vAlign w:val="center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0" w:type="auto"/>
            <w:vAlign w:val="center"/>
          </w:tcPr>
          <w:p w:rsidR="00C6432B" w:rsidRPr="00C6432B" w:rsidRDefault="00D7563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Требования Заказчика</w:t>
            </w:r>
          </w:p>
        </w:tc>
        <w:tc>
          <w:tcPr>
            <w:tcW w:w="0" w:type="auto"/>
            <w:vAlign w:val="center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Предложение </w:t>
            </w:r>
            <w:r w:rsidR="00391790" w:rsidRPr="00CE5D6A">
              <w:rPr>
                <w:rFonts w:ascii="Arial" w:hAnsi="Arial" w:cs="Arial"/>
                <w:sz w:val="22"/>
                <w:szCs w:val="22"/>
              </w:rPr>
              <w:t>Заявителя</w:t>
            </w:r>
          </w:p>
        </w:tc>
      </w:tr>
      <w:tr w:rsidR="00C6432B" w:rsidRPr="00C6432B" w:rsidTr="005F5BAC">
        <w:tc>
          <w:tcPr>
            <w:tcW w:w="0" w:type="auto"/>
            <w:vAlign w:val="center"/>
          </w:tcPr>
          <w:p w:rsidR="00C6432B" w:rsidRPr="00C6432B" w:rsidRDefault="00C6432B" w:rsidP="00EF0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C6432B" w:rsidRPr="00C6432B" w:rsidRDefault="00C6432B" w:rsidP="008037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Наличие лицензий и сертификатов (указать все, которые касаются исполнения договора)</w:t>
            </w:r>
          </w:p>
        </w:tc>
        <w:tc>
          <w:tcPr>
            <w:tcW w:w="0" w:type="auto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C6432B" w:rsidTr="005F5BAC">
        <w:tc>
          <w:tcPr>
            <w:tcW w:w="0" w:type="auto"/>
            <w:vAlign w:val="center"/>
          </w:tcPr>
          <w:p w:rsidR="00C6432B" w:rsidRPr="00C6432B" w:rsidRDefault="00C6432B" w:rsidP="00EF0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C6432B" w:rsidRPr="00C6432B" w:rsidRDefault="00C6432B" w:rsidP="00AC59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Общий опыт </w:t>
            </w:r>
            <w:r w:rsidR="00AC5992">
              <w:rPr>
                <w:rFonts w:ascii="Arial" w:hAnsi="Arial" w:cs="Arial"/>
                <w:sz w:val="22"/>
                <w:szCs w:val="22"/>
              </w:rPr>
              <w:t>работ</w:t>
            </w:r>
            <w:r w:rsidR="00EA1C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(указать кол-во лет)</w:t>
            </w:r>
          </w:p>
        </w:tc>
        <w:tc>
          <w:tcPr>
            <w:tcW w:w="0" w:type="auto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C6432B" w:rsidTr="00803735">
        <w:tc>
          <w:tcPr>
            <w:tcW w:w="0" w:type="auto"/>
            <w:vAlign w:val="center"/>
          </w:tcPr>
          <w:p w:rsidR="00C6432B" w:rsidRPr="00C6432B" w:rsidRDefault="006576A6" w:rsidP="00EF0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C6432B" w:rsidRPr="006576A6" w:rsidRDefault="00C6432B" w:rsidP="00AC59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Срок выполнения </w:t>
            </w:r>
            <w:r w:rsidR="0046564D">
              <w:rPr>
                <w:rFonts w:ascii="Arial" w:hAnsi="Arial" w:cs="Arial"/>
                <w:sz w:val="22"/>
                <w:szCs w:val="22"/>
              </w:rPr>
              <w:t>работ</w:t>
            </w:r>
            <w:r w:rsidR="006576A6" w:rsidRPr="006576A6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8D1B05">
              <w:rPr>
                <w:rFonts w:ascii="Arial" w:hAnsi="Arial" w:cs="Arial"/>
                <w:sz w:val="22"/>
                <w:szCs w:val="22"/>
              </w:rPr>
              <w:t>в течение</w:t>
            </w:r>
            <w:r w:rsidR="00854DCF">
              <w:rPr>
                <w:rFonts w:ascii="Arial" w:hAnsi="Arial" w:cs="Arial"/>
                <w:sz w:val="22"/>
                <w:szCs w:val="22"/>
              </w:rPr>
              <w:t xml:space="preserve"> 45 календарных дней</w:t>
            </w:r>
            <w:r w:rsidR="00E15A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4DCF">
              <w:rPr>
                <w:rFonts w:ascii="Arial" w:hAnsi="Arial" w:cs="Arial"/>
                <w:sz w:val="22"/>
                <w:szCs w:val="22"/>
              </w:rPr>
              <w:t xml:space="preserve">с </w:t>
            </w:r>
            <w:r w:rsidR="00AC5992">
              <w:rPr>
                <w:rFonts w:ascii="Arial" w:hAnsi="Arial" w:cs="Arial"/>
                <w:sz w:val="22"/>
                <w:szCs w:val="22"/>
              </w:rPr>
              <w:t>даты</w:t>
            </w:r>
            <w:r w:rsidR="00854D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E6034">
              <w:rPr>
                <w:rFonts w:ascii="Arial" w:hAnsi="Arial" w:cs="Arial"/>
                <w:sz w:val="22"/>
                <w:szCs w:val="22"/>
              </w:rPr>
              <w:t>подписания</w:t>
            </w:r>
            <w:r w:rsidR="00854DCF">
              <w:rPr>
                <w:rFonts w:ascii="Arial" w:hAnsi="Arial" w:cs="Arial"/>
                <w:sz w:val="22"/>
                <w:szCs w:val="22"/>
              </w:rPr>
              <w:t xml:space="preserve"> договора</w:t>
            </w:r>
          </w:p>
        </w:tc>
        <w:tc>
          <w:tcPr>
            <w:tcW w:w="0" w:type="auto"/>
          </w:tcPr>
          <w:p w:rsidR="00C6432B" w:rsidRPr="00C6432B" w:rsidRDefault="00C6432B" w:rsidP="00A96243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C6432B" w:rsidTr="00803735">
        <w:tc>
          <w:tcPr>
            <w:tcW w:w="0" w:type="auto"/>
            <w:vAlign w:val="center"/>
          </w:tcPr>
          <w:p w:rsidR="00C6432B" w:rsidRPr="00C6432B" w:rsidRDefault="006576A6" w:rsidP="00EF0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C6432B" w:rsidRDefault="00C6432B" w:rsidP="00F32D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Оплата</w:t>
            </w:r>
            <w:r w:rsidR="00586F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1462F">
              <w:rPr>
                <w:rFonts w:ascii="Arial" w:hAnsi="Arial" w:cs="Arial"/>
                <w:sz w:val="22"/>
                <w:szCs w:val="22"/>
              </w:rPr>
              <w:t>услуг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 производится </w:t>
            </w:r>
            <w:r w:rsidR="00B5166E">
              <w:rPr>
                <w:rFonts w:ascii="Arial" w:hAnsi="Arial" w:cs="Arial"/>
                <w:sz w:val="22"/>
                <w:szCs w:val="22"/>
              </w:rPr>
              <w:t>в два этапа</w:t>
            </w:r>
            <w:r w:rsidR="00F32D48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F32D48" w:rsidRPr="00F32D48" w:rsidRDefault="00F32D48" w:rsidP="00F32D48">
            <w:pPr>
              <w:widowControl w:val="0"/>
              <w:tabs>
                <w:tab w:val="left" w:pos="334"/>
                <w:tab w:val="left" w:pos="476"/>
              </w:tabs>
              <w:suppressAutoHyphens/>
              <w:snapToGrid w:val="0"/>
              <w:jc w:val="both"/>
              <w:rPr>
                <w:rFonts w:ascii="Arial" w:hAnsi="Arial" w:cs="Arial"/>
                <w:color w:val="000000"/>
                <w:lang w:eastAsia="ar-SA"/>
              </w:rPr>
            </w:pPr>
            <w:r w:rsidRPr="00F32D48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- Первый платеж (предоплата) в размере 25 (двадцать пять) % от общей стоимости работ, производится Заказчиком путем перечисления денежных средств на расчетный счет, указанный в реквизитах Подрядчика, в течение 5 (пяти) банковских дней с даты подписания договора.</w:t>
            </w:r>
          </w:p>
          <w:p w:rsidR="00F32D48" w:rsidRPr="00B5166E" w:rsidRDefault="00F32D48" w:rsidP="00F32D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2D48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- Окончательный расчет  в размере 75 (семьдесят пять) % от общей стоимости работ, производится Заказчиком путем перечисления денежных средств на расчетный счет, указанный в реквизитах Подрядчика, в течение 5 (пяти) банковских дней с даты подписания Сторонами Акта сдачи-приемки выполненных работ.</w:t>
            </w:r>
          </w:p>
        </w:tc>
        <w:tc>
          <w:tcPr>
            <w:tcW w:w="0" w:type="auto"/>
          </w:tcPr>
          <w:p w:rsidR="00C6432B" w:rsidRPr="00C6432B" w:rsidRDefault="00C6432B" w:rsidP="00A96243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C6432B" w:rsidTr="00803735">
        <w:tc>
          <w:tcPr>
            <w:tcW w:w="0" w:type="auto"/>
            <w:vAlign w:val="center"/>
          </w:tcPr>
          <w:p w:rsidR="00C6432B" w:rsidRPr="00C6432B" w:rsidRDefault="006576A6" w:rsidP="00EF0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C6432B" w:rsidRPr="00C6432B" w:rsidRDefault="007B0B57" w:rsidP="001178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Гарантийный срок</w:t>
            </w:r>
            <w:r w:rsidR="00C6432B" w:rsidRPr="00C6432B">
              <w:rPr>
                <w:rFonts w:ascii="Arial" w:hAnsi="Arial" w:cs="Arial"/>
                <w:sz w:val="22"/>
                <w:szCs w:val="22"/>
              </w:rPr>
              <w:t>:</w:t>
            </w:r>
            <w:r w:rsidR="001178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3553">
              <w:rPr>
                <w:rFonts w:ascii="Arial" w:hAnsi="Arial" w:cs="Arial"/>
                <w:sz w:val="22"/>
                <w:szCs w:val="22"/>
              </w:rPr>
              <w:t xml:space="preserve">в течение </w:t>
            </w:r>
            <w:r w:rsidR="0011782B">
              <w:rPr>
                <w:rFonts w:ascii="Arial" w:hAnsi="Arial" w:cs="Arial"/>
                <w:sz w:val="22"/>
                <w:szCs w:val="22"/>
              </w:rPr>
              <w:t>3 (</w:t>
            </w:r>
            <w:r w:rsidR="00243553">
              <w:rPr>
                <w:rFonts w:ascii="Arial" w:hAnsi="Arial" w:cs="Arial"/>
                <w:sz w:val="22"/>
                <w:szCs w:val="22"/>
              </w:rPr>
              <w:t>трех) лет</w:t>
            </w:r>
            <w:r w:rsidR="00F17DA8">
              <w:rPr>
                <w:rFonts w:ascii="Arial" w:hAnsi="Arial" w:cs="Arial"/>
                <w:sz w:val="22"/>
                <w:szCs w:val="22"/>
              </w:rPr>
              <w:t xml:space="preserve"> от даты </w:t>
            </w:r>
            <w:r w:rsidR="0011782B">
              <w:rPr>
                <w:rFonts w:ascii="Arial" w:hAnsi="Arial" w:cs="Arial"/>
                <w:sz w:val="22"/>
                <w:szCs w:val="22"/>
              </w:rPr>
              <w:t>подписания Сторонами Акта выполненных работ</w:t>
            </w:r>
          </w:p>
        </w:tc>
        <w:tc>
          <w:tcPr>
            <w:tcW w:w="0" w:type="auto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6432B" w:rsidRPr="00C6432B" w:rsidTr="005F5BAC">
        <w:tc>
          <w:tcPr>
            <w:tcW w:w="0" w:type="auto"/>
            <w:vAlign w:val="center"/>
          </w:tcPr>
          <w:p w:rsidR="00C6432B" w:rsidRPr="00C6432B" w:rsidRDefault="006576A6" w:rsidP="00EF0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C6432B" w:rsidRPr="00C6432B" w:rsidRDefault="00C6432B" w:rsidP="008037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Положительный опыт сотрудничества с организациями</w:t>
            </w:r>
            <w:r w:rsidR="00983704">
              <w:rPr>
                <w:rFonts w:ascii="Arial" w:hAnsi="Arial" w:cs="Arial"/>
                <w:sz w:val="22"/>
                <w:szCs w:val="22"/>
              </w:rPr>
              <w:t>,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43FF">
              <w:rPr>
                <w:rFonts w:ascii="Arial" w:hAnsi="Arial" w:cs="Arial"/>
                <w:sz w:val="22"/>
                <w:szCs w:val="22"/>
              </w:rPr>
              <w:t xml:space="preserve">оказывающими услуги в области </w:t>
            </w:r>
            <w:proofErr w:type="spellStart"/>
            <w:r w:rsidR="001643FF">
              <w:rPr>
                <w:rFonts w:ascii="Arial" w:hAnsi="Arial" w:cs="Arial"/>
                <w:sz w:val="22"/>
                <w:szCs w:val="22"/>
              </w:rPr>
              <w:t>авиатопливообеспечения</w:t>
            </w:r>
            <w:proofErr w:type="spellEnd"/>
            <w:r w:rsidR="001643FF">
              <w:rPr>
                <w:rFonts w:ascii="Arial" w:hAnsi="Arial" w:cs="Arial"/>
                <w:sz w:val="22"/>
                <w:szCs w:val="22"/>
              </w:rPr>
              <w:t>, торговлей нефтепродуктами</w:t>
            </w:r>
          </w:p>
        </w:tc>
        <w:tc>
          <w:tcPr>
            <w:tcW w:w="0" w:type="auto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C6432B" w:rsidRPr="00C6432B" w:rsidRDefault="00C6432B" w:rsidP="00C6432B">
      <w:pPr>
        <w:jc w:val="both"/>
        <w:rPr>
          <w:rFonts w:ascii="Arial" w:hAnsi="Arial" w:cs="Arial"/>
          <w:sz w:val="22"/>
          <w:szCs w:val="22"/>
        </w:rPr>
      </w:pPr>
    </w:p>
    <w:p w:rsidR="00C6432B" w:rsidRPr="00C6432B" w:rsidRDefault="00C6432B" w:rsidP="00C6432B">
      <w:pPr>
        <w:jc w:val="center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b/>
        </w:rPr>
        <w:t>Инструкция по заполнению</w:t>
      </w:r>
    </w:p>
    <w:p w:rsidR="00C6432B" w:rsidRPr="00C6432B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>(</w:t>
      </w:r>
      <w:r w:rsidR="00391790">
        <w:rPr>
          <w:rFonts w:ascii="Arial" w:hAnsi="Arial" w:cs="Arial"/>
          <w:sz w:val="22"/>
          <w:szCs w:val="22"/>
        </w:rPr>
        <w:t>Заявите</w:t>
      </w:r>
      <w:r w:rsidR="00F44CB1">
        <w:rPr>
          <w:rFonts w:ascii="Arial" w:hAnsi="Arial" w:cs="Arial"/>
          <w:sz w:val="22"/>
          <w:szCs w:val="22"/>
        </w:rPr>
        <w:t>л</w:t>
      </w:r>
      <w:r w:rsidR="00391790">
        <w:rPr>
          <w:rFonts w:ascii="Arial" w:hAnsi="Arial" w:cs="Arial"/>
          <w:sz w:val="22"/>
          <w:szCs w:val="22"/>
        </w:rPr>
        <w:t>ь</w:t>
      </w:r>
      <w:r w:rsidR="00F44CB1">
        <w:rPr>
          <w:rFonts w:ascii="Arial" w:hAnsi="Arial" w:cs="Arial"/>
          <w:sz w:val="22"/>
          <w:szCs w:val="22"/>
        </w:rPr>
        <w:t xml:space="preserve"> </w:t>
      </w:r>
      <w:r w:rsidR="00AC5992">
        <w:rPr>
          <w:rFonts w:ascii="Arial" w:hAnsi="Arial" w:cs="Arial"/>
          <w:sz w:val="22"/>
          <w:szCs w:val="22"/>
        </w:rPr>
        <w:t xml:space="preserve">в свободной форме </w:t>
      </w:r>
      <w:r w:rsidRPr="00C6432B">
        <w:rPr>
          <w:rFonts w:ascii="Arial" w:hAnsi="Arial" w:cs="Arial"/>
          <w:sz w:val="22"/>
          <w:szCs w:val="22"/>
        </w:rPr>
        <w:t>приводит свое техническое предложение, о</w:t>
      </w:r>
      <w:r w:rsidR="00BD30A9">
        <w:rPr>
          <w:rFonts w:ascii="Arial" w:hAnsi="Arial" w:cs="Arial"/>
          <w:sz w:val="22"/>
          <w:szCs w:val="22"/>
        </w:rPr>
        <w:t>пираясь на техническое задание по отбору</w:t>
      </w:r>
      <w:r w:rsidR="00BD30A9" w:rsidRPr="00BD30A9">
        <w:rPr>
          <w:rFonts w:ascii="Arial" w:hAnsi="Arial" w:cs="Arial"/>
          <w:sz w:val="22"/>
          <w:szCs w:val="22"/>
        </w:rPr>
        <w:t xml:space="preserve"> организации,</w:t>
      </w:r>
      <w:r w:rsidR="00324074">
        <w:rPr>
          <w:rFonts w:ascii="Arial" w:hAnsi="Arial" w:cs="Arial"/>
          <w:sz w:val="22"/>
          <w:szCs w:val="22"/>
        </w:rPr>
        <w:t xml:space="preserve"> </w:t>
      </w:r>
      <w:r w:rsidR="00E00A96">
        <w:rPr>
          <w:rFonts w:ascii="Arial" w:hAnsi="Arial" w:cs="Arial"/>
          <w:sz w:val="22"/>
        </w:rPr>
        <w:t xml:space="preserve">способной </w:t>
      </w:r>
      <w:r w:rsidR="007253A3">
        <w:rPr>
          <w:rFonts w:ascii="Arial" w:hAnsi="Arial" w:cs="Arial"/>
          <w:sz w:val="22"/>
        </w:rPr>
        <w:t>выполнить работы</w:t>
      </w:r>
      <w:r w:rsidR="00E00A96">
        <w:rPr>
          <w:rFonts w:ascii="Arial" w:hAnsi="Arial" w:cs="Arial"/>
          <w:sz w:val="22"/>
        </w:rPr>
        <w:t xml:space="preserve"> </w:t>
      </w:r>
      <w:r w:rsidR="00AC16C2" w:rsidRPr="000F1859">
        <w:rPr>
          <w:rFonts w:ascii="Arial" w:hAnsi="Arial" w:cs="Arial"/>
          <w:sz w:val="22"/>
          <w:szCs w:val="22"/>
          <w:lang w:eastAsia="en-US"/>
        </w:rPr>
        <w:t xml:space="preserve">по </w:t>
      </w:r>
      <w:r w:rsidR="00AC16C2" w:rsidRPr="000F1859">
        <w:rPr>
          <w:rFonts w:ascii="Arial" w:hAnsi="Arial" w:cs="Arial"/>
          <w:sz w:val="22"/>
          <w:szCs w:val="22"/>
        </w:rPr>
        <w:t>устранению дефектов и нарушений доработанной рабочей документации по объекту:</w:t>
      </w:r>
      <w:r w:rsidR="00E77262">
        <w:rPr>
          <w:rFonts w:ascii="Arial" w:hAnsi="Arial" w:cs="Arial"/>
          <w:sz w:val="22"/>
          <w:szCs w:val="22"/>
        </w:rPr>
        <w:t xml:space="preserve"> </w:t>
      </w:r>
      <w:r w:rsidR="00AC16C2" w:rsidRPr="000F1859">
        <w:rPr>
          <w:rFonts w:ascii="Arial" w:hAnsi="Arial" w:cs="Arial"/>
          <w:sz w:val="22"/>
          <w:szCs w:val="22"/>
        </w:rPr>
        <w:t>«Комплексная реконструкция базового склада горюче-смазочных материалов ООО «ТЗК «Северо-Запад»</w:t>
      </w:r>
      <w:r w:rsidR="00E00A96">
        <w:rPr>
          <w:rFonts w:ascii="Arial" w:hAnsi="Arial" w:cs="Arial"/>
          <w:sz w:val="22"/>
        </w:rPr>
        <w:t xml:space="preserve">, </w:t>
      </w:r>
      <w:r w:rsidR="007253A3">
        <w:rPr>
          <w:rFonts w:ascii="Arial" w:hAnsi="Arial" w:cs="Arial"/>
          <w:sz w:val="22"/>
          <w:szCs w:val="22"/>
        </w:rPr>
        <w:t xml:space="preserve">по адресу: </w:t>
      </w:r>
      <w:r w:rsidR="00E00A96" w:rsidRPr="003D7235">
        <w:rPr>
          <w:rFonts w:ascii="Arial" w:hAnsi="Arial" w:cs="Arial"/>
          <w:sz w:val="22"/>
          <w:szCs w:val="22"/>
        </w:rPr>
        <w:t xml:space="preserve">г. Санкт-Петербург,  ул. Пилотов, </w:t>
      </w:r>
      <w:r w:rsidR="00D870B0">
        <w:rPr>
          <w:rFonts w:ascii="Arial" w:hAnsi="Arial" w:cs="Arial"/>
          <w:sz w:val="22"/>
          <w:szCs w:val="22"/>
        </w:rPr>
        <w:t xml:space="preserve">дом </w:t>
      </w:r>
      <w:r w:rsidR="00E77262">
        <w:rPr>
          <w:rFonts w:ascii="Arial" w:hAnsi="Arial" w:cs="Arial"/>
          <w:sz w:val="22"/>
          <w:szCs w:val="22"/>
        </w:rPr>
        <w:t xml:space="preserve">35» </w:t>
      </w:r>
      <w:r w:rsidR="00E77262">
        <w:rPr>
          <w:rFonts w:ascii="Arial" w:hAnsi="Arial" w:cs="Arial"/>
          <w:sz w:val="22"/>
          <w:szCs w:val="22"/>
          <w:lang w:val="en-US"/>
        </w:rPr>
        <w:t>II</w:t>
      </w:r>
      <w:r w:rsidR="00E77262" w:rsidRPr="005F7105">
        <w:rPr>
          <w:rFonts w:ascii="Arial" w:hAnsi="Arial" w:cs="Arial"/>
          <w:sz w:val="22"/>
          <w:szCs w:val="22"/>
        </w:rPr>
        <w:t xml:space="preserve"> </w:t>
      </w:r>
      <w:r w:rsidR="00E77262">
        <w:rPr>
          <w:rFonts w:ascii="Arial" w:hAnsi="Arial" w:cs="Arial"/>
          <w:sz w:val="22"/>
          <w:szCs w:val="22"/>
        </w:rPr>
        <w:t xml:space="preserve">и </w:t>
      </w:r>
      <w:r w:rsidR="00E77262">
        <w:rPr>
          <w:rFonts w:ascii="Arial" w:hAnsi="Arial" w:cs="Arial"/>
          <w:sz w:val="22"/>
          <w:szCs w:val="22"/>
          <w:lang w:val="en-US"/>
        </w:rPr>
        <w:t>III</w:t>
      </w:r>
      <w:r w:rsidR="00E77262" w:rsidRPr="005F7105">
        <w:rPr>
          <w:rFonts w:ascii="Arial" w:hAnsi="Arial" w:cs="Arial"/>
          <w:sz w:val="22"/>
          <w:szCs w:val="22"/>
        </w:rPr>
        <w:t xml:space="preserve"> </w:t>
      </w:r>
      <w:r w:rsidR="00E77262">
        <w:rPr>
          <w:rFonts w:ascii="Arial" w:hAnsi="Arial" w:cs="Arial"/>
          <w:sz w:val="22"/>
          <w:szCs w:val="22"/>
        </w:rPr>
        <w:t>этап</w:t>
      </w:r>
      <w:r w:rsidRPr="00C6432B">
        <w:rPr>
          <w:rFonts w:ascii="Arial" w:hAnsi="Arial" w:cs="Arial"/>
          <w:i/>
          <w:sz w:val="22"/>
          <w:szCs w:val="22"/>
        </w:rPr>
        <w:t>)</w:t>
      </w:r>
      <w:r w:rsidRPr="00C6432B">
        <w:rPr>
          <w:rFonts w:ascii="Arial" w:hAnsi="Arial" w:cs="Arial"/>
          <w:sz w:val="22"/>
          <w:szCs w:val="22"/>
        </w:rPr>
        <w:t xml:space="preserve">. </w:t>
      </w:r>
    </w:p>
    <w:p w:rsidR="00C6432B" w:rsidRPr="00C6432B" w:rsidRDefault="00C6432B" w:rsidP="00C6432B">
      <w:pPr>
        <w:jc w:val="both"/>
        <w:rPr>
          <w:rFonts w:ascii="Arial" w:hAnsi="Arial" w:cs="Arial"/>
          <w:i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 xml:space="preserve">Данное техническое предложение сопровождается (при необходимости) графическими материалами, формами и таблицами. При наличии расхождения значения какого-либо показателя, приведенного в тексте и в формах и таблицах технических показателей, преимущество при рассмотрении предложения на участие в Отборе будет отдано показателю, содержащемуся в таблице. Участник отбора может представить дополнительно любые материалы и документы, которые посчитает необходимыми. </w:t>
      </w:r>
    </w:p>
    <w:p w:rsidR="00C6432B" w:rsidRPr="00C6432B" w:rsidRDefault="00C6432B" w:rsidP="00C6432B">
      <w:pPr>
        <w:jc w:val="both"/>
        <w:rPr>
          <w:rFonts w:ascii="Arial" w:hAnsi="Arial" w:cs="Arial"/>
          <w:i/>
          <w:sz w:val="22"/>
          <w:szCs w:val="22"/>
        </w:rPr>
      </w:pPr>
    </w:p>
    <w:p w:rsidR="00C6432B" w:rsidRPr="00C6432B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 w:rsidRPr="00C6432B">
        <w:rPr>
          <w:rFonts w:ascii="Arial" w:hAnsi="Arial" w:cs="Arial"/>
          <w:i/>
          <w:sz w:val="22"/>
          <w:szCs w:val="22"/>
        </w:rPr>
        <w:t xml:space="preserve">Подпись,  печать организации </w:t>
      </w:r>
    </w:p>
    <w:p w:rsidR="00C6432B" w:rsidRPr="00C6432B" w:rsidRDefault="00C6432B" w:rsidP="001B7C0A">
      <w:pPr>
        <w:pStyle w:val="a5"/>
        <w:widowControl w:val="0"/>
        <w:numPr>
          <w:ilvl w:val="1"/>
          <w:numId w:val="26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</w:rPr>
      </w:pPr>
      <w:r w:rsidRPr="00C6432B">
        <w:rPr>
          <w:rFonts w:ascii="Arial" w:hAnsi="Arial" w:cs="Arial"/>
          <w:b/>
          <w:bCs/>
        </w:rPr>
        <w:br w:type="page"/>
      </w:r>
      <w:r w:rsidRPr="00C6432B">
        <w:rPr>
          <w:rStyle w:val="30"/>
          <w:rFonts w:ascii="Arial" w:hAnsi="Arial"/>
          <w:color w:val="000000"/>
        </w:rPr>
        <w:lastRenderedPageBreak/>
        <w:t xml:space="preserve"> </w:t>
      </w:r>
      <w:bookmarkStart w:id="26" w:name="_Ref280628832"/>
      <w:r w:rsidR="00A66C6D">
        <w:rPr>
          <w:rStyle w:val="30"/>
          <w:rFonts w:ascii="Arial" w:hAnsi="Arial"/>
          <w:color w:val="000000"/>
        </w:rPr>
        <w:t>Форма №</w:t>
      </w:r>
      <w:r w:rsidRPr="00C6432B">
        <w:rPr>
          <w:rStyle w:val="30"/>
          <w:rFonts w:ascii="Arial" w:hAnsi="Arial"/>
          <w:color w:val="000000"/>
        </w:rPr>
        <w:t>6</w:t>
      </w:r>
      <w:bookmarkEnd w:id="26"/>
      <w:r w:rsidRPr="00C6432B">
        <w:rPr>
          <w:rStyle w:val="30"/>
          <w:rFonts w:ascii="Arial" w:hAnsi="Arial"/>
          <w:color w:val="000000"/>
        </w:rPr>
        <w:t xml:space="preserve"> </w:t>
      </w:r>
    </w:p>
    <w:p w:rsidR="00C6432B" w:rsidRPr="00C6432B" w:rsidRDefault="00C6432B" w:rsidP="00C6432B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ind w:left="5529"/>
        <w:jc w:val="right"/>
        <w:rPr>
          <w:rStyle w:val="30"/>
          <w:rFonts w:ascii="Arial" w:hAnsi="Arial"/>
          <w:color w:val="000000"/>
        </w:rPr>
      </w:pPr>
      <w:r w:rsidRPr="00C6432B">
        <w:rPr>
          <w:rStyle w:val="30"/>
          <w:rFonts w:ascii="Arial" w:hAnsi="Arial"/>
          <w:color w:val="000000"/>
        </w:rPr>
        <w:t>Коммерческое предложение</w:t>
      </w:r>
    </w:p>
    <w:p w:rsidR="00C6432B" w:rsidRPr="00C6432B" w:rsidRDefault="00C6432B" w:rsidP="00C6432B">
      <w:pPr>
        <w:jc w:val="both"/>
        <w:rPr>
          <w:rFonts w:ascii="Arial" w:hAnsi="Arial" w:cs="Arial"/>
          <w:b/>
          <w:sz w:val="22"/>
        </w:rPr>
      </w:pPr>
    </w:p>
    <w:p w:rsidR="00C6432B" w:rsidRPr="00C6432B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C6432B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</w:rPr>
      </w:pPr>
      <w:r w:rsidRPr="00C6432B">
        <w:rPr>
          <w:rFonts w:ascii="Arial" w:hAnsi="Arial" w:cs="Arial"/>
          <w:sz w:val="22"/>
        </w:rPr>
        <w:t xml:space="preserve">_________________/наименование </w:t>
      </w:r>
      <w:r w:rsidR="00391790">
        <w:rPr>
          <w:rFonts w:ascii="Arial" w:hAnsi="Arial" w:cs="Arial"/>
          <w:sz w:val="22"/>
        </w:rPr>
        <w:t>Заявителя</w:t>
      </w:r>
      <w:r w:rsidRPr="00C6432B">
        <w:rPr>
          <w:rFonts w:ascii="Arial" w:hAnsi="Arial" w:cs="Arial"/>
          <w:sz w:val="22"/>
        </w:rPr>
        <w:t>/</w:t>
      </w:r>
    </w:p>
    <w:p w:rsidR="00C6432B" w:rsidRPr="00C6432B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C6432B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C6432B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C6432B" w:rsidRDefault="00C6432B" w:rsidP="00C6432B">
      <w:pPr>
        <w:jc w:val="center"/>
        <w:rPr>
          <w:rFonts w:ascii="Arial" w:hAnsi="Arial" w:cs="Arial"/>
          <w:b/>
        </w:rPr>
      </w:pPr>
    </w:p>
    <w:p w:rsidR="005106E9" w:rsidRPr="00384A6C" w:rsidRDefault="00C6432B" w:rsidP="00983704">
      <w:pPr>
        <w:jc w:val="center"/>
        <w:rPr>
          <w:rFonts w:ascii="Arial" w:hAnsi="Arial" w:cs="Arial"/>
          <w:b/>
        </w:rPr>
      </w:pPr>
      <w:r w:rsidRPr="00AC16C2">
        <w:rPr>
          <w:rFonts w:ascii="Arial" w:hAnsi="Arial" w:cs="Arial"/>
          <w:b/>
        </w:rPr>
        <w:t xml:space="preserve">Коммерческое предложение </w:t>
      </w:r>
      <w:r w:rsidR="00391790" w:rsidRPr="00AC16C2">
        <w:rPr>
          <w:rFonts w:ascii="Arial" w:hAnsi="Arial" w:cs="Arial"/>
          <w:b/>
        </w:rPr>
        <w:t>Заявителя</w:t>
      </w:r>
      <w:r w:rsidR="00F44CB1" w:rsidRPr="00AC16C2">
        <w:rPr>
          <w:rFonts w:ascii="Arial" w:hAnsi="Arial" w:cs="Arial"/>
          <w:b/>
        </w:rPr>
        <w:t xml:space="preserve"> </w:t>
      </w:r>
      <w:r w:rsidRPr="00AC16C2">
        <w:rPr>
          <w:rFonts w:ascii="Arial" w:hAnsi="Arial" w:cs="Arial"/>
          <w:b/>
        </w:rPr>
        <w:t xml:space="preserve">по Отбору </w:t>
      </w:r>
      <w:r w:rsidR="00983704" w:rsidRPr="00AC16C2">
        <w:rPr>
          <w:rFonts w:ascii="Arial" w:hAnsi="Arial" w:cs="Arial"/>
          <w:b/>
        </w:rPr>
        <w:t xml:space="preserve">на </w:t>
      </w:r>
      <w:r w:rsidR="001B5696">
        <w:rPr>
          <w:rFonts w:ascii="Arial" w:hAnsi="Arial" w:cs="Arial"/>
          <w:b/>
        </w:rPr>
        <w:t>выполнение работ</w:t>
      </w:r>
      <w:r w:rsidR="005106E9" w:rsidRPr="00AC16C2">
        <w:rPr>
          <w:rFonts w:ascii="Arial" w:hAnsi="Arial" w:cs="Arial"/>
          <w:b/>
        </w:rPr>
        <w:t xml:space="preserve"> </w:t>
      </w:r>
      <w:r w:rsidR="00AC16C2" w:rsidRPr="00AC16C2">
        <w:rPr>
          <w:rFonts w:ascii="Arial" w:hAnsi="Arial" w:cs="Arial"/>
          <w:b/>
          <w:lang w:eastAsia="en-US"/>
        </w:rPr>
        <w:t xml:space="preserve">по </w:t>
      </w:r>
      <w:r w:rsidR="00AC16C2" w:rsidRPr="00AC16C2">
        <w:rPr>
          <w:rFonts w:ascii="Arial" w:hAnsi="Arial" w:cs="Arial"/>
          <w:b/>
        </w:rPr>
        <w:t>устранению дефектов и нарушений доработанной рабочей документации по объекту:</w:t>
      </w:r>
      <w:r w:rsidR="00560B88">
        <w:rPr>
          <w:rFonts w:ascii="Arial" w:hAnsi="Arial" w:cs="Arial"/>
          <w:b/>
        </w:rPr>
        <w:t xml:space="preserve"> </w:t>
      </w:r>
      <w:r w:rsidR="00AC16C2" w:rsidRPr="00AC16C2">
        <w:rPr>
          <w:rFonts w:ascii="Arial" w:hAnsi="Arial" w:cs="Arial"/>
          <w:b/>
        </w:rPr>
        <w:t>«Комплексная реконструкция базового склада горюче-смазочных материалов ООО «ТЗК «Северо-Запад»</w:t>
      </w:r>
      <w:r w:rsidR="005106E9" w:rsidRPr="00AC16C2">
        <w:rPr>
          <w:rFonts w:ascii="Arial" w:hAnsi="Arial" w:cs="Arial"/>
          <w:b/>
        </w:rPr>
        <w:t>, по адресу: г. Санк</w:t>
      </w:r>
      <w:r w:rsidR="007004E8">
        <w:rPr>
          <w:rFonts w:ascii="Arial" w:hAnsi="Arial" w:cs="Arial"/>
          <w:b/>
        </w:rPr>
        <w:t xml:space="preserve">т-Петербург, ул. Пилотов, дом </w:t>
      </w:r>
      <w:r w:rsidR="00384A6C">
        <w:rPr>
          <w:rFonts w:ascii="Arial" w:hAnsi="Arial" w:cs="Arial"/>
          <w:b/>
        </w:rPr>
        <w:t xml:space="preserve">35» </w:t>
      </w:r>
      <w:r w:rsidR="00384A6C">
        <w:rPr>
          <w:rFonts w:ascii="Arial" w:hAnsi="Arial" w:cs="Arial"/>
          <w:b/>
          <w:lang w:val="en-US"/>
        </w:rPr>
        <w:t>II</w:t>
      </w:r>
      <w:r w:rsidR="00384A6C" w:rsidRPr="005F7105">
        <w:rPr>
          <w:rFonts w:ascii="Arial" w:hAnsi="Arial" w:cs="Arial"/>
          <w:b/>
        </w:rPr>
        <w:t xml:space="preserve"> </w:t>
      </w:r>
      <w:r w:rsidR="00384A6C">
        <w:rPr>
          <w:rFonts w:ascii="Arial" w:hAnsi="Arial" w:cs="Arial"/>
          <w:b/>
        </w:rPr>
        <w:t xml:space="preserve">и </w:t>
      </w:r>
      <w:r w:rsidR="00384A6C">
        <w:rPr>
          <w:rFonts w:ascii="Arial" w:hAnsi="Arial" w:cs="Arial"/>
          <w:b/>
          <w:lang w:val="en-US"/>
        </w:rPr>
        <w:t>III</w:t>
      </w:r>
      <w:r w:rsidR="00384A6C" w:rsidRPr="005F7105">
        <w:rPr>
          <w:rFonts w:ascii="Arial" w:hAnsi="Arial" w:cs="Arial"/>
          <w:b/>
        </w:rPr>
        <w:t xml:space="preserve"> </w:t>
      </w:r>
      <w:r w:rsidR="00384A6C">
        <w:rPr>
          <w:rFonts w:ascii="Arial" w:hAnsi="Arial" w:cs="Arial"/>
          <w:b/>
        </w:rPr>
        <w:t>этап.</w:t>
      </w:r>
    </w:p>
    <w:p w:rsidR="00C6432B" w:rsidRPr="00C6432B" w:rsidRDefault="00C6432B" w:rsidP="005106E9">
      <w:pPr>
        <w:jc w:val="center"/>
        <w:rPr>
          <w:rFonts w:ascii="Arial" w:hAnsi="Arial" w:cs="Arial"/>
          <w:b/>
        </w:rPr>
      </w:pP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 xml:space="preserve">Наименование и адрес </w:t>
      </w:r>
      <w:r w:rsidR="00391790" w:rsidRPr="0003336F">
        <w:rPr>
          <w:rFonts w:ascii="Arial" w:hAnsi="Arial" w:cs="Arial"/>
        </w:rPr>
        <w:t>Заявителя</w:t>
      </w:r>
      <w:r w:rsidRPr="00C6432B">
        <w:rPr>
          <w:rFonts w:ascii="Arial" w:hAnsi="Arial" w:cs="Arial"/>
        </w:rPr>
        <w:t>: _________________________________</w:t>
      </w:r>
    </w:p>
    <w:p w:rsidR="00343A86" w:rsidRPr="00343A86" w:rsidRDefault="00343A86" w:rsidP="00343A86">
      <w:pPr>
        <w:rPr>
          <w:rFonts w:ascii="Arial" w:hAnsi="Arial" w:cs="Arial"/>
        </w:rPr>
      </w:pPr>
    </w:p>
    <w:p w:rsidR="00A0652C" w:rsidRPr="00A0652C" w:rsidRDefault="00343A86" w:rsidP="00A0652C">
      <w:pPr>
        <w:jc w:val="both"/>
        <w:rPr>
          <w:rFonts w:ascii="Arial" w:hAnsi="Arial" w:cs="Arial"/>
        </w:rPr>
      </w:pPr>
      <w:r w:rsidRPr="00343A86">
        <w:rPr>
          <w:rFonts w:ascii="Arial" w:hAnsi="Arial" w:cs="Arial"/>
        </w:rPr>
        <w:t xml:space="preserve">Гарантирует </w:t>
      </w:r>
      <w:r w:rsidRPr="00AC16C2">
        <w:rPr>
          <w:rFonts w:ascii="Arial" w:hAnsi="Arial" w:cs="Arial"/>
        </w:rPr>
        <w:t xml:space="preserve">выполнение </w:t>
      </w:r>
      <w:r w:rsidR="005A55D3" w:rsidRPr="00AC16C2">
        <w:rPr>
          <w:rFonts w:ascii="Arial" w:hAnsi="Arial" w:cs="Arial"/>
        </w:rPr>
        <w:t xml:space="preserve">нижеуказанных </w:t>
      </w:r>
      <w:r w:rsidR="00DD0162">
        <w:rPr>
          <w:rFonts w:ascii="Arial" w:hAnsi="Arial" w:cs="Arial"/>
        </w:rPr>
        <w:t>работ</w:t>
      </w:r>
      <w:r w:rsidR="005A55D3" w:rsidRPr="00AC16C2">
        <w:rPr>
          <w:rFonts w:ascii="Arial" w:hAnsi="Arial" w:cs="Arial"/>
        </w:rPr>
        <w:t xml:space="preserve"> </w:t>
      </w:r>
      <w:r w:rsidRPr="00AC16C2">
        <w:rPr>
          <w:rFonts w:ascii="Arial" w:hAnsi="Arial" w:cs="Arial"/>
        </w:rPr>
        <w:t>по договору</w:t>
      </w:r>
      <w:r w:rsidR="00895411">
        <w:rPr>
          <w:rFonts w:ascii="Arial" w:hAnsi="Arial" w:cs="Arial"/>
        </w:rPr>
        <w:t xml:space="preserve"> </w:t>
      </w:r>
      <w:r w:rsidR="00A85414">
        <w:rPr>
          <w:rFonts w:ascii="Arial" w:hAnsi="Arial" w:cs="Arial"/>
        </w:rPr>
        <w:t xml:space="preserve">на </w:t>
      </w:r>
      <w:r w:rsidR="00DD0162">
        <w:rPr>
          <w:rFonts w:ascii="Arial" w:hAnsi="Arial" w:cs="Arial"/>
          <w:bCs/>
          <w:color w:val="000000"/>
          <w:spacing w:val="-3"/>
        </w:rPr>
        <w:t xml:space="preserve">выполнения работ </w:t>
      </w:r>
      <w:r w:rsidR="00AC16C2" w:rsidRPr="00AC16C2">
        <w:rPr>
          <w:rFonts w:ascii="Arial" w:hAnsi="Arial" w:cs="Arial"/>
          <w:lang w:eastAsia="en-US"/>
        </w:rPr>
        <w:t xml:space="preserve">по </w:t>
      </w:r>
      <w:r w:rsidR="00AC16C2" w:rsidRPr="00AC16C2">
        <w:rPr>
          <w:rFonts w:ascii="Arial" w:hAnsi="Arial" w:cs="Arial"/>
        </w:rPr>
        <w:t>устранению дефектов и нарушений доработанной рабочей документации по объекту:</w:t>
      </w:r>
      <w:r w:rsidR="00895411">
        <w:rPr>
          <w:rFonts w:ascii="Arial" w:hAnsi="Arial" w:cs="Arial"/>
        </w:rPr>
        <w:t xml:space="preserve"> </w:t>
      </w:r>
      <w:r w:rsidR="00AC16C2" w:rsidRPr="00AC16C2">
        <w:rPr>
          <w:rFonts w:ascii="Arial" w:hAnsi="Arial" w:cs="Arial"/>
        </w:rPr>
        <w:t>«Комплексная реконструкция базового склада горюче-смазочных материалов ООО «ТЗК «Северо-Запад»</w:t>
      </w:r>
      <w:r w:rsidR="005A55D3" w:rsidRPr="00AC16C2">
        <w:rPr>
          <w:rFonts w:ascii="Arial" w:hAnsi="Arial" w:cs="Arial"/>
          <w:bCs/>
          <w:color w:val="000000"/>
          <w:spacing w:val="-3"/>
        </w:rPr>
        <w:t>, по адресу: г. Санк</w:t>
      </w:r>
      <w:r w:rsidR="00DD0162">
        <w:rPr>
          <w:rFonts w:ascii="Arial" w:hAnsi="Arial" w:cs="Arial"/>
          <w:bCs/>
          <w:color w:val="000000"/>
          <w:spacing w:val="-3"/>
        </w:rPr>
        <w:t xml:space="preserve">т-Петербург, ул. Пилотов, дом </w:t>
      </w:r>
      <w:r w:rsidR="00895411">
        <w:rPr>
          <w:rFonts w:ascii="Arial" w:hAnsi="Arial" w:cs="Arial"/>
          <w:bCs/>
          <w:color w:val="000000"/>
          <w:spacing w:val="-3"/>
        </w:rPr>
        <w:t>35</w:t>
      </w:r>
      <w:r w:rsidR="00A0652C">
        <w:rPr>
          <w:rFonts w:ascii="Arial" w:hAnsi="Arial" w:cs="Arial"/>
          <w:bCs/>
          <w:color w:val="000000"/>
          <w:spacing w:val="-3"/>
        </w:rPr>
        <w:t xml:space="preserve">» </w:t>
      </w:r>
      <w:r w:rsidR="00A0652C">
        <w:rPr>
          <w:rFonts w:ascii="Arial" w:hAnsi="Arial" w:cs="Arial"/>
          <w:bCs/>
          <w:color w:val="000000"/>
          <w:spacing w:val="-3"/>
          <w:lang w:val="en-US"/>
        </w:rPr>
        <w:t>II</w:t>
      </w:r>
      <w:r w:rsidR="00A0652C" w:rsidRPr="00A0652C">
        <w:rPr>
          <w:rFonts w:ascii="Arial" w:hAnsi="Arial" w:cs="Arial"/>
          <w:bCs/>
          <w:color w:val="000000"/>
          <w:spacing w:val="-3"/>
        </w:rPr>
        <w:t xml:space="preserve"> </w:t>
      </w:r>
      <w:r w:rsidR="00A0652C">
        <w:rPr>
          <w:rFonts w:ascii="Arial" w:hAnsi="Arial" w:cs="Arial"/>
          <w:bCs/>
          <w:color w:val="000000"/>
          <w:spacing w:val="-3"/>
        </w:rPr>
        <w:t xml:space="preserve">и </w:t>
      </w:r>
      <w:r w:rsidR="00A0652C">
        <w:rPr>
          <w:rFonts w:ascii="Arial" w:hAnsi="Arial" w:cs="Arial"/>
          <w:bCs/>
          <w:color w:val="000000"/>
          <w:spacing w:val="-3"/>
          <w:lang w:val="en-US"/>
        </w:rPr>
        <w:t>III</w:t>
      </w:r>
      <w:r w:rsidR="00A0652C" w:rsidRPr="00A0652C">
        <w:rPr>
          <w:rFonts w:ascii="Arial" w:hAnsi="Arial" w:cs="Arial"/>
          <w:bCs/>
          <w:color w:val="000000"/>
          <w:spacing w:val="-3"/>
        </w:rPr>
        <w:t xml:space="preserve"> </w:t>
      </w:r>
      <w:r w:rsidR="00A0652C">
        <w:rPr>
          <w:rFonts w:ascii="Arial" w:hAnsi="Arial" w:cs="Arial"/>
          <w:bCs/>
          <w:color w:val="000000"/>
          <w:spacing w:val="-3"/>
        </w:rPr>
        <w:t>этап</w:t>
      </w:r>
      <w:r w:rsidRPr="00AC16C2">
        <w:rPr>
          <w:rFonts w:ascii="Arial" w:hAnsi="Arial" w:cs="Arial"/>
        </w:rPr>
        <w:t>, заявленные в Отборе на следующих условиях оплаты</w:t>
      </w:r>
      <w:r w:rsidR="001850F9">
        <w:rPr>
          <w:rFonts w:ascii="Arial" w:hAnsi="Arial" w:cs="Arial"/>
        </w:rPr>
        <w:t xml:space="preserve"> проекта </w:t>
      </w:r>
      <w:r w:rsidR="00A0652C" w:rsidRPr="00A0652C">
        <w:rPr>
          <w:rFonts w:ascii="Arial" w:hAnsi="Arial" w:cs="Arial"/>
        </w:rPr>
        <w:t xml:space="preserve">(авансовые платежи – сроки и объем; порядок платежей и т.п.)__________________________________________________. </w:t>
      </w:r>
    </w:p>
    <w:p w:rsidR="00A0652C" w:rsidRPr="00A0652C" w:rsidRDefault="00A0652C" w:rsidP="00A0652C">
      <w:pPr>
        <w:jc w:val="both"/>
        <w:rPr>
          <w:rFonts w:ascii="Arial" w:hAnsi="Arial" w:cs="Arial"/>
        </w:rPr>
      </w:pPr>
      <w:r w:rsidRPr="00A0652C">
        <w:rPr>
          <w:rFonts w:ascii="Arial" w:hAnsi="Arial" w:cs="Arial"/>
        </w:rPr>
        <w:t>и по следующей стоимости (договорной цене):</w:t>
      </w:r>
    </w:p>
    <w:p w:rsidR="00A0652C" w:rsidRPr="00A0652C" w:rsidRDefault="00A0652C" w:rsidP="00A0652C">
      <w:pPr>
        <w:jc w:val="both"/>
        <w:rPr>
          <w:rFonts w:ascii="Arial" w:hAnsi="Arial" w:cs="Arial"/>
        </w:rPr>
      </w:pP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5365"/>
        <w:gridCol w:w="1801"/>
        <w:gridCol w:w="1801"/>
      </w:tblGrid>
      <w:tr w:rsidR="00A0652C" w:rsidRPr="00A0652C" w:rsidTr="00A0652C">
        <w:trPr>
          <w:cantSplit/>
          <w:trHeight w:val="255"/>
          <w:jc w:val="center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2C" w:rsidRPr="00A0652C" w:rsidRDefault="00A0652C" w:rsidP="00F45225">
            <w:pPr>
              <w:jc w:val="center"/>
              <w:rPr>
                <w:rFonts w:ascii="Arial" w:hAnsi="Arial" w:cs="Arial"/>
              </w:rPr>
            </w:pPr>
            <w:r w:rsidRPr="00A0652C">
              <w:rPr>
                <w:rFonts w:ascii="Arial" w:hAnsi="Arial" w:cs="Arial"/>
                <w:b/>
                <w:bCs/>
              </w:rPr>
              <w:t xml:space="preserve">Коммерческое предложение на </w:t>
            </w:r>
            <w:r w:rsidR="00F45225">
              <w:rPr>
                <w:rFonts w:ascii="Arial" w:hAnsi="Arial" w:cs="Arial"/>
                <w:b/>
                <w:bCs/>
              </w:rPr>
              <w:t>выполнение работ</w:t>
            </w:r>
          </w:p>
        </w:tc>
      </w:tr>
      <w:tr w:rsidR="00A0652C" w:rsidRPr="00A0652C" w:rsidTr="00A0652C">
        <w:trPr>
          <w:cantSplit/>
          <w:trHeight w:val="25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C" w:rsidRPr="00A0652C" w:rsidRDefault="00A0652C" w:rsidP="00A0652C">
            <w:pPr>
              <w:jc w:val="center"/>
              <w:rPr>
                <w:rFonts w:ascii="Arial" w:hAnsi="Arial" w:cs="Arial"/>
              </w:rPr>
            </w:pPr>
            <w:r w:rsidRPr="00A0652C">
              <w:rPr>
                <w:rFonts w:ascii="Arial" w:hAnsi="Arial" w:cs="Arial"/>
              </w:rPr>
              <w:t>№ п/п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C" w:rsidRPr="00A0652C" w:rsidRDefault="00F45225" w:rsidP="00A06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работ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C" w:rsidRPr="00A0652C" w:rsidRDefault="00A0652C" w:rsidP="00A0652C">
            <w:pPr>
              <w:jc w:val="center"/>
              <w:rPr>
                <w:rFonts w:ascii="Arial" w:hAnsi="Arial" w:cs="Arial"/>
                <w:b/>
                <w:bCs/>
              </w:rPr>
            </w:pPr>
            <w:r w:rsidRPr="00A0652C">
              <w:rPr>
                <w:rFonts w:ascii="Arial" w:hAnsi="Arial" w:cs="Arial"/>
              </w:rPr>
              <w:t>Стоимость без учета НДС, руб.</w:t>
            </w:r>
            <w:r w:rsidRPr="00A0652C">
              <w:rPr>
                <w:rFonts w:ascii="Arial" w:hAnsi="Arial" w:cs="Arial"/>
              </w:rPr>
              <w:br w:type="page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C" w:rsidRPr="00A0652C" w:rsidRDefault="00A0652C" w:rsidP="00A0652C">
            <w:pPr>
              <w:jc w:val="center"/>
              <w:rPr>
                <w:rFonts w:ascii="Arial" w:hAnsi="Arial" w:cs="Arial"/>
                <w:b/>
                <w:bCs/>
              </w:rPr>
            </w:pPr>
            <w:r w:rsidRPr="00A0652C">
              <w:rPr>
                <w:rFonts w:ascii="Arial" w:hAnsi="Arial" w:cs="Arial"/>
              </w:rPr>
              <w:t>Стоимость с учетом НДС, руб.</w:t>
            </w:r>
            <w:r w:rsidRPr="00A0652C">
              <w:rPr>
                <w:rFonts w:ascii="Arial" w:hAnsi="Arial" w:cs="Arial"/>
              </w:rPr>
              <w:br w:type="page"/>
            </w:r>
          </w:p>
        </w:tc>
      </w:tr>
      <w:tr w:rsidR="00A0652C" w:rsidRPr="00A0652C" w:rsidTr="00A0652C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2C" w:rsidRPr="00A0652C" w:rsidRDefault="00A0652C" w:rsidP="00A0652C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A0652C"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C" w:rsidRPr="00A0652C" w:rsidRDefault="00A0652C" w:rsidP="00A0652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C" w:rsidRPr="00A0652C" w:rsidRDefault="00A0652C" w:rsidP="00A0652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C" w:rsidRPr="00A0652C" w:rsidRDefault="00A0652C" w:rsidP="00A0652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0652C" w:rsidRPr="00A0652C" w:rsidTr="00A0652C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2C" w:rsidRPr="00A0652C" w:rsidRDefault="00A0652C" w:rsidP="00A0652C">
            <w:pPr>
              <w:jc w:val="both"/>
              <w:rPr>
                <w:rFonts w:ascii="Arial" w:hAnsi="Arial" w:cs="Arial"/>
              </w:rPr>
            </w:pPr>
            <w:r w:rsidRPr="00A0652C">
              <w:rPr>
                <w:rFonts w:ascii="Arial" w:hAnsi="Arial" w:cs="Arial"/>
              </w:rPr>
              <w:t>1.1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C" w:rsidRPr="00A0652C" w:rsidRDefault="00A0652C" w:rsidP="00A065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C" w:rsidRPr="00A0652C" w:rsidRDefault="00A0652C" w:rsidP="00A0652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C" w:rsidRPr="00A0652C" w:rsidRDefault="00A0652C" w:rsidP="00A0652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0652C" w:rsidRPr="00A0652C" w:rsidTr="00A0652C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2C" w:rsidRPr="00A0652C" w:rsidRDefault="00A0652C" w:rsidP="00A0652C">
            <w:pPr>
              <w:jc w:val="both"/>
              <w:rPr>
                <w:rFonts w:ascii="Arial" w:hAnsi="Arial" w:cs="Arial"/>
              </w:rPr>
            </w:pPr>
            <w:r w:rsidRPr="00A0652C">
              <w:rPr>
                <w:rFonts w:ascii="Arial" w:hAnsi="Arial" w:cs="Arial"/>
              </w:rPr>
              <w:t>1.2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C" w:rsidRPr="00A0652C" w:rsidRDefault="00A0652C" w:rsidP="00A065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C" w:rsidRPr="00A0652C" w:rsidRDefault="00A0652C" w:rsidP="00A0652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C" w:rsidRPr="00A0652C" w:rsidRDefault="00A0652C" w:rsidP="00A0652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0652C" w:rsidRPr="00A0652C" w:rsidTr="00A0652C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2C" w:rsidRPr="00A0652C" w:rsidRDefault="00A0652C" w:rsidP="00A0652C">
            <w:pPr>
              <w:jc w:val="both"/>
              <w:rPr>
                <w:rFonts w:ascii="Arial" w:hAnsi="Arial" w:cs="Arial"/>
                <w:lang w:val="en-US"/>
              </w:rPr>
            </w:pPr>
            <w:r w:rsidRPr="00A0652C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C" w:rsidRPr="00A0652C" w:rsidRDefault="00A0652C" w:rsidP="00A065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C" w:rsidRPr="00A0652C" w:rsidRDefault="00A0652C" w:rsidP="00A0652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C" w:rsidRPr="00A0652C" w:rsidRDefault="00A0652C" w:rsidP="00A0652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0652C" w:rsidRPr="00A0652C" w:rsidTr="00A0652C">
        <w:trPr>
          <w:cantSplit/>
          <w:jc w:val="center"/>
        </w:trPr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2C" w:rsidRPr="00A0652C" w:rsidRDefault="00A0652C" w:rsidP="00A0652C">
            <w:pPr>
              <w:jc w:val="both"/>
              <w:rPr>
                <w:rFonts w:ascii="Arial" w:hAnsi="Arial" w:cs="Arial"/>
                <w:b/>
              </w:rPr>
            </w:pPr>
            <w:r w:rsidRPr="00A0652C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C" w:rsidRPr="00A0652C" w:rsidRDefault="00A0652C" w:rsidP="00A0652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C" w:rsidRPr="00A0652C" w:rsidRDefault="00A0652C" w:rsidP="00A0652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A0652C" w:rsidRPr="00A0652C" w:rsidRDefault="00A0652C" w:rsidP="00A0652C">
      <w:pPr>
        <w:jc w:val="both"/>
        <w:rPr>
          <w:rFonts w:ascii="Arial" w:hAnsi="Arial" w:cs="Arial"/>
        </w:rPr>
      </w:pPr>
    </w:p>
    <w:p w:rsidR="002A6F73" w:rsidRPr="004F4434" w:rsidRDefault="002A6F73" w:rsidP="00A0652C">
      <w:pPr>
        <w:jc w:val="both"/>
        <w:rPr>
          <w:rFonts w:ascii="Arial" w:hAnsi="Arial" w:cs="Arial"/>
          <w:i/>
        </w:rPr>
      </w:pPr>
    </w:p>
    <w:p w:rsidR="00C6432B" w:rsidRPr="00907287" w:rsidRDefault="00C6432B" w:rsidP="00C6432B">
      <w:pPr>
        <w:jc w:val="center"/>
        <w:rPr>
          <w:rFonts w:ascii="Arial" w:hAnsi="Arial"/>
        </w:rPr>
      </w:pPr>
      <w:r w:rsidRPr="00907287">
        <w:rPr>
          <w:rFonts w:ascii="Arial" w:hAnsi="Arial"/>
          <w:b/>
        </w:rPr>
        <w:t>Инструкция по заполнению</w:t>
      </w:r>
    </w:p>
    <w:p w:rsidR="00C6432B" w:rsidRPr="00C6432B" w:rsidRDefault="00C6432B" w:rsidP="00C6432B">
      <w:pPr>
        <w:jc w:val="both"/>
        <w:rPr>
          <w:rFonts w:ascii="Arial" w:hAnsi="Arial" w:cs="Arial"/>
        </w:rPr>
      </w:pPr>
    </w:p>
    <w:p w:rsidR="001643FF" w:rsidRPr="00AC16C2" w:rsidRDefault="00E00A96" w:rsidP="004C34AA">
      <w:pPr>
        <w:ind w:firstLine="709"/>
        <w:jc w:val="both"/>
        <w:rPr>
          <w:rFonts w:ascii="Arial" w:hAnsi="Arial" w:cs="Arial"/>
        </w:rPr>
      </w:pPr>
      <w:bookmarkStart w:id="27" w:name="OLE_LINK1"/>
      <w:bookmarkStart w:id="28" w:name="OLE_LINK2"/>
      <w:r>
        <w:rPr>
          <w:rFonts w:ascii="Arial" w:hAnsi="Arial" w:cs="Arial"/>
        </w:rPr>
        <w:t>(</w:t>
      </w:r>
      <w:r w:rsidR="00391790" w:rsidRPr="00AC16C2">
        <w:rPr>
          <w:rFonts w:ascii="Arial" w:hAnsi="Arial" w:cs="Arial"/>
        </w:rPr>
        <w:t>Заявитель</w:t>
      </w:r>
      <w:bookmarkEnd w:id="27"/>
      <w:bookmarkEnd w:id="28"/>
      <w:r w:rsidR="007F732F" w:rsidRPr="00AC16C2">
        <w:rPr>
          <w:rFonts w:ascii="Arial" w:hAnsi="Arial" w:cs="Arial"/>
        </w:rPr>
        <w:t xml:space="preserve"> </w:t>
      </w:r>
      <w:r w:rsidR="00AC5992">
        <w:rPr>
          <w:rFonts w:ascii="Arial" w:hAnsi="Arial" w:cs="Arial"/>
        </w:rPr>
        <w:t xml:space="preserve">в свободной форме </w:t>
      </w:r>
      <w:r w:rsidR="00C6432B" w:rsidRPr="00AC16C2">
        <w:rPr>
          <w:rFonts w:ascii="Arial" w:hAnsi="Arial" w:cs="Arial"/>
        </w:rPr>
        <w:t>приводит свое коммерческое предложение, о</w:t>
      </w:r>
      <w:r w:rsidR="00C272A6" w:rsidRPr="00AC16C2">
        <w:rPr>
          <w:rFonts w:ascii="Arial" w:hAnsi="Arial" w:cs="Arial"/>
        </w:rPr>
        <w:t xml:space="preserve">пираясь на техническое задание </w:t>
      </w:r>
      <w:r w:rsidR="00C272A6" w:rsidRPr="00AC16C2">
        <w:rPr>
          <w:rFonts w:ascii="Arial" w:hAnsi="Arial"/>
        </w:rPr>
        <w:t>по отбору организации,</w:t>
      </w:r>
      <w:r w:rsidR="008027F2" w:rsidRPr="00AC16C2">
        <w:rPr>
          <w:rFonts w:ascii="Arial" w:hAnsi="Arial"/>
        </w:rPr>
        <w:t xml:space="preserve"> способной </w:t>
      </w:r>
      <w:r w:rsidR="00B111DE">
        <w:rPr>
          <w:rFonts w:ascii="Arial" w:hAnsi="Arial"/>
        </w:rPr>
        <w:t>выполнить работы</w:t>
      </w:r>
      <w:r w:rsidR="00C272A6" w:rsidRPr="00AC16C2">
        <w:rPr>
          <w:rFonts w:ascii="Arial" w:hAnsi="Arial"/>
        </w:rPr>
        <w:t xml:space="preserve"> </w:t>
      </w:r>
      <w:r w:rsidR="00AC16C2" w:rsidRPr="00AC16C2">
        <w:rPr>
          <w:rFonts w:ascii="Arial" w:hAnsi="Arial" w:cs="Arial"/>
          <w:lang w:eastAsia="en-US"/>
        </w:rPr>
        <w:t xml:space="preserve">по </w:t>
      </w:r>
      <w:r w:rsidR="00AC16C2" w:rsidRPr="00AC16C2">
        <w:rPr>
          <w:rFonts w:ascii="Arial" w:hAnsi="Arial" w:cs="Arial"/>
        </w:rPr>
        <w:t>устранению дефектов и нарушений доработанной рабочей документации по объекту:</w:t>
      </w:r>
      <w:r w:rsidR="000452EB">
        <w:rPr>
          <w:rFonts w:ascii="Arial" w:hAnsi="Arial" w:cs="Arial"/>
        </w:rPr>
        <w:t xml:space="preserve"> </w:t>
      </w:r>
      <w:r w:rsidR="00AC16C2" w:rsidRPr="00AC16C2">
        <w:rPr>
          <w:rFonts w:ascii="Arial" w:hAnsi="Arial" w:cs="Arial"/>
        </w:rPr>
        <w:t>«Комплексная реконструкция базового склада горюче-смазочных материалов ООО «ТЗК «Северо-Запад»</w:t>
      </w:r>
      <w:r w:rsidR="00B111DE">
        <w:rPr>
          <w:rFonts w:ascii="Arial" w:hAnsi="Arial"/>
        </w:rPr>
        <w:t xml:space="preserve"> по адресу: </w:t>
      </w:r>
      <w:r w:rsidR="00C272A6" w:rsidRPr="00AC16C2">
        <w:rPr>
          <w:rFonts w:ascii="Arial" w:hAnsi="Arial"/>
        </w:rPr>
        <w:t>г. Санк</w:t>
      </w:r>
      <w:r w:rsidR="00B111DE">
        <w:rPr>
          <w:rFonts w:ascii="Arial" w:hAnsi="Arial"/>
        </w:rPr>
        <w:t>т-Петербург, ул. Пилотов, дом</w:t>
      </w:r>
      <w:r w:rsidR="000452EB">
        <w:rPr>
          <w:rFonts w:ascii="Arial" w:hAnsi="Arial"/>
        </w:rPr>
        <w:t xml:space="preserve"> 35» </w:t>
      </w:r>
      <w:r w:rsidR="000452EB">
        <w:rPr>
          <w:rFonts w:ascii="Arial" w:hAnsi="Arial"/>
          <w:lang w:val="en-US"/>
        </w:rPr>
        <w:t>II</w:t>
      </w:r>
      <w:r w:rsidR="000452EB" w:rsidRPr="005F7105">
        <w:rPr>
          <w:rFonts w:ascii="Arial" w:hAnsi="Arial"/>
        </w:rPr>
        <w:t xml:space="preserve"> </w:t>
      </w:r>
      <w:r w:rsidR="000452EB">
        <w:rPr>
          <w:rFonts w:ascii="Arial" w:hAnsi="Arial"/>
        </w:rPr>
        <w:t xml:space="preserve">и </w:t>
      </w:r>
      <w:r w:rsidR="000452EB">
        <w:rPr>
          <w:rFonts w:ascii="Arial" w:hAnsi="Arial"/>
          <w:lang w:val="en-US"/>
        </w:rPr>
        <w:t>III</w:t>
      </w:r>
      <w:r w:rsidR="000452EB" w:rsidRPr="005F7105">
        <w:rPr>
          <w:rFonts w:ascii="Arial" w:hAnsi="Arial"/>
        </w:rPr>
        <w:t xml:space="preserve"> </w:t>
      </w:r>
      <w:r w:rsidR="000452EB">
        <w:rPr>
          <w:rFonts w:ascii="Arial" w:hAnsi="Arial"/>
        </w:rPr>
        <w:t>этап</w:t>
      </w:r>
      <w:r w:rsidRPr="00AC16C2">
        <w:rPr>
          <w:rFonts w:ascii="Arial" w:hAnsi="Arial"/>
        </w:rPr>
        <w:t>)</w:t>
      </w:r>
      <w:r w:rsidR="00C6432B" w:rsidRPr="00AC16C2">
        <w:rPr>
          <w:rFonts w:ascii="Arial" w:hAnsi="Arial" w:cs="Arial"/>
        </w:rPr>
        <w:t>.</w:t>
      </w:r>
    </w:p>
    <w:p w:rsidR="00C6432B" w:rsidRPr="00C6432B" w:rsidRDefault="00391790" w:rsidP="004C34AA">
      <w:pPr>
        <w:ind w:firstLine="709"/>
        <w:jc w:val="both"/>
        <w:rPr>
          <w:rFonts w:ascii="Arial" w:hAnsi="Arial" w:cs="Arial"/>
        </w:rPr>
      </w:pPr>
      <w:r w:rsidRPr="00AC16C2">
        <w:rPr>
          <w:rFonts w:ascii="Arial" w:hAnsi="Arial"/>
        </w:rPr>
        <w:t>Заявитель</w:t>
      </w:r>
      <w:r w:rsidR="00F44CB1" w:rsidRPr="00AC16C2">
        <w:rPr>
          <w:rFonts w:ascii="Arial" w:hAnsi="Arial"/>
        </w:rPr>
        <w:t xml:space="preserve"> </w:t>
      </w:r>
      <w:r w:rsidR="001643FF" w:rsidRPr="00AC16C2">
        <w:rPr>
          <w:rFonts w:ascii="Arial" w:hAnsi="Arial" w:cs="Arial"/>
        </w:rPr>
        <w:t>указывает</w:t>
      </w:r>
      <w:r w:rsidR="001643FF">
        <w:rPr>
          <w:rFonts w:ascii="Arial" w:hAnsi="Arial" w:cs="Arial"/>
        </w:rPr>
        <w:t xml:space="preserve"> о своем согласии с финансовыми условиями Органи</w:t>
      </w:r>
      <w:r w:rsidR="00BF4CA3">
        <w:rPr>
          <w:rFonts w:ascii="Arial" w:hAnsi="Arial" w:cs="Arial"/>
        </w:rPr>
        <w:t>з</w:t>
      </w:r>
      <w:r w:rsidR="001643FF">
        <w:rPr>
          <w:rFonts w:ascii="Arial" w:hAnsi="Arial" w:cs="Arial"/>
        </w:rPr>
        <w:t>атора отбора.</w:t>
      </w:r>
    </w:p>
    <w:p w:rsidR="000722B2" w:rsidRPr="00604B62" w:rsidRDefault="000722B2" w:rsidP="000722B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Заявитель</w:t>
      </w:r>
      <w:r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должен пр</w:t>
      </w:r>
      <w:r>
        <w:rPr>
          <w:rFonts w:ascii="Arial" w:hAnsi="Arial" w:cs="Arial"/>
          <w:sz w:val="22"/>
          <w:szCs w:val="22"/>
        </w:rPr>
        <w:t>едоставить полный перечень работ</w:t>
      </w:r>
      <w:r w:rsidRPr="00604B62">
        <w:rPr>
          <w:rFonts w:ascii="Arial" w:hAnsi="Arial" w:cs="Arial"/>
          <w:sz w:val="22"/>
          <w:szCs w:val="22"/>
        </w:rPr>
        <w:t xml:space="preserve">, предлагаемых фирмой по предложению данного отбора. Данное коммерческое предложение сопровождается таблицами коммерческих показателей. При наличии расхождения значения какого-либо показателя, приведенного в тексте и в формах и таблицах технических показателей, </w:t>
      </w:r>
      <w:r w:rsidRPr="00604B62">
        <w:rPr>
          <w:rFonts w:ascii="Arial" w:hAnsi="Arial" w:cs="Arial"/>
          <w:sz w:val="22"/>
          <w:szCs w:val="22"/>
        </w:rPr>
        <w:lastRenderedPageBreak/>
        <w:t xml:space="preserve">преимущество при рассмотрении предложений на участие в отборе будет отдано показателю, содержащемуся в таблице.  </w:t>
      </w:r>
    </w:p>
    <w:p w:rsidR="000722B2" w:rsidRPr="00604B62" w:rsidRDefault="000722B2" w:rsidP="000722B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- Заявитель</w:t>
      </w:r>
      <w:r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заполняет столбец №4 таблицы;</w:t>
      </w:r>
    </w:p>
    <w:p w:rsidR="000722B2" w:rsidRPr="00604B62" w:rsidRDefault="000722B2" w:rsidP="000722B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- Указанное значение суммы равно итоговой цене предложения Заявителя; </w:t>
      </w:r>
    </w:p>
    <w:p w:rsidR="00C6432B" w:rsidRPr="00F40198" w:rsidRDefault="000722B2" w:rsidP="000722B2">
      <w:pPr>
        <w:ind w:firstLine="708"/>
        <w:jc w:val="both"/>
        <w:rPr>
          <w:rFonts w:ascii="Arial" w:hAnsi="Arial" w:cs="Arial"/>
        </w:rPr>
      </w:pPr>
      <w:r w:rsidRPr="00604B62">
        <w:rPr>
          <w:rFonts w:ascii="Arial" w:hAnsi="Arial" w:cs="Arial"/>
          <w:sz w:val="22"/>
          <w:szCs w:val="22"/>
        </w:rPr>
        <w:t>- Коммерческое предложение может служить основой для подготовки приложений к договору (контракту). В этой связи в целях снижения общих затрат сил и времени Заказчика и Заявителя</w:t>
      </w:r>
      <w:r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на подготовку договора данное предложение следует подготовить так, чтобы его можно было с минимальными изменениями включить в догово</w:t>
      </w:r>
      <w:r>
        <w:rPr>
          <w:rFonts w:ascii="Arial" w:hAnsi="Arial" w:cs="Arial"/>
          <w:sz w:val="22"/>
          <w:szCs w:val="22"/>
        </w:rPr>
        <w:t>р</w:t>
      </w:r>
      <w:r w:rsidR="00F40198">
        <w:rPr>
          <w:rFonts w:ascii="Arial" w:hAnsi="Arial" w:cs="Arial"/>
        </w:rPr>
        <w:t xml:space="preserve">.  </w:t>
      </w:r>
    </w:p>
    <w:p w:rsidR="00C6432B" w:rsidRPr="00C6432B" w:rsidRDefault="00C6432B" w:rsidP="001B7C0A">
      <w:pPr>
        <w:pStyle w:val="a5"/>
        <w:widowControl w:val="0"/>
        <w:numPr>
          <w:ilvl w:val="1"/>
          <w:numId w:val="26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</w:rPr>
      </w:pPr>
      <w:bookmarkStart w:id="29" w:name="_Hlt22846931"/>
      <w:bookmarkStart w:id="30" w:name="_Ref93264992"/>
      <w:bookmarkStart w:id="31" w:name="_Ref93265116"/>
      <w:bookmarkStart w:id="32" w:name="_Toc156792957"/>
      <w:bookmarkEnd w:id="29"/>
      <w:r w:rsidRPr="00C6432B">
        <w:rPr>
          <w:rFonts w:ascii="Arial" w:hAnsi="Arial" w:cs="Arial"/>
          <w:b/>
          <w:bCs/>
        </w:rPr>
        <w:br w:type="page"/>
      </w:r>
      <w:r w:rsidRPr="00C6432B">
        <w:rPr>
          <w:rStyle w:val="30"/>
          <w:rFonts w:ascii="Arial" w:hAnsi="Arial"/>
          <w:color w:val="000000"/>
        </w:rPr>
        <w:lastRenderedPageBreak/>
        <w:t xml:space="preserve"> </w:t>
      </w:r>
      <w:bookmarkStart w:id="33" w:name="_Ref280628970"/>
      <w:r w:rsidRPr="00C6432B">
        <w:rPr>
          <w:rStyle w:val="30"/>
          <w:rFonts w:ascii="Arial" w:hAnsi="Arial"/>
          <w:color w:val="000000"/>
        </w:rPr>
        <w:t>Форма №</w:t>
      </w:r>
      <w:bookmarkEnd w:id="33"/>
      <w:r w:rsidR="00F40198">
        <w:rPr>
          <w:rStyle w:val="30"/>
          <w:rFonts w:ascii="Arial" w:hAnsi="Arial"/>
          <w:color w:val="000000"/>
        </w:rPr>
        <w:t>7</w:t>
      </w:r>
    </w:p>
    <w:p w:rsidR="00E71D6D" w:rsidRDefault="00E71D6D" w:rsidP="00C6432B">
      <w:pPr>
        <w:shd w:val="clear" w:color="auto" w:fill="FFFFFF"/>
        <w:spacing w:line="274" w:lineRule="exact"/>
        <w:jc w:val="right"/>
        <w:rPr>
          <w:rStyle w:val="30"/>
          <w:rFonts w:ascii="Arial" w:hAnsi="Arial"/>
          <w:color w:val="000000"/>
        </w:rPr>
      </w:pPr>
      <w:r>
        <w:rPr>
          <w:rStyle w:val="30"/>
          <w:rFonts w:ascii="Arial" w:hAnsi="Arial"/>
          <w:color w:val="000000"/>
        </w:rPr>
        <w:t>График финансирования</w:t>
      </w:r>
    </w:p>
    <w:p w:rsidR="00C6432B" w:rsidRPr="00C6432B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C6432B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</w:rPr>
      </w:pPr>
      <w:r w:rsidRPr="00C6432B">
        <w:rPr>
          <w:rFonts w:ascii="Arial" w:hAnsi="Arial" w:cs="Arial"/>
          <w:sz w:val="22"/>
        </w:rPr>
        <w:t xml:space="preserve">_________________/наименование </w:t>
      </w:r>
      <w:r w:rsidR="00391790" w:rsidRPr="0003336F">
        <w:rPr>
          <w:rFonts w:ascii="Arial" w:hAnsi="Arial" w:cs="Arial"/>
          <w:sz w:val="22"/>
          <w:szCs w:val="22"/>
        </w:rPr>
        <w:t>Заявителя</w:t>
      </w:r>
      <w:r w:rsidRPr="00C6432B">
        <w:rPr>
          <w:rFonts w:ascii="Arial" w:hAnsi="Arial" w:cs="Arial"/>
          <w:sz w:val="22"/>
        </w:rPr>
        <w:t>/</w:t>
      </w:r>
    </w:p>
    <w:p w:rsidR="00C6432B" w:rsidRPr="00C6432B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C6432B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C6432B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C6432B" w:rsidRDefault="00C6432B" w:rsidP="00C6432B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ind w:left="5529"/>
        <w:jc w:val="center"/>
        <w:rPr>
          <w:rFonts w:ascii="Arial" w:hAnsi="Arial" w:cs="Arial"/>
          <w:b/>
          <w:bCs/>
        </w:rPr>
      </w:pPr>
      <w:r w:rsidRPr="00C6432B">
        <w:rPr>
          <w:rFonts w:ascii="Arial" w:hAnsi="Arial" w:cs="Arial"/>
          <w:b/>
          <w:bCs/>
        </w:rPr>
        <w:t xml:space="preserve">                       </w:t>
      </w:r>
    </w:p>
    <w:p w:rsidR="00C6432B" w:rsidRPr="00C6432B" w:rsidRDefault="00C6432B" w:rsidP="00C6432B">
      <w:pPr>
        <w:ind w:left="-284"/>
        <w:jc w:val="center"/>
        <w:rPr>
          <w:rFonts w:ascii="Arial" w:hAnsi="Arial" w:cs="Arial"/>
          <w:b/>
        </w:rPr>
      </w:pPr>
    </w:p>
    <w:p w:rsidR="00C6432B" w:rsidRPr="00C6432B" w:rsidRDefault="00C6432B" w:rsidP="00C6432B">
      <w:pPr>
        <w:ind w:left="-284"/>
        <w:jc w:val="center"/>
        <w:rPr>
          <w:rFonts w:ascii="Arial" w:hAnsi="Arial" w:cs="Arial"/>
          <w:b/>
        </w:rPr>
      </w:pPr>
    </w:p>
    <w:p w:rsidR="00C6432B" w:rsidRPr="00C6432B" w:rsidRDefault="00C6432B" w:rsidP="00C6432B">
      <w:pPr>
        <w:ind w:left="-284"/>
        <w:jc w:val="center"/>
        <w:rPr>
          <w:rFonts w:ascii="Arial" w:hAnsi="Arial" w:cs="Arial"/>
          <w:b/>
        </w:rPr>
      </w:pPr>
      <w:r w:rsidRPr="00C6432B">
        <w:rPr>
          <w:rFonts w:ascii="Arial" w:hAnsi="Arial" w:cs="Arial"/>
          <w:b/>
        </w:rPr>
        <w:t xml:space="preserve">Справка о финансовом положении </w:t>
      </w:r>
      <w:r w:rsidR="00391790" w:rsidRPr="0003336F">
        <w:rPr>
          <w:rFonts w:ascii="Arial" w:hAnsi="Arial" w:cs="Arial"/>
          <w:b/>
        </w:rPr>
        <w:t>Заявителя</w:t>
      </w:r>
    </w:p>
    <w:p w:rsidR="00C6432B" w:rsidRPr="00C6432B" w:rsidRDefault="00C6432B" w:rsidP="00C6432B">
      <w:pPr>
        <w:ind w:left="-284"/>
        <w:jc w:val="center"/>
        <w:rPr>
          <w:rFonts w:ascii="Arial" w:hAnsi="Arial" w:cs="Arial"/>
          <w:b/>
        </w:rPr>
      </w:pPr>
    </w:p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3280"/>
        <w:gridCol w:w="1544"/>
        <w:gridCol w:w="1678"/>
        <w:gridCol w:w="2725"/>
      </w:tblGrid>
      <w:tr w:rsidR="00C6432B" w:rsidRPr="00C6432B" w:rsidTr="00A96243">
        <w:trPr>
          <w:trHeight w:val="616"/>
        </w:trPr>
        <w:tc>
          <w:tcPr>
            <w:tcW w:w="573" w:type="dxa"/>
            <w:vMerge w:val="restart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6432B">
              <w:rPr>
                <w:rFonts w:ascii="Arial" w:hAnsi="Arial" w:cs="Arial"/>
                <w:b/>
              </w:rPr>
              <w:t>№</w:t>
            </w:r>
          </w:p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6432B">
              <w:rPr>
                <w:rFonts w:ascii="Arial" w:hAnsi="Arial" w:cs="Arial"/>
                <w:b/>
              </w:rPr>
              <w:t>п/п</w:t>
            </w:r>
          </w:p>
        </w:tc>
        <w:tc>
          <w:tcPr>
            <w:tcW w:w="3310" w:type="dxa"/>
            <w:vMerge w:val="restart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6432B">
              <w:rPr>
                <w:rFonts w:ascii="Arial" w:hAnsi="Arial" w:cs="Arial"/>
                <w:b/>
              </w:rPr>
              <w:t>Финансовые сведения</w:t>
            </w:r>
          </w:p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6432B">
              <w:rPr>
                <w:rFonts w:ascii="Arial" w:hAnsi="Arial" w:cs="Arial"/>
                <w:b/>
              </w:rPr>
              <w:t>(в валюте отчетности)</w:t>
            </w:r>
          </w:p>
        </w:tc>
        <w:tc>
          <w:tcPr>
            <w:tcW w:w="3260" w:type="dxa"/>
            <w:gridSpan w:val="2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6432B">
              <w:rPr>
                <w:rFonts w:ascii="Arial" w:hAnsi="Arial" w:cs="Arial"/>
                <w:b/>
              </w:rPr>
              <w:t>По факту за последние два года</w:t>
            </w: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6432B">
              <w:rPr>
                <w:rFonts w:ascii="Arial" w:hAnsi="Arial" w:cs="Arial"/>
                <w:b/>
              </w:rPr>
              <w:t>Прогноз на следующий год</w:t>
            </w:r>
          </w:p>
        </w:tc>
      </w:tr>
      <w:tr w:rsidR="00C6432B" w:rsidRPr="00C6432B" w:rsidTr="00A96243">
        <w:trPr>
          <w:trHeight w:val="483"/>
        </w:trPr>
        <w:tc>
          <w:tcPr>
            <w:tcW w:w="573" w:type="dxa"/>
            <w:vMerge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3310" w:type="dxa"/>
            <w:vMerge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6432B" w:rsidRPr="00C6432B" w:rsidTr="00A96243">
        <w:trPr>
          <w:trHeight w:val="916"/>
        </w:trPr>
        <w:tc>
          <w:tcPr>
            <w:tcW w:w="57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1.</w:t>
            </w:r>
          </w:p>
        </w:tc>
        <w:tc>
          <w:tcPr>
            <w:tcW w:w="3310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Выручка организации (нетто) (за вычетом НДС и обязательных платежей)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C6432B" w:rsidRPr="00C6432B" w:rsidTr="00A96243">
        <w:trPr>
          <w:trHeight w:val="546"/>
        </w:trPr>
        <w:tc>
          <w:tcPr>
            <w:tcW w:w="57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2.</w:t>
            </w:r>
          </w:p>
        </w:tc>
        <w:tc>
          <w:tcPr>
            <w:tcW w:w="3310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Валюта баланса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C6432B" w:rsidRPr="00C6432B" w:rsidTr="00A96243">
        <w:trPr>
          <w:trHeight w:val="544"/>
        </w:trPr>
        <w:tc>
          <w:tcPr>
            <w:tcW w:w="57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3.</w:t>
            </w:r>
          </w:p>
        </w:tc>
        <w:tc>
          <w:tcPr>
            <w:tcW w:w="3310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Оборотные средства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C6432B" w:rsidRPr="00C6432B" w:rsidTr="00A96243">
        <w:trPr>
          <w:trHeight w:val="576"/>
        </w:trPr>
        <w:tc>
          <w:tcPr>
            <w:tcW w:w="57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4.</w:t>
            </w:r>
          </w:p>
        </w:tc>
        <w:tc>
          <w:tcPr>
            <w:tcW w:w="3310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Запасы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C6432B" w:rsidRPr="00C6432B" w:rsidTr="00A96243">
        <w:trPr>
          <w:trHeight w:val="638"/>
        </w:trPr>
        <w:tc>
          <w:tcPr>
            <w:tcW w:w="57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5.</w:t>
            </w:r>
          </w:p>
        </w:tc>
        <w:tc>
          <w:tcPr>
            <w:tcW w:w="3310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Кредиторская задолженность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C6432B" w:rsidRPr="00C6432B" w:rsidTr="00A96243">
        <w:tc>
          <w:tcPr>
            <w:tcW w:w="57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6.</w:t>
            </w:r>
          </w:p>
        </w:tc>
        <w:tc>
          <w:tcPr>
            <w:tcW w:w="3310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Прибыль до уплаты налогов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C6432B" w:rsidRPr="00C6432B" w:rsidTr="00A96243">
        <w:tc>
          <w:tcPr>
            <w:tcW w:w="57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7.</w:t>
            </w:r>
          </w:p>
        </w:tc>
        <w:tc>
          <w:tcPr>
            <w:tcW w:w="3310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Прибыль после уплаты налогов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C6432B" w:rsidRPr="00C6432B" w:rsidTr="00A96243">
        <w:trPr>
          <w:trHeight w:val="622"/>
        </w:trPr>
        <w:tc>
          <w:tcPr>
            <w:tcW w:w="57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8.</w:t>
            </w:r>
          </w:p>
        </w:tc>
        <w:tc>
          <w:tcPr>
            <w:tcW w:w="3310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Краткосрочные обязательства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C6432B" w:rsidRPr="00C6432B" w:rsidTr="00A96243">
        <w:trPr>
          <w:trHeight w:val="644"/>
        </w:trPr>
        <w:tc>
          <w:tcPr>
            <w:tcW w:w="57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9.</w:t>
            </w:r>
          </w:p>
        </w:tc>
        <w:tc>
          <w:tcPr>
            <w:tcW w:w="3310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Капитал и резервы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C6432B" w:rsidRPr="00C6432B" w:rsidTr="00A96243">
        <w:trPr>
          <w:trHeight w:val="480"/>
        </w:trPr>
        <w:tc>
          <w:tcPr>
            <w:tcW w:w="57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10.</w:t>
            </w:r>
          </w:p>
        </w:tc>
        <w:tc>
          <w:tcPr>
            <w:tcW w:w="3310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C6432B">
              <w:rPr>
                <w:rFonts w:ascii="Arial" w:hAnsi="Arial" w:cs="Arial"/>
              </w:rPr>
              <w:t>Внеоборотные</w:t>
            </w:r>
            <w:proofErr w:type="spellEnd"/>
            <w:r w:rsidRPr="00C6432B">
              <w:rPr>
                <w:rFonts w:ascii="Arial" w:hAnsi="Arial" w:cs="Arial"/>
              </w:rPr>
              <w:t xml:space="preserve"> активы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</w:tbl>
    <w:p w:rsidR="00C6432B" w:rsidRPr="00C6432B" w:rsidRDefault="00C6432B" w:rsidP="00C6432B">
      <w:pPr>
        <w:ind w:left="-284"/>
        <w:rPr>
          <w:rFonts w:ascii="Arial" w:hAnsi="Arial" w:cs="Arial"/>
        </w:rPr>
      </w:pPr>
    </w:p>
    <w:p w:rsidR="00C6432B" w:rsidRPr="00C6432B" w:rsidRDefault="00C6432B" w:rsidP="00C6432B">
      <w:pPr>
        <w:ind w:left="-284"/>
        <w:jc w:val="center"/>
        <w:rPr>
          <w:rFonts w:ascii="Arial" w:hAnsi="Arial" w:cs="Arial"/>
          <w:b/>
        </w:rPr>
      </w:pPr>
      <w:r w:rsidRPr="00C6432B">
        <w:rPr>
          <w:rFonts w:ascii="Arial" w:hAnsi="Arial" w:cs="Arial"/>
          <w:b/>
        </w:rPr>
        <w:t xml:space="preserve">Справка о деловой репутации </w:t>
      </w:r>
      <w:r w:rsidR="00391790" w:rsidRPr="0003336F">
        <w:rPr>
          <w:rFonts w:ascii="Arial" w:hAnsi="Arial" w:cs="Arial"/>
          <w:b/>
        </w:rPr>
        <w:t>Заявителя</w:t>
      </w:r>
    </w:p>
    <w:p w:rsidR="00C6432B" w:rsidRPr="00C6432B" w:rsidRDefault="00C6432B" w:rsidP="00C6432B">
      <w:pPr>
        <w:ind w:left="-284"/>
        <w:jc w:val="center"/>
        <w:rPr>
          <w:rFonts w:ascii="Arial" w:hAnsi="Arial" w:cs="Arial"/>
          <w:b/>
        </w:rPr>
      </w:pPr>
      <w:r w:rsidRPr="00C6432B">
        <w:rPr>
          <w:rFonts w:ascii="Arial" w:hAnsi="Arial" w:cs="Arial"/>
          <w:b/>
        </w:rPr>
        <w:t>(участие в судебных разбирательствах)</w:t>
      </w:r>
    </w:p>
    <w:p w:rsidR="00C6432B" w:rsidRPr="00C6432B" w:rsidRDefault="00C6432B" w:rsidP="00C6432B">
      <w:pPr>
        <w:ind w:left="-284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574"/>
        <w:gridCol w:w="1558"/>
        <w:gridCol w:w="1272"/>
        <w:gridCol w:w="1558"/>
        <w:gridCol w:w="1760"/>
        <w:gridCol w:w="1543"/>
        <w:gridCol w:w="1349"/>
      </w:tblGrid>
      <w:tr w:rsidR="00C6432B" w:rsidRPr="00C6432B" w:rsidTr="00A96243">
        <w:tc>
          <w:tcPr>
            <w:tcW w:w="52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32B">
              <w:rPr>
                <w:rFonts w:ascii="Arial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5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32B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32B">
              <w:rPr>
                <w:rFonts w:ascii="Arial" w:hAnsi="Arial" w:cs="Arial"/>
                <w:b/>
                <w:sz w:val="18"/>
                <w:szCs w:val="18"/>
              </w:rPr>
              <w:t>Наименование контрагента (оппонента)</w:t>
            </w:r>
          </w:p>
        </w:tc>
        <w:tc>
          <w:tcPr>
            <w:tcW w:w="12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32B">
              <w:rPr>
                <w:rFonts w:ascii="Arial" w:hAnsi="Arial" w:cs="Arial"/>
                <w:b/>
                <w:sz w:val="18"/>
                <w:szCs w:val="18"/>
              </w:rPr>
              <w:t>Основание и предмет спора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32B">
              <w:rPr>
                <w:rFonts w:ascii="Arial" w:hAnsi="Arial" w:cs="Arial"/>
                <w:b/>
                <w:sz w:val="18"/>
                <w:szCs w:val="18"/>
              </w:rPr>
              <w:t>Наименование судебного органа</w:t>
            </w:r>
          </w:p>
        </w:tc>
        <w:tc>
          <w:tcPr>
            <w:tcW w:w="173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32B">
              <w:rPr>
                <w:rFonts w:ascii="Arial" w:hAnsi="Arial" w:cs="Arial"/>
                <w:b/>
                <w:sz w:val="18"/>
                <w:szCs w:val="18"/>
              </w:rPr>
              <w:t>Место разбирательства</w:t>
            </w:r>
          </w:p>
        </w:tc>
        <w:tc>
          <w:tcPr>
            <w:tcW w:w="1544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32B">
              <w:rPr>
                <w:rFonts w:ascii="Arial" w:hAnsi="Arial" w:cs="Arial"/>
                <w:b/>
                <w:sz w:val="18"/>
                <w:szCs w:val="18"/>
              </w:rPr>
              <w:t>Оспариваемая сумма, валюта</w:t>
            </w:r>
          </w:p>
        </w:tc>
        <w:tc>
          <w:tcPr>
            <w:tcW w:w="136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32B">
              <w:rPr>
                <w:rFonts w:ascii="Arial" w:hAnsi="Arial" w:cs="Arial"/>
                <w:b/>
                <w:sz w:val="18"/>
                <w:szCs w:val="18"/>
              </w:rPr>
              <w:t>Решение в пользу или против Участника</w:t>
            </w:r>
          </w:p>
        </w:tc>
      </w:tr>
      <w:tr w:rsidR="00C6432B" w:rsidRPr="00C6432B" w:rsidTr="00A96243">
        <w:trPr>
          <w:trHeight w:val="440"/>
        </w:trPr>
        <w:tc>
          <w:tcPr>
            <w:tcW w:w="52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4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6432B" w:rsidRPr="00C6432B" w:rsidTr="00A96243">
        <w:trPr>
          <w:trHeight w:val="404"/>
        </w:trPr>
        <w:tc>
          <w:tcPr>
            <w:tcW w:w="52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4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6432B" w:rsidRPr="00C6432B" w:rsidTr="00A96243">
        <w:trPr>
          <w:trHeight w:val="424"/>
        </w:trPr>
        <w:tc>
          <w:tcPr>
            <w:tcW w:w="52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4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6432B" w:rsidRPr="00C6432B" w:rsidTr="00A96243">
        <w:trPr>
          <w:trHeight w:val="417"/>
        </w:trPr>
        <w:tc>
          <w:tcPr>
            <w:tcW w:w="52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4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6432B" w:rsidRPr="00C6432B" w:rsidTr="00A96243">
        <w:trPr>
          <w:trHeight w:val="422"/>
        </w:trPr>
        <w:tc>
          <w:tcPr>
            <w:tcW w:w="52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4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6432B" w:rsidRPr="00C6432B" w:rsidRDefault="00C6432B" w:rsidP="00C6432B">
      <w:pPr>
        <w:ind w:left="-284"/>
        <w:rPr>
          <w:rFonts w:ascii="Arial" w:hAnsi="Arial" w:cs="Arial"/>
          <w:b/>
          <w:sz w:val="18"/>
          <w:szCs w:val="18"/>
        </w:rPr>
      </w:pPr>
    </w:p>
    <w:p w:rsidR="00C6432B" w:rsidRPr="00C6432B" w:rsidRDefault="00C6432B" w:rsidP="00C6432B">
      <w:pPr>
        <w:ind w:left="-284"/>
        <w:jc w:val="both"/>
        <w:rPr>
          <w:rFonts w:ascii="Arial" w:hAnsi="Arial" w:cs="Arial"/>
          <w:sz w:val="20"/>
          <w:szCs w:val="20"/>
        </w:rPr>
      </w:pPr>
      <w:r w:rsidRPr="00C6432B">
        <w:rPr>
          <w:rFonts w:ascii="Arial" w:hAnsi="Arial" w:cs="Arial"/>
          <w:sz w:val="20"/>
          <w:szCs w:val="20"/>
        </w:rPr>
        <w:t xml:space="preserve">Примечание: </w:t>
      </w:r>
      <w:r w:rsidR="00391790" w:rsidRPr="0003336F">
        <w:rPr>
          <w:rFonts w:ascii="Arial" w:hAnsi="Arial" w:cs="Arial"/>
          <w:sz w:val="20"/>
          <w:szCs w:val="20"/>
        </w:rPr>
        <w:t>Заявитель</w:t>
      </w:r>
      <w:r w:rsidR="00F44CB1">
        <w:rPr>
          <w:rFonts w:ascii="Arial" w:hAnsi="Arial" w:cs="Arial"/>
          <w:sz w:val="20"/>
          <w:szCs w:val="20"/>
        </w:rPr>
        <w:t xml:space="preserve"> </w:t>
      </w:r>
      <w:r w:rsidRPr="00C6432B">
        <w:rPr>
          <w:rFonts w:ascii="Arial" w:hAnsi="Arial" w:cs="Arial"/>
          <w:sz w:val="20"/>
          <w:szCs w:val="20"/>
        </w:rPr>
        <w:t xml:space="preserve">предоставляет данные о своем участии в судебных процессах или разбирательствах в арбитражных судах, коммерческом арбитраже и третейских судах в связи с договорами, заключенными за последние 2 года, в том числе по текущим договорам. </w:t>
      </w:r>
    </w:p>
    <w:p w:rsidR="00C6432B" w:rsidRPr="00C6432B" w:rsidRDefault="00C6432B" w:rsidP="00C6432B">
      <w:pPr>
        <w:ind w:left="-284"/>
        <w:jc w:val="both"/>
        <w:rPr>
          <w:rFonts w:ascii="Arial" w:hAnsi="Arial" w:cs="Arial"/>
        </w:rPr>
      </w:pPr>
    </w:p>
    <w:p w:rsidR="00C6432B" w:rsidRPr="00C6432B" w:rsidRDefault="00C6432B" w:rsidP="00C6432B">
      <w:pPr>
        <w:ind w:left="-284"/>
        <w:jc w:val="both"/>
        <w:rPr>
          <w:rFonts w:ascii="Arial" w:hAnsi="Arial" w:cs="Arial"/>
        </w:rPr>
      </w:pPr>
    </w:p>
    <w:p w:rsidR="00C6432B" w:rsidRPr="00C6432B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  <w:sectPr w:rsidR="00C6432B" w:rsidRPr="00C6432B" w:rsidSect="00DD24E9">
          <w:footerReference w:type="even" r:id="rId12"/>
          <w:footnotePr>
            <w:numFmt w:val="chicago"/>
            <w:numRestart w:val="eachPage"/>
          </w:footnotePr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C6432B">
        <w:rPr>
          <w:rFonts w:ascii="Arial" w:hAnsi="Arial" w:cs="Arial"/>
          <w:i/>
          <w:sz w:val="22"/>
          <w:szCs w:val="22"/>
        </w:rPr>
        <w:t xml:space="preserve">Подпись,  печать организации 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</w:p>
    <w:p w:rsidR="00A03869" w:rsidRDefault="007260D0" w:rsidP="001B7C0A">
      <w:pPr>
        <w:pStyle w:val="a5"/>
        <w:widowControl w:val="0"/>
        <w:numPr>
          <w:ilvl w:val="1"/>
          <w:numId w:val="26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</w:rPr>
      </w:pPr>
      <w:bookmarkStart w:id="34" w:name="_Toc156792978"/>
      <w:bookmarkEnd w:id="30"/>
      <w:bookmarkEnd w:id="31"/>
      <w:bookmarkEnd w:id="32"/>
      <w:r>
        <w:rPr>
          <w:rStyle w:val="30"/>
          <w:rFonts w:ascii="Arial" w:hAnsi="Arial"/>
          <w:color w:val="000000"/>
        </w:rPr>
        <w:t>Форма №8</w:t>
      </w:r>
    </w:p>
    <w:p w:rsidR="00A03869" w:rsidRPr="00A03869" w:rsidRDefault="00A03869" w:rsidP="00A03869">
      <w:pPr>
        <w:jc w:val="right"/>
        <w:rPr>
          <w:rStyle w:val="30"/>
          <w:rFonts w:ascii="Arial" w:hAnsi="Arial"/>
          <w:color w:val="000000"/>
        </w:rPr>
      </w:pPr>
      <w:r>
        <w:rPr>
          <w:rStyle w:val="30"/>
          <w:rFonts w:ascii="Arial" w:hAnsi="Arial"/>
          <w:color w:val="000000"/>
        </w:rPr>
        <w:t>Соглашение о конфиденциальности</w:t>
      </w:r>
    </w:p>
    <w:p w:rsidR="00715D88" w:rsidRPr="00C6432B" w:rsidRDefault="00715D88" w:rsidP="00715D88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715D88" w:rsidRPr="00C6432B" w:rsidRDefault="00715D88" w:rsidP="00715D88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C6432B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715D88" w:rsidRPr="00C6432B" w:rsidRDefault="00715D88" w:rsidP="00715D88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</w:rPr>
      </w:pPr>
      <w:r w:rsidRPr="00C6432B">
        <w:rPr>
          <w:rFonts w:ascii="Arial" w:hAnsi="Arial" w:cs="Arial"/>
          <w:sz w:val="22"/>
        </w:rPr>
        <w:t xml:space="preserve">_________________/наименование </w:t>
      </w:r>
      <w:r w:rsidRPr="0003336F">
        <w:rPr>
          <w:rFonts w:ascii="Arial" w:hAnsi="Arial" w:cs="Arial"/>
          <w:sz w:val="22"/>
          <w:szCs w:val="22"/>
        </w:rPr>
        <w:t>Заявителя</w:t>
      </w:r>
      <w:r w:rsidRPr="00C6432B">
        <w:rPr>
          <w:rFonts w:ascii="Arial" w:hAnsi="Arial" w:cs="Arial"/>
          <w:sz w:val="22"/>
        </w:rPr>
        <w:t>/</w:t>
      </w:r>
    </w:p>
    <w:p w:rsidR="00715D88" w:rsidRPr="00C6432B" w:rsidRDefault="00715D88" w:rsidP="00715D88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C6432B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715D88" w:rsidRPr="00C6432B" w:rsidRDefault="00715D88" w:rsidP="00715D88">
      <w:pPr>
        <w:shd w:val="clear" w:color="auto" w:fill="FFFFFF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B45C9C" w:rsidRDefault="00B45C9C" w:rsidP="00B45C9C">
      <w:pPr>
        <w:spacing w:line="288" w:lineRule="auto"/>
        <w:jc w:val="center"/>
        <w:rPr>
          <w:rStyle w:val="30"/>
          <w:rFonts w:ascii="Arial" w:hAnsi="Arial"/>
          <w:color w:val="000000"/>
        </w:rPr>
      </w:pPr>
    </w:p>
    <w:p w:rsidR="00B45C9C" w:rsidRDefault="00B45C9C" w:rsidP="00B45C9C">
      <w:pPr>
        <w:spacing w:line="288" w:lineRule="auto"/>
        <w:jc w:val="center"/>
        <w:rPr>
          <w:rFonts w:ascii="Arial" w:eastAsia="Consultant" w:hAnsi="Arial" w:cs="Arial"/>
          <w:b/>
        </w:rPr>
      </w:pPr>
      <w:r>
        <w:rPr>
          <w:rFonts w:ascii="Arial" w:eastAsia="Consultant" w:hAnsi="Arial" w:cs="Arial"/>
          <w:b/>
        </w:rPr>
        <w:t>Соглашение о конфиденциальности</w:t>
      </w:r>
    </w:p>
    <w:p w:rsidR="00B45C9C" w:rsidRDefault="00B45C9C" w:rsidP="00B45C9C">
      <w:pPr>
        <w:spacing w:line="288" w:lineRule="auto"/>
        <w:jc w:val="center"/>
        <w:rPr>
          <w:rFonts w:ascii="Arial" w:eastAsia="Consultant" w:hAnsi="Arial" w:cs="Arial"/>
          <w:b/>
        </w:rPr>
      </w:pPr>
    </w:p>
    <w:p w:rsidR="00B45C9C" w:rsidRDefault="00B45C9C" w:rsidP="00B45C9C">
      <w:pPr>
        <w:tabs>
          <w:tab w:val="left" w:pos="6300"/>
        </w:tabs>
        <w:spacing w:line="288" w:lineRule="auto"/>
        <w:jc w:val="both"/>
        <w:rPr>
          <w:rFonts w:ascii="Arial" w:eastAsia="Consultant" w:hAnsi="Arial" w:cs="Arial"/>
          <w:b/>
        </w:rPr>
      </w:pPr>
      <w:r>
        <w:rPr>
          <w:rFonts w:ascii="Arial" w:eastAsia="Consultant" w:hAnsi="Arial" w:cs="Arial"/>
        </w:rPr>
        <w:t>г. Санкт-Петербург</w:t>
      </w:r>
      <w:r>
        <w:rPr>
          <w:rFonts w:ascii="Arial" w:eastAsia="Consultant" w:hAnsi="Arial" w:cs="Arial"/>
        </w:rPr>
        <w:tab/>
      </w:r>
      <w:r>
        <w:rPr>
          <w:rFonts w:ascii="Arial" w:eastAsia="Consultant" w:hAnsi="Arial" w:cs="Arial"/>
        </w:rPr>
        <w:tab/>
      </w:r>
      <w:r>
        <w:rPr>
          <w:rFonts w:ascii="Arial" w:eastAsia="Consultant" w:hAnsi="Arial" w:cs="Arial"/>
        </w:rPr>
        <w:tab/>
        <w:t xml:space="preserve">        «__» _________20__ г.</w:t>
      </w:r>
    </w:p>
    <w:p w:rsidR="00B45C9C" w:rsidRDefault="00B45C9C" w:rsidP="00B45C9C">
      <w:pPr>
        <w:spacing w:line="288" w:lineRule="auto"/>
        <w:ind w:firstLine="709"/>
        <w:jc w:val="both"/>
        <w:rPr>
          <w:rFonts w:ascii="Arial" w:eastAsia="Consultant" w:hAnsi="Arial" w:cs="Arial"/>
          <w:b/>
        </w:rPr>
      </w:pPr>
    </w:p>
    <w:p w:rsidR="00B45C9C" w:rsidRDefault="00B45C9C" w:rsidP="00B45C9C">
      <w:pPr>
        <w:spacing w:line="288" w:lineRule="auto"/>
        <w:ind w:firstLine="709"/>
        <w:jc w:val="both"/>
        <w:rPr>
          <w:rFonts w:ascii="Arial" w:eastAsia="Consultant" w:hAnsi="Arial" w:cs="Arial"/>
          <w:b/>
        </w:rPr>
      </w:pP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 w:rsidRPr="001064FE">
        <w:rPr>
          <w:rFonts w:ascii="Arial" w:hAnsi="Arial" w:cs="Arial"/>
          <w:b/>
          <w:snapToGrid w:val="0"/>
        </w:rPr>
        <w:t>Общество с ограниченной ответственностью «ТЗК «Северо-Запад»</w:t>
      </w:r>
      <w:r w:rsidR="001064FE">
        <w:rPr>
          <w:rFonts w:ascii="Arial" w:hAnsi="Arial" w:cs="Arial"/>
          <w:snapToGrid w:val="0"/>
        </w:rPr>
        <w:t xml:space="preserve"> </w:t>
      </w:r>
      <w:r w:rsidR="001064FE" w:rsidRPr="001064FE">
        <w:rPr>
          <w:rFonts w:ascii="Arial" w:hAnsi="Arial" w:cs="Arial"/>
          <w:b/>
          <w:snapToGrid w:val="0"/>
        </w:rPr>
        <w:t>(ООО «ТЗК «Северо-Запад»)</w:t>
      </w:r>
      <w:r>
        <w:rPr>
          <w:rFonts w:ascii="Arial" w:hAnsi="Arial" w:cs="Arial"/>
          <w:snapToGrid w:val="0"/>
        </w:rPr>
        <w:t xml:space="preserve">, именуемое в дальнейшем «Общество», в лице </w:t>
      </w:r>
      <w:r w:rsidR="001064FE">
        <w:rPr>
          <w:rFonts w:ascii="Arial" w:hAnsi="Arial" w:cs="Arial"/>
          <w:snapToGrid w:val="0"/>
        </w:rPr>
        <w:t>Генерального директора Покалюка Дмитрия Степановича</w:t>
      </w:r>
      <w:r>
        <w:rPr>
          <w:rFonts w:ascii="Arial" w:hAnsi="Arial" w:cs="Arial"/>
          <w:snapToGrid w:val="0"/>
        </w:rPr>
        <w:t xml:space="preserve">, действующего на основании </w:t>
      </w:r>
      <w:r w:rsidR="001064FE">
        <w:rPr>
          <w:rFonts w:ascii="Arial" w:hAnsi="Arial" w:cs="Arial"/>
          <w:snapToGrid w:val="0"/>
        </w:rPr>
        <w:t>Устава</w:t>
      </w:r>
      <w:r>
        <w:rPr>
          <w:rFonts w:ascii="Arial" w:hAnsi="Arial" w:cs="Arial"/>
          <w:snapToGrid w:val="0"/>
        </w:rPr>
        <w:t xml:space="preserve">, с одной стороны, и </w:t>
      </w:r>
      <w:r w:rsidRPr="00F77FFC">
        <w:rPr>
          <w:rFonts w:ascii="Arial" w:hAnsi="Arial" w:cs="Arial"/>
          <w:b/>
          <w:snapToGrid w:val="0"/>
        </w:rPr>
        <w:t>_________________ (___________)</w:t>
      </w:r>
      <w:r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i/>
          <w:snapToGrid w:val="0"/>
        </w:rPr>
        <w:t>(указать полное и сокращенное наименование организации)</w:t>
      </w:r>
      <w:r>
        <w:rPr>
          <w:rFonts w:ascii="Arial" w:hAnsi="Arial" w:cs="Arial"/>
          <w:snapToGrid w:val="0"/>
        </w:rPr>
        <w:t>, именуемое в дальнейшем «</w:t>
      </w:r>
      <w:r w:rsidR="00016315">
        <w:rPr>
          <w:rFonts w:ascii="Arial" w:hAnsi="Arial" w:cs="Arial"/>
          <w:snapToGrid w:val="0"/>
        </w:rPr>
        <w:t>Компания</w:t>
      </w:r>
      <w:r>
        <w:rPr>
          <w:rFonts w:ascii="Arial" w:hAnsi="Arial" w:cs="Arial"/>
          <w:snapToGrid w:val="0"/>
        </w:rPr>
        <w:t xml:space="preserve">», в лице ________________ </w:t>
      </w:r>
      <w:r>
        <w:rPr>
          <w:rFonts w:ascii="Arial" w:hAnsi="Arial" w:cs="Arial"/>
          <w:i/>
          <w:snapToGrid w:val="0"/>
        </w:rPr>
        <w:t>(указать должность, фамилию, имя, отчество уполномоченного лица)</w:t>
      </w:r>
      <w:r>
        <w:rPr>
          <w:rFonts w:ascii="Arial" w:hAnsi="Arial" w:cs="Arial"/>
          <w:snapToGrid w:val="0"/>
        </w:rPr>
        <w:t xml:space="preserve">, действующего(ей) на основании ____________________, с другой стороны, именуемые в дальнейшем </w:t>
      </w:r>
      <w:r>
        <w:rPr>
          <w:rFonts w:ascii="Arial" w:hAnsi="Arial" w:cs="Arial"/>
          <w:bCs/>
          <w:snapToGrid w:val="0"/>
        </w:rPr>
        <w:t>«Стороны»,</w:t>
      </w:r>
      <w:r>
        <w:rPr>
          <w:rFonts w:ascii="Arial" w:hAnsi="Arial" w:cs="Arial"/>
          <w:snapToGrid w:val="0"/>
        </w:rPr>
        <w:t xml:space="preserve"> заключили настоящее Соглашение о </w:t>
      </w:r>
      <w:r>
        <w:rPr>
          <w:rFonts w:ascii="Arial" w:hAnsi="Arial" w:cs="Arial"/>
          <w:bCs/>
          <w:snapToGrid w:val="0"/>
        </w:rPr>
        <w:t>нижеследующем:</w:t>
      </w: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1. Стороны в связи с проведением </w:t>
      </w:r>
      <w:r w:rsidRPr="00AC16C2">
        <w:rPr>
          <w:rFonts w:ascii="Arial" w:hAnsi="Arial" w:cs="Arial"/>
          <w:b/>
          <w:snapToGrid w:val="0"/>
        </w:rPr>
        <w:t xml:space="preserve">процедуры </w:t>
      </w:r>
      <w:r w:rsidR="00715D88" w:rsidRPr="00AC16C2">
        <w:rPr>
          <w:rFonts w:ascii="Arial" w:hAnsi="Arial" w:cs="Arial"/>
          <w:b/>
          <w:snapToGrid w:val="0"/>
        </w:rPr>
        <w:t xml:space="preserve">отбора </w:t>
      </w:r>
      <w:r w:rsidRPr="00AC16C2">
        <w:rPr>
          <w:rFonts w:ascii="Arial" w:hAnsi="Arial" w:cs="Arial"/>
          <w:b/>
          <w:snapToGrid w:val="0"/>
        </w:rPr>
        <w:t>организации</w:t>
      </w:r>
      <w:r w:rsidR="00016315" w:rsidRPr="00AC16C2">
        <w:rPr>
          <w:rFonts w:ascii="Arial" w:hAnsi="Arial" w:cs="Arial"/>
          <w:b/>
          <w:snapToGrid w:val="0"/>
        </w:rPr>
        <w:t>, способной</w:t>
      </w:r>
      <w:r w:rsidRPr="00AC16C2">
        <w:rPr>
          <w:rFonts w:ascii="Arial" w:hAnsi="Arial" w:cs="Arial"/>
          <w:b/>
          <w:snapToGrid w:val="0"/>
        </w:rPr>
        <w:t xml:space="preserve"> </w:t>
      </w:r>
      <w:r w:rsidR="00375F82">
        <w:rPr>
          <w:rFonts w:ascii="Arial" w:hAnsi="Arial" w:cs="Arial"/>
          <w:b/>
        </w:rPr>
        <w:t>выполнить работы</w:t>
      </w:r>
      <w:r w:rsidR="00715D88" w:rsidRPr="00AC16C2">
        <w:rPr>
          <w:rFonts w:ascii="Arial" w:hAnsi="Arial" w:cs="Arial"/>
          <w:b/>
        </w:rPr>
        <w:t xml:space="preserve"> </w:t>
      </w:r>
      <w:r w:rsidR="00AC16C2" w:rsidRPr="00AC16C2">
        <w:rPr>
          <w:rFonts w:ascii="Arial" w:hAnsi="Arial" w:cs="Arial"/>
          <w:b/>
          <w:lang w:eastAsia="en-US"/>
        </w:rPr>
        <w:t xml:space="preserve">по </w:t>
      </w:r>
      <w:r w:rsidR="00AC16C2" w:rsidRPr="00AC16C2">
        <w:rPr>
          <w:rFonts w:ascii="Arial" w:hAnsi="Arial" w:cs="Arial"/>
          <w:b/>
        </w:rPr>
        <w:t>устранению дефектов и нарушений доработанной рабочей документации по объекту:</w:t>
      </w:r>
      <w:r w:rsidR="00602CE0">
        <w:rPr>
          <w:rFonts w:ascii="Arial" w:hAnsi="Arial" w:cs="Arial"/>
          <w:b/>
        </w:rPr>
        <w:t xml:space="preserve"> </w:t>
      </w:r>
      <w:r w:rsidR="00AC16C2" w:rsidRPr="00AC16C2">
        <w:rPr>
          <w:rFonts w:ascii="Arial" w:hAnsi="Arial" w:cs="Arial"/>
          <w:b/>
        </w:rPr>
        <w:t>«Комплексная реконструкция базового склада горюче-смазочных материалов ООО «ТЗК «Северо-Запад»</w:t>
      </w:r>
      <w:r w:rsidRPr="00AC16C2">
        <w:rPr>
          <w:rFonts w:ascii="Arial" w:hAnsi="Arial" w:cs="Arial"/>
          <w:b/>
        </w:rPr>
        <w:t>, расположенного по адресу:</w:t>
      </w:r>
      <w:r w:rsidR="00375F8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г. Санкт-Петербург,  ул. Пилотов, д. 35</w:t>
      </w:r>
      <w:r w:rsidR="00602CE0">
        <w:rPr>
          <w:rFonts w:ascii="Arial" w:hAnsi="Arial" w:cs="Arial"/>
          <w:b/>
        </w:rPr>
        <w:t xml:space="preserve">» </w:t>
      </w:r>
      <w:r w:rsidR="00602CE0">
        <w:rPr>
          <w:rFonts w:ascii="Arial" w:hAnsi="Arial" w:cs="Arial"/>
          <w:b/>
          <w:lang w:val="en-US"/>
        </w:rPr>
        <w:t>II</w:t>
      </w:r>
      <w:r w:rsidR="00602CE0" w:rsidRPr="00602CE0">
        <w:rPr>
          <w:rFonts w:ascii="Arial" w:hAnsi="Arial" w:cs="Arial"/>
          <w:b/>
        </w:rPr>
        <w:t xml:space="preserve"> </w:t>
      </w:r>
      <w:r w:rsidR="00602CE0">
        <w:rPr>
          <w:rFonts w:ascii="Arial" w:hAnsi="Arial" w:cs="Arial"/>
          <w:b/>
        </w:rPr>
        <w:t xml:space="preserve">и </w:t>
      </w:r>
      <w:r w:rsidR="00602CE0">
        <w:rPr>
          <w:rFonts w:ascii="Arial" w:hAnsi="Arial" w:cs="Arial"/>
          <w:b/>
          <w:lang w:val="en-US"/>
        </w:rPr>
        <w:t>III</w:t>
      </w:r>
      <w:r w:rsidR="00602CE0" w:rsidRPr="00602CE0">
        <w:rPr>
          <w:rFonts w:ascii="Arial" w:hAnsi="Arial" w:cs="Arial"/>
          <w:b/>
        </w:rPr>
        <w:t xml:space="preserve"> </w:t>
      </w:r>
      <w:r w:rsidR="00602CE0">
        <w:rPr>
          <w:rFonts w:ascii="Arial" w:hAnsi="Arial" w:cs="Arial"/>
          <w:b/>
        </w:rPr>
        <w:t>этап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snapToGrid w:val="0"/>
        </w:rPr>
        <w:t>принимают на себя обязательства по предоставлению друг другу и неразглашению информации, составляющей коммерческую тайну, и иной конфиденциальной информации (далее – Конфиденциальная информация), в соответствии с условиями настоящего Соглашения.</w:t>
      </w: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2. Термины, применяемые в настоящем Соглашении, означают следующее:</w:t>
      </w: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bCs/>
          <w:snapToGrid w:val="0"/>
        </w:rPr>
        <w:t xml:space="preserve">коммерческая тайна - режим конфиденциальности информации, позволяющий ее обладателю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 иную коммерческую выгоду; </w:t>
      </w: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Cs/>
          <w:snapToGrid w:val="0"/>
        </w:rPr>
        <w:t>информация, составляющая коммерческую тайну</w:t>
      </w:r>
      <w:r>
        <w:rPr>
          <w:rFonts w:ascii="Arial" w:hAnsi="Arial" w:cs="Arial"/>
          <w:snapToGrid w:val="0"/>
        </w:rPr>
        <w:t xml:space="preserve"> – сведения любого характера (производственные, технические, экономические, организационные и другие), в том числе о результатах интеллектуальной деятельности в научно-технической сфере, а также сведения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к которым у третьих лиц нет свободного доступа на законном основании и в отношении которых обладателем таких сведений введен режим коммерческой тайны;</w:t>
      </w: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snapToGrid w:val="0"/>
        </w:rPr>
        <w:t>персональные данные – любая информация, относящаяся прямо или косвенно к определенному или определяемому физическому лицу (субъекту персональных данных);</w:t>
      </w:r>
      <w:r>
        <w:rPr>
          <w:rFonts w:ascii="Arial" w:hAnsi="Arial" w:cs="Arial"/>
          <w:bCs/>
          <w:snapToGrid w:val="0"/>
        </w:rPr>
        <w:t xml:space="preserve"> </w:t>
      </w: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Cs/>
          <w:snapToGrid w:val="0"/>
        </w:rPr>
        <w:lastRenderedPageBreak/>
        <w:t>носители информации</w:t>
      </w:r>
      <w:r>
        <w:rPr>
          <w:rFonts w:ascii="Arial" w:hAnsi="Arial" w:cs="Arial"/>
          <w:snapToGrid w:val="0"/>
        </w:rPr>
        <w:t xml:space="preserve"> – материальные объекты, в которых Конфиденциальная информация находит свое отображение в виде символов, технических решений и процессов;</w:t>
      </w: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конфиденциальность информации –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обладателя;</w:t>
      </w: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Cs/>
          <w:snapToGrid w:val="0"/>
        </w:rPr>
        <w:t>гриф конфиденциальности</w:t>
      </w:r>
      <w:r>
        <w:rPr>
          <w:rFonts w:ascii="Arial" w:hAnsi="Arial" w:cs="Arial"/>
          <w:b/>
          <w:snapToGrid w:val="0"/>
        </w:rPr>
        <w:t xml:space="preserve"> </w:t>
      </w:r>
      <w:r>
        <w:rPr>
          <w:rFonts w:ascii="Arial" w:hAnsi="Arial" w:cs="Arial"/>
          <w:snapToGrid w:val="0"/>
        </w:rPr>
        <w:t>–</w:t>
      </w:r>
      <w:r>
        <w:rPr>
          <w:rFonts w:ascii="Arial" w:hAnsi="Arial" w:cs="Arial"/>
          <w:b/>
          <w:snapToGrid w:val="0"/>
        </w:rPr>
        <w:t xml:space="preserve"> </w:t>
      </w:r>
      <w:r>
        <w:rPr>
          <w:rFonts w:ascii="Arial" w:hAnsi="Arial" w:cs="Arial"/>
          <w:snapToGrid w:val="0"/>
        </w:rPr>
        <w:t xml:space="preserve">реквизит, свидетельствующий о конфиденциальности информации, проставляемый на носителе данной информации. </w:t>
      </w: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На носители, содержащие информацию, составляющую коммерческую тайну </w:t>
      </w:r>
      <w:r w:rsidR="00483B21">
        <w:rPr>
          <w:rFonts w:ascii="Arial" w:hAnsi="Arial" w:cs="Arial"/>
          <w:snapToGrid w:val="0"/>
        </w:rPr>
        <w:t>Общества</w:t>
      </w:r>
      <w:r>
        <w:rPr>
          <w:rFonts w:ascii="Arial" w:hAnsi="Arial" w:cs="Arial"/>
          <w:snapToGrid w:val="0"/>
        </w:rPr>
        <w:t xml:space="preserve">, проставляется гриф конфиденциальности: </w:t>
      </w: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353"/>
        <w:gridCol w:w="4217"/>
      </w:tblGrid>
      <w:tr w:rsidR="00B45C9C" w:rsidTr="00B45C9C">
        <w:tc>
          <w:tcPr>
            <w:tcW w:w="3284" w:type="dxa"/>
          </w:tcPr>
          <w:p w:rsidR="00B45C9C" w:rsidRDefault="00B45C9C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2353" w:type="dxa"/>
          </w:tcPr>
          <w:p w:rsidR="00B45C9C" w:rsidRDefault="00B45C9C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217" w:type="dxa"/>
          </w:tcPr>
          <w:p w:rsidR="00B45C9C" w:rsidRDefault="00B45C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Коммерческая тайна</w:t>
            </w:r>
          </w:p>
          <w:p w:rsidR="00B45C9C" w:rsidRDefault="00B45C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Общество с ограниченной ответственностью «ТЗК «Северо-Запад»</w:t>
            </w:r>
          </w:p>
          <w:p w:rsidR="00B45C9C" w:rsidRDefault="00B45C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196210, г. Санкт-Петербург,</w:t>
            </w:r>
          </w:p>
          <w:p w:rsidR="00B45C9C" w:rsidRDefault="00B45C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Пилотов д. 35</w:t>
            </w:r>
          </w:p>
          <w:p w:rsidR="00B45C9C" w:rsidRDefault="00B45C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Экз. № ___</w:t>
            </w:r>
          </w:p>
          <w:p w:rsidR="00B45C9C" w:rsidRDefault="00B45C9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:rsidR="00B45C9C" w:rsidRDefault="00B45C9C" w:rsidP="00B45C9C">
      <w:pPr>
        <w:widowControl w:val="0"/>
        <w:spacing w:line="288" w:lineRule="auto"/>
        <w:jc w:val="both"/>
        <w:rPr>
          <w:rFonts w:ascii="Arial" w:hAnsi="Arial" w:cs="Arial"/>
          <w:snapToGrid w:val="0"/>
        </w:rPr>
      </w:pP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На носители, содержащие иные виды Конфиденциальной информации Общества, проставляется гриф конфиденциальности </w:t>
      </w:r>
      <w:r>
        <w:rPr>
          <w:rFonts w:ascii="Arial" w:hAnsi="Arial" w:cs="Arial"/>
          <w:i/>
          <w:snapToGrid w:val="0"/>
        </w:rPr>
        <w:t>(данный абзац включается в Соглашение в случае передачи иных видов Конфиденциальной информации, за исключением персональных данных)</w:t>
      </w:r>
      <w:r>
        <w:rPr>
          <w:rFonts w:ascii="Arial" w:hAnsi="Arial" w:cs="Arial"/>
          <w:snapToGrid w:val="0"/>
        </w:rPr>
        <w:t xml:space="preserve">: 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353"/>
        <w:gridCol w:w="4217"/>
      </w:tblGrid>
      <w:tr w:rsidR="00B45C9C" w:rsidTr="00B45C9C">
        <w:tc>
          <w:tcPr>
            <w:tcW w:w="3284" w:type="dxa"/>
          </w:tcPr>
          <w:p w:rsidR="00B45C9C" w:rsidRDefault="00B45C9C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2353" w:type="dxa"/>
          </w:tcPr>
          <w:p w:rsidR="00B45C9C" w:rsidRDefault="00B45C9C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217" w:type="dxa"/>
          </w:tcPr>
          <w:p w:rsidR="00B45C9C" w:rsidRDefault="00B45C9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Конфиденциально</w:t>
            </w:r>
          </w:p>
          <w:p w:rsidR="00B45C9C" w:rsidRDefault="00B45C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Общество с ограниченной ответственностью «ТЗК «Северо-Запад»</w:t>
            </w:r>
          </w:p>
          <w:p w:rsidR="00B45C9C" w:rsidRDefault="00B45C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196210, г. Санкт-Петербург,</w:t>
            </w:r>
          </w:p>
          <w:p w:rsidR="00B45C9C" w:rsidRDefault="00B45C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Пилотов д. 35</w:t>
            </w:r>
          </w:p>
          <w:p w:rsidR="00B45C9C" w:rsidRDefault="00B45C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Экз. № ___</w:t>
            </w:r>
          </w:p>
          <w:p w:rsidR="00B45C9C" w:rsidRDefault="00B45C9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:rsidR="00B45C9C" w:rsidRDefault="00B45C9C" w:rsidP="00B45C9C">
      <w:pPr>
        <w:widowControl w:val="0"/>
        <w:spacing w:line="288" w:lineRule="auto"/>
        <w:jc w:val="both"/>
        <w:rPr>
          <w:rFonts w:ascii="Arial" w:hAnsi="Arial" w:cs="Arial"/>
          <w:snapToGrid w:val="0"/>
        </w:rPr>
      </w:pP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На носители, содержащие информацию, составляющую коммерческую тайну </w:t>
      </w:r>
      <w:r w:rsidR="001064FE">
        <w:rPr>
          <w:rFonts w:ascii="Arial" w:hAnsi="Arial" w:cs="Arial"/>
          <w:snapToGrid w:val="0"/>
        </w:rPr>
        <w:t>Компании</w:t>
      </w:r>
      <w:r>
        <w:rPr>
          <w:rFonts w:ascii="Arial" w:hAnsi="Arial" w:cs="Arial"/>
          <w:snapToGrid w:val="0"/>
        </w:rPr>
        <w:t>, проставляется гриф конфиденциальности: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353"/>
        <w:gridCol w:w="4217"/>
      </w:tblGrid>
      <w:tr w:rsidR="00B45C9C" w:rsidTr="00B45C9C">
        <w:tc>
          <w:tcPr>
            <w:tcW w:w="3284" w:type="dxa"/>
          </w:tcPr>
          <w:p w:rsidR="00B45C9C" w:rsidRDefault="00B45C9C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2353" w:type="dxa"/>
          </w:tcPr>
          <w:p w:rsidR="00B45C9C" w:rsidRDefault="00B45C9C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217" w:type="dxa"/>
            <w:hideMark/>
          </w:tcPr>
          <w:p w:rsidR="00B45C9C" w:rsidRDefault="00B45C9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Коммерческая тайна                                                         ______________________ </w:t>
            </w:r>
          </w:p>
          <w:p w:rsidR="00B45C9C" w:rsidRDefault="00B45C9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______________________</w:t>
            </w:r>
          </w:p>
          <w:p w:rsidR="00B45C9C" w:rsidRDefault="00B45C9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______________________</w:t>
            </w:r>
          </w:p>
          <w:p w:rsidR="00B45C9C" w:rsidRDefault="00B45C9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______________________</w:t>
            </w:r>
          </w:p>
        </w:tc>
      </w:tr>
    </w:tbl>
    <w:p w:rsidR="00B45C9C" w:rsidRDefault="00B45C9C" w:rsidP="00B45C9C">
      <w:pPr>
        <w:widowControl w:val="0"/>
        <w:spacing w:line="288" w:lineRule="auto"/>
        <w:jc w:val="both"/>
        <w:rPr>
          <w:rFonts w:ascii="Arial" w:hAnsi="Arial" w:cs="Arial"/>
          <w:snapToGrid w:val="0"/>
        </w:rPr>
      </w:pP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На носители, содержащие иные виды Конфиденциальной информации </w:t>
      </w:r>
      <w:r w:rsidR="001064FE">
        <w:rPr>
          <w:rFonts w:ascii="Arial" w:hAnsi="Arial" w:cs="Arial"/>
          <w:snapToGrid w:val="0"/>
        </w:rPr>
        <w:t>Компании</w:t>
      </w:r>
      <w:r>
        <w:rPr>
          <w:rFonts w:ascii="Arial" w:hAnsi="Arial" w:cs="Arial"/>
          <w:snapToGrid w:val="0"/>
        </w:rPr>
        <w:t xml:space="preserve">, проставляется гриф конфиденциальности </w:t>
      </w:r>
      <w:r>
        <w:rPr>
          <w:rFonts w:ascii="Arial" w:hAnsi="Arial" w:cs="Arial"/>
          <w:i/>
          <w:snapToGrid w:val="0"/>
        </w:rPr>
        <w:t>(данный абзац включается в Соглашение в случае передачи иных видов Конфиденциальной информации)</w:t>
      </w:r>
      <w:r>
        <w:rPr>
          <w:rFonts w:ascii="Arial" w:hAnsi="Arial" w:cs="Arial"/>
          <w:snapToGrid w:val="0"/>
        </w:rPr>
        <w:t xml:space="preserve">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353"/>
        <w:gridCol w:w="4217"/>
      </w:tblGrid>
      <w:tr w:rsidR="00B45C9C" w:rsidTr="00B45C9C">
        <w:tc>
          <w:tcPr>
            <w:tcW w:w="3284" w:type="dxa"/>
          </w:tcPr>
          <w:p w:rsidR="00B45C9C" w:rsidRDefault="00B45C9C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2353" w:type="dxa"/>
          </w:tcPr>
          <w:p w:rsidR="00B45C9C" w:rsidRDefault="00B45C9C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217" w:type="dxa"/>
          </w:tcPr>
          <w:p w:rsidR="00B45C9C" w:rsidRDefault="00B45C9C">
            <w:pPr>
              <w:widowControl w:val="0"/>
              <w:jc w:val="center"/>
              <w:rPr>
                <w:rFonts w:ascii="Arial" w:hAnsi="Arial" w:cs="Arial"/>
                <w:i/>
                <w:snapToGrid w:val="0"/>
              </w:rPr>
            </w:pPr>
            <w:r>
              <w:rPr>
                <w:rFonts w:ascii="Arial" w:hAnsi="Arial" w:cs="Arial"/>
                <w:i/>
                <w:snapToGrid w:val="0"/>
              </w:rPr>
              <w:t xml:space="preserve">(указать гриф конфиденциальности, установленный в данной </w:t>
            </w:r>
            <w:r>
              <w:rPr>
                <w:rFonts w:ascii="Arial" w:hAnsi="Arial" w:cs="Arial"/>
                <w:i/>
                <w:snapToGrid w:val="0"/>
              </w:rPr>
              <w:lastRenderedPageBreak/>
              <w:t>организации для таких видов Конфиденциальной информации)</w:t>
            </w:r>
          </w:p>
          <w:p w:rsidR="00B45C9C" w:rsidRDefault="00B45C9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:rsidR="00B45C9C" w:rsidRDefault="00B45C9C" w:rsidP="00B45C9C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разглашение Конфиденциальной информации – действие или бездействие, в результате которых Конфиденциальная информация в любой возможной форме (устной, письменной, иной форме, в том числе с использованием технических средств) становится известной третьим лицам без согласия обладателя такой информации.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snapToGrid w:val="0"/>
        </w:rPr>
        <w:t>3. В целях исполнения предмета настоящего Соглашения Стороны обязуются:</w:t>
      </w:r>
    </w:p>
    <w:p w:rsidR="00B45C9C" w:rsidRDefault="00B45C9C" w:rsidP="00B45C9C">
      <w:pPr>
        <w:spacing w:line="288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3.1. Передавать носители Конфиденциальной информации с сопроводительным письмом или оформлять факт передачи актом приема-передачи, подписываемым их уполномоченными представителями.</w:t>
      </w:r>
    </w:p>
    <w:p w:rsidR="00B45C9C" w:rsidRDefault="00B45C9C" w:rsidP="00B45C9C">
      <w:pPr>
        <w:spacing w:line="288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3.2. В разумные сроки уведомлять друг друга в письменной форме о лицах, уполномоченных на прием и передачу Конфиденциальной информации.</w:t>
      </w:r>
    </w:p>
    <w:p w:rsidR="00B45C9C" w:rsidRDefault="00B45C9C" w:rsidP="00B45C9C">
      <w:pPr>
        <w:spacing w:line="288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3.3. Осуществлять передачу Конфиденциальной информации заказными почтовыми отправлениями, с использованием экспресс-почты, фельдъегерской или специальной связи либо работниками Сторон (нарочными).</w:t>
      </w:r>
    </w:p>
    <w:p w:rsidR="00B45C9C" w:rsidRDefault="00B45C9C" w:rsidP="00B45C9C">
      <w:pPr>
        <w:spacing w:line="288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3.4. Не передавать друг другу Конфиденциальную информацию по открытым каналам связи, в том числе с использованием факсимильной связи и сети Интернет, без принятия соответствующих мер защиты, удовлетворяющих обе стороны.</w:t>
      </w:r>
    </w:p>
    <w:p w:rsidR="00B45C9C" w:rsidRDefault="00B45C9C" w:rsidP="00B45C9C">
      <w:pPr>
        <w:spacing w:line="288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3.5. Осуществлять защиту Конфиденциальной информации, обеспечивающую ее сохранность (неразглашение).</w:t>
      </w:r>
    </w:p>
    <w:p w:rsidR="00B45C9C" w:rsidRDefault="00B45C9C" w:rsidP="00B45C9C">
      <w:pPr>
        <w:spacing w:line="288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3.6. Использовать Конфиденциальную информацию строго в целях исполнения обязательств, предусмотренных пунктом 1 настоящего Соглашения. При этом не осуществлять без предварительного письменного согласия Стороны, передавшей Конфиденциальную информацию (далее – Передающая сторона), продажу информации, ее обмен, опубликование либо разглашение иным способом, в том числе посредством ксерокопирования, воспроизведения или с использованием электронных носителей, за исключением случаев, если:</w:t>
      </w:r>
    </w:p>
    <w:p w:rsidR="00B45C9C" w:rsidRDefault="00B45C9C" w:rsidP="00B45C9C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а) от Стороны, получившей Конфиденциальную информацию (далее – Получатель), требуется передать эту Конфиденциальную информацию органам государственной власти, иным государственным органам, органам местного самоуправления в соответствии с действующим законодательством. При этом до непосредственной передачи Конфиденциальной информации Получатель обязан направить Передающей Стороне соответствующий запрос для получения письменного разрешения на ее передачу;</w:t>
      </w:r>
    </w:p>
    <w:p w:rsidR="00B45C9C" w:rsidRDefault="00B45C9C" w:rsidP="00B45C9C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б) передача Конфиденциальной информации своим работникам и должностным лицам вызвана неотложностью исполнения Получателем обязательств, предусмотренных пунктом 1 настоящего соглашения, при условии, что Получатель несет ответственность за выполнение требований по защите Конфиденциальной информации лицами, которым в соответствии с настоящим пунктом сообщается эта Конфиденциальная информация.</w:t>
      </w:r>
    </w:p>
    <w:p w:rsidR="00B45C9C" w:rsidRDefault="00B45C9C" w:rsidP="00B45C9C">
      <w:pPr>
        <w:spacing w:line="288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3.7. Обращаться с Конфиденциальной информацией и ее носителями в соответствии с требованиями нормативных актов и документов Сторон и не допускать разглашения Конфиденциальной информации.</w:t>
      </w:r>
    </w:p>
    <w:p w:rsidR="00B45C9C" w:rsidRDefault="00B45C9C" w:rsidP="00B45C9C">
      <w:pPr>
        <w:spacing w:line="288" w:lineRule="auto"/>
        <w:ind w:firstLine="72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lastRenderedPageBreak/>
        <w:t xml:space="preserve">Обработка передаваемых сторонами персональных данных осуществляется с учетом требований законодательства Российской Федерации и положений внутренних локальных нормативных актов Сторон, регламентирующих вопросы обработки персональных данных </w:t>
      </w:r>
      <w:r>
        <w:rPr>
          <w:rFonts w:ascii="Arial" w:hAnsi="Arial" w:cs="Arial"/>
          <w:i/>
        </w:rPr>
        <w:t>(данный абзац включается в случае передачи в соответствии с настоящим Соглашением персональных данных субъектов персональных данных).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snapToGrid w:val="0"/>
          <w:spacing w:val="-1"/>
        </w:rPr>
        <w:t>3.8. Незамедлительно информировать друг друга о случаях разглашения Конфиденциальной информации, организовать расследование этих фактов.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snapToGrid w:val="0"/>
          <w:spacing w:val="-1"/>
        </w:rPr>
        <w:t>При проведении расследования фактов разглашения Конфиденциальной информации Стороны по взаимному соглашению вправе направлять друг другу специалистов в области защиты информации. Оплата расходов, связанных с командированием таких специалистов, производится Стороной, допустившей разглашение Конфиденциальной информации.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snapToGrid w:val="0"/>
          <w:spacing w:val="-1"/>
        </w:rPr>
        <w:t>Сторона, допустившая разглашение Конфиденциальной информации, возмещает убытки, понесенные другой Стороной в связи с разглашением Конфиденциальной информации.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snapToGrid w:val="0"/>
          <w:spacing w:val="-1"/>
        </w:rPr>
        <w:t xml:space="preserve">4. Контроль за соблюдением порядка использования и хранения Конфиденциальной информации, передаваемой Сторонами друг другу в соответствии с условиями настоящего Соглашения, возлагается в </w:t>
      </w:r>
      <w:r>
        <w:rPr>
          <w:rFonts w:ascii="Arial" w:hAnsi="Arial" w:cs="Arial"/>
          <w:snapToGrid w:val="0"/>
        </w:rPr>
        <w:t>Обществе</w:t>
      </w:r>
      <w:r>
        <w:rPr>
          <w:rFonts w:ascii="Arial" w:hAnsi="Arial" w:cs="Arial"/>
          <w:snapToGrid w:val="0"/>
          <w:spacing w:val="-1"/>
        </w:rPr>
        <w:t xml:space="preserve"> на </w:t>
      </w:r>
      <w:r>
        <w:rPr>
          <w:rFonts w:ascii="Arial" w:hAnsi="Arial" w:cs="Arial"/>
          <w:snapToGrid w:val="0"/>
          <w:spacing w:val="-1"/>
          <w:sz w:val="22"/>
          <w:szCs w:val="20"/>
        </w:rPr>
        <w:t>генерального директора</w:t>
      </w:r>
      <w:r>
        <w:rPr>
          <w:rFonts w:ascii="Arial" w:hAnsi="Arial" w:cs="Arial"/>
          <w:snapToGrid w:val="0"/>
          <w:spacing w:val="-1"/>
        </w:rPr>
        <w:t xml:space="preserve">, а в </w:t>
      </w:r>
      <w:r w:rsidR="001064FE">
        <w:rPr>
          <w:rFonts w:ascii="Arial" w:hAnsi="Arial" w:cs="Arial"/>
          <w:snapToGrid w:val="0"/>
          <w:spacing w:val="-1"/>
        </w:rPr>
        <w:t>Компании</w:t>
      </w:r>
      <w:r>
        <w:rPr>
          <w:rFonts w:ascii="Arial" w:hAnsi="Arial" w:cs="Arial"/>
          <w:snapToGrid w:val="0"/>
          <w:spacing w:val="-1"/>
        </w:rPr>
        <w:t xml:space="preserve"> - на _____________ </w:t>
      </w:r>
      <w:r>
        <w:rPr>
          <w:rFonts w:ascii="Arial" w:hAnsi="Arial" w:cs="Arial"/>
          <w:i/>
          <w:snapToGrid w:val="0"/>
          <w:spacing w:val="-1"/>
        </w:rPr>
        <w:t>(указать наименование подразделения организации или должности)</w:t>
      </w:r>
      <w:r>
        <w:rPr>
          <w:rFonts w:ascii="Arial" w:hAnsi="Arial" w:cs="Arial"/>
          <w:snapToGrid w:val="0"/>
          <w:spacing w:val="-1"/>
        </w:rPr>
        <w:t>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snapToGrid w:val="0"/>
          <w:spacing w:val="-1"/>
        </w:rPr>
        <w:t>5. Передающая Сторона остается обладателем переданной Конфиденциальной информации. Передающая Сторона вправе потребовать от Получателя вернуть ей все носители Конфиденциальной информации в любое время, направив Получателю уведомление в письменной форме. В течение 15 (пятнадцати) дней после получения такого уведомления Получатель должен вернуть все носители Конфиденциальной информации и уничтожить все их копии (включая электронные образы документов), имеющиеся в его распоряжении, а также в распоряжении лиц, которым он передал с соблюдением условий настоящего Соглашения носители Конфиденциальной информации, кроме случаев, когда Получатель в соответствии с законодательством Российской Федерации обязан хранить один экземпляр носителя Конфиденциальной информации, полученный от Передающей Стороны для исполнения обязательств, предусмотренных пунктом 1 настоящего Соглашения.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snapToGrid w:val="0"/>
          <w:spacing w:val="-1"/>
        </w:rPr>
        <w:t>Права и обязанности Сторон по настоящему Соглашению в случае реорганизации какой-либо из Сторон переходят к соответствующему правопреемнику (правопреемникам). В случае ликвидации какой-либо Стороны такая Сторона должна до завершения ликвидации обеспечить возврат Передающей Стороне всех носителей Конфиденциальной информации, переданных Передающей Стороной, и уничтожение всех и любых их копий (включая электронные образы документов).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snapToGrid w:val="0"/>
          <w:spacing w:val="-1"/>
        </w:rPr>
        <w:t>В случае если в целях исполнения обязательств, предусмотренных пунктом 1 настоящего Соглашения, Конфиденциальная информация, переданная Передающей Стороной Получателю, передается Получателем его аффилированным лицам, ответственность за обеспечение переданной им Конфиденциальной информации несет Получатель.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snapToGrid w:val="0"/>
          <w:spacing w:val="-1"/>
        </w:rPr>
        <w:t xml:space="preserve">6. Настоящее Соглашение толкуется и регулируется в соответствии с </w:t>
      </w:r>
      <w:r>
        <w:rPr>
          <w:rFonts w:ascii="Arial" w:hAnsi="Arial" w:cs="Arial"/>
          <w:snapToGrid w:val="0"/>
          <w:spacing w:val="-1"/>
        </w:rPr>
        <w:lastRenderedPageBreak/>
        <w:t>законодательством Российской Федерации.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snapToGrid w:val="0"/>
          <w:spacing w:val="-1"/>
        </w:rPr>
        <w:t>7. Любые поправки, изменения и дополнения к настоящему Соглашению имеют силу только в том случае, если они составлены в письменном виде и подписаны уполномоченными представителями каждой из Сторон.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bCs/>
          <w:snapToGrid w:val="0"/>
          <w:spacing w:val="-4"/>
        </w:rPr>
        <w:t xml:space="preserve">8. </w:t>
      </w:r>
      <w:r>
        <w:rPr>
          <w:rFonts w:ascii="Arial" w:hAnsi="Arial" w:cs="Arial"/>
          <w:snapToGrid w:val="0"/>
          <w:spacing w:val="-1"/>
        </w:rPr>
        <w:t>Настоящее Соглашение вступает в силу с даты его подписания Сторонами и действует в течении 2-х (двух) лет с даты подписания настоящего Соглашения.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i/>
          <w:snapToGrid w:val="0"/>
          <w:spacing w:val="-1"/>
        </w:rPr>
      </w:pPr>
      <w:r>
        <w:rPr>
          <w:rFonts w:ascii="Arial" w:hAnsi="Arial" w:cs="Arial"/>
          <w:snapToGrid w:val="0"/>
          <w:spacing w:val="-1"/>
        </w:rPr>
        <w:t>9. Конфиденциальная информация, полученная Сторонами, не п</w:t>
      </w:r>
      <w:r w:rsidR="003D3CB5">
        <w:rPr>
          <w:rFonts w:ascii="Arial" w:hAnsi="Arial" w:cs="Arial"/>
          <w:snapToGrid w:val="0"/>
          <w:spacing w:val="-1"/>
        </w:rPr>
        <w:t>одлежит разглашению в течение 2</w:t>
      </w:r>
      <w:r w:rsidR="003D3CB5" w:rsidRPr="003D3CB5">
        <w:rPr>
          <w:rFonts w:ascii="Arial" w:hAnsi="Arial" w:cs="Arial"/>
          <w:snapToGrid w:val="0"/>
          <w:spacing w:val="-1"/>
        </w:rPr>
        <w:t>-</w:t>
      </w:r>
      <w:r>
        <w:rPr>
          <w:rFonts w:ascii="Arial" w:hAnsi="Arial" w:cs="Arial"/>
          <w:snapToGrid w:val="0"/>
          <w:spacing w:val="-1"/>
        </w:rPr>
        <w:t xml:space="preserve">х </w:t>
      </w:r>
      <w:r>
        <w:rPr>
          <w:rFonts w:ascii="Arial" w:hAnsi="Arial" w:cs="Arial"/>
          <w:i/>
          <w:snapToGrid w:val="0"/>
          <w:spacing w:val="-1"/>
        </w:rPr>
        <w:t>(</w:t>
      </w:r>
      <w:r w:rsidRPr="00CC3134">
        <w:rPr>
          <w:rFonts w:ascii="Arial" w:hAnsi="Arial" w:cs="Arial"/>
          <w:snapToGrid w:val="0"/>
          <w:spacing w:val="-1"/>
        </w:rPr>
        <w:t>двух</w:t>
      </w:r>
      <w:r>
        <w:rPr>
          <w:rFonts w:ascii="Arial" w:hAnsi="Arial" w:cs="Arial"/>
          <w:i/>
          <w:snapToGrid w:val="0"/>
          <w:spacing w:val="-1"/>
        </w:rPr>
        <w:t xml:space="preserve">) </w:t>
      </w:r>
      <w:r w:rsidR="001064FE">
        <w:rPr>
          <w:rFonts w:ascii="Arial" w:hAnsi="Arial" w:cs="Arial"/>
          <w:snapToGrid w:val="0"/>
          <w:spacing w:val="-1"/>
        </w:rPr>
        <w:t>лет</w:t>
      </w:r>
      <w:r>
        <w:rPr>
          <w:rFonts w:ascii="Arial" w:hAnsi="Arial" w:cs="Arial"/>
          <w:snapToGrid w:val="0"/>
          <w:spacing w:val="-1"/>
        </w:rPr>
        <w:t xml:space="preserve"> с даты </w:t>
      </w:r>
      <w:r w:rsidR="001064FE" w:rsidRPr="001064FE">
        <w:rPr>
          <w:rFonts w:ascii="Arial" w:hAnsi="Arial" w:cs="Arial"/>
          <w:spacing w:val="-1"/>
        </w:rPr>
        <w:t>окончания срока действия настоящего Соглашения</w:t>
      </w:r>
      <w:r w:rsidRPr="001064FE">
        <w:rPr>
          <w:rFonts w:ascii="Arial" w:hAnsi="Arial" w:cs="Arial"/>
          <w:snapToGrid w:val="0"/>
          <w:spacing w:val="-1"/>
        </w:rPr>
        <w:t xml:space="preserve">.  </w:t>
      </w:r>
    </w:p>
    <w:p w:rsidR="00B45C9C" w:rsidRPr="001064FE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2"/>
        </w:rPr>
      </w:pPr>
      <w:r>
        <w:rPr>
          <w:rFonts w:ascii="Arial" w:hAnsi="Arial" w:cs="Arial"/>
          <w:snapToGrid w:val="0"/>
          <w:spacing w:val="-1"/>
        </w:rPr>
        <w:t xml:space="preserve">10. Настоящее Соглашение составлено в двух экземплярах, имеющих одинаковую </w:t>
      </w:r>
      <w:r w:rsidRPr="001064FE">
        <w:rPr>
          <w:rFonts w:ascii="Arial" w:hAnsi="Arial" w:cs="Arial"/>
          <w:snapToGrid w:val="0"/>
          <w:spacing w:val="-1"/>
        </w:rPr>
        <w:t>юридическую силу, по одному</w:t>
      </w:r>
      <w:r w:rsidRPr="001064FE">
        <w:rPr>
          <w:rFonts w:ascii="Arial" w:hAnsi="Arial" w:cs="Arial"/>
          <w:snapToGrid w:val="0"/>
          <w:spacing w:val="-2"/>
        </w:rPr>
        <w:t xml:space="preserve"> экземпляру для каждой из Сторон.</w:t>
      </w:r>
    </w:p>
    <w:p w:rsidR="001064FE" w:rsidRPr="001064FE" w:rsidRDefault="001064FE" w:rsidP="001064FE">
      <w:pPr>
        <w:pStyle w:val="Normal1"/>
        <w:spacing w:line="288" w:lineRule="auto"/>
        <w:ind w:firstLine="720"/>
        <w:jc w:val="both"/>
        <w:rPr>
          <w:rFonts w:cs="Arial"/>
          <w:spacing w:val="-2"/>
          <w:sz w:val="24"/>
          <w:szCs w:val="24"/>
        </w:rPr>
      </w:pPr>
      <w:r w:rsidRPr="001064FE">
        <w:rPr>
          <w:rFonts w:cs="Arial"/>
          <w:spacing w:val="-2"/>
          <w:sz w:val="24"/>
          <w:szCs w:val="24"/>
        </w:rPr>
        <w:t xml:space="preserve">11. Стороны приложат все разумные усилия для урегулирования путем переговоров любых споров, возникающих из настоящего Соглашения, в связи с ним либо с его нарушением, расторжением или действительностью. При невозможности урегулирования таких споров путем переговоров в разумные сроки, но не более двух месяцев все такие споры по требованию любой из Сторон передаются для окончательного разрешения в суд по месту нахождения </w:t>
      </w:r>
      <w:r w:rsidR="00777D1E">
        <w:rPr>
          <w:rFonts w:cs="Arial"/>
          <w:sz w:val="24"/>
          <w:szCs w:val="24"/>
        </w:rPr>
        <w:t>Общества</w:t>
      </w:r>
      <w:r w:rsidRPr="001064FE">
        <w:rPr>
          <w:rFonts w:cs="Arial"/>
          <w:spacing w:val="-2"/>
          <w:sz w:val="24"/>
          <w:szCs w:val="24"/>
        </w:rPr>
        <w:t>.</w:t>
      </w:r>
    </w:p>
    <w:p w:rsidR="001064FE" w:rsidRDefault="001064FE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2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680"/>
        <w:gridCol w:w="5066"/>
      </w:tblGrid>
      <w:tr w:rsidR="00B45C9C" w:rsidTr="00B45C9C">
        <w:tc>
          <w:tcPr>
            <w:tcW w:w="4680" w:type="dxa"/>
          </w:tcPr>
          <w:p w:rsidR="00B45C9C" w:rsidRDefault="00B45C9C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snapToGrid w:val="0"/>
              </w:rPr>
              <w:t xml:space="preserve">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  <w:u w:val="single"/>
              </w:rPr>
              <w:t>ООО  «ТЗК «Северо-Запад»</w:t>
            </w:r>
          </w:p>
          <w:p w:rsidR="00B45C9C" w:rsidRDefault="00B45C9C">
            <w:pPr>
              <w:rPr>
                <w:rFonts w:ascii="Arial" w:hAnsi="Arial" w:cs="Arial"/>
              </w:rPr>
            </w:pP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ОГРН 1079847073074  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 7842370936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  781001001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Юридический адрес: 196210, Санкт-Петербург, ул. Пилотов, д.35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Фактический адрес: 196210, Санкт-Петербург, ул. Пилотов, д.35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Банковские реквизиты: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Банк - Ф-л Банка ГПБ (АО) «Северо-Западный»; 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Расчетный счет 407 028 105 000 000 040 39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БИК  044 030 827</w:t>
            </w:r>
          </w:p>
          <w:p w:rsidR="00B45C9C" w:rsidRDefault="00B45C9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Кор. счет 301 018 102 000 000 008 27</w:t>
            </w:r>
          </w:p>
          <w:p w:rsidR="00B45C9C" w:rsidRDefault="00B45C9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1064FE" w:rsidRPr="001064FE" w:rsidRDefault="001064FE" w:rsidP="001064FE">
            <w:pPr>
              <w:pStyle w:val="11"/>
              <w:spacing w:line="240" w:lineRule="auto"/>
              <w:ind w:firstLine="0"/>
              <w:rPr>
                <w:rFonts w:cs="Arial"/>
                <w:sz w:val="24"/>
                <w:szCs w:val="24"/>
              </w:rPr>
            </w:pPr>
            <w:r w:rsidRPr="001064FE">
              <w:rPr>
                <w:rFonts w:cs="Arial"/>
                <w:sz w:val="24"/>
                <w:szCs w:val="24"/>
              </w:rPr>
              <w:t xml:space="preserve">Генеральный директор </w:t>
            </w:r>
          </w:p>
          <w:p w:rsidR="001064FE" w:rsidRPr="001064FE" w:rsidRDefault="001064FE" w:rsidP="001064FE">
            <w:pPr>
              <w:pStyle w:val="11"/>
              <w:spacing w:line="240" w:lineRule="auto"/>
              <w:ind w:firstLine="0"/>
              <w:rPr>
                <w:rFonts w:cs="Arial"/>
                <w:sz w:val="24"/>
                <w:szCs w:val="24"/>
              </w:rPr>
            </w:pPr>
            <w:r w:rsidRPr="001064FE">
              <w:rPr>
                <w:rFonts w:cs="Arial"/>
                <w:sz w:val="24"/>
                <w:szCs w:val="24"/>
              </w:rPr>
              <w:t>ООО «ТЗК «Северо-Запад»</w:t>
            </w:r>
          </w:p>
          <w:p w:rsidR="00B45C9C" w:rsidRDefault="00B45C9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B45C9C" w:rsidRPr="001064FE" w:rsidRDefault="00B45C9C">
            <w:pPr>
              <w:widowControl w:val="0"/>
              <w:rPr>
                <w:rFonts w:ascii="Arial" w:hAnsi="Arial" w:cs="Arial"/>
                <w:snapToGrid w:val="0"/>
              </w:rPr>
            </w:pPr>
            <w:r w:rsidRPr="001064FE">
              <w:rPr>
                <w:rFonts w:ascii="Arial" w:hAnsi="Arial" w:cs="Arial"/>
                <w:snapToGrid w:val="0"/>
              </w:rPr>
              <w:t>_______________</w:t>
            </w:r>
            <w:r w:rsidR="001064FE">
              <w:rPr>
                <w:rFonts w:ascii="Arial" w:hAnsi="Arial" w:cs="Arial"/>
                <w:snapToGrid w:val="0"/>
              </w:rPr>
              <w:t>__</w:t>
            </w:r>
            <w:r w:rsidRPr="001064FE">
              <w:rPr>
                <w:rFonts w:ascii="Arial" w:hAnsi="Arial" w:cs="Arial"/>
                <w:snapToGrid w:val="0"/>
              </w:rPr>
              <w:t>_</w:t>
            </w:r>
            <w:r w:rsidR="001064FE" w:rsidRPr="001064FE">
              <w:rPr>
                <w:rFonts w:ascii="Arial" w:hAnsi="Arial" w:cs="Arial"/>
              </w:rPr>
              <w:t>/Д.С. Покалюк/</w:t>
            </w:r>
          </w:p>
          <w:p w:rsidR="00B45C9C" w:rsidRDefault="00B45C9C">
            <w:pPr>
              <w:widowControl w:val="0"/>
              <w:rPr>
                <w:rFonts w:ascii="Arial" w:hAnsi="Arial" w:cs="Arial"/>
                <w:bCs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snapToGrid w:val="0"/>
              </w:rPr>
              <w:t xml:space="preserve"> </w:t>
            </w:r>
            <w:r w:rsidR="001064FE">
              <w:rPr>
                <w:rFonts w:ascii="Arial" w:hAnsi="Arial" w:cs="Arial"/>
                <w:bCs/>
                <w:snapToGrid w:val="0"/>
              </w:rPr>
              <w:t xml:space="preserve">      </w:t>
            </w:r>
            <w:r>
              <w:rPr>
                <w:rFonts w:ascii="Arial" w:hAnsi="Arial" w:cs="Arial"/>
                <w:bCs/>
                <w:snapToGrid w:val="0"/>
              </w:rPr>
              <w:t xml:space="preserve">  </w:t>
            </w:r>
            <w:r>
              <w:rPr>
                <w:rFonts w:ascii="Arial" w:hAnsi="Arial" w:cs="Arial"/>
                <w:bCs/>
                <w:snapToGrid w:val="0"/>
                <w:sz w:val="16"/>
                <w:szCs w:val="16"/>
              </w:rPr>
              <w:t xml:space="preserve">&lt;подпись&gt;          </w:t>
            </w:r>
          </w:p>
          <w:p w:rsidR="00B45C9C" w:rsidRDefault="00B45C9C">
            <w:pPr>
              <w:widowControl w:val="0"/>
              <w:rPr>
                <w:rFonts w:ascii="Arial" w:hAnsi="Arial" w:cs="Arial"/>
                <w:bCs/>
                <w:snapToGrid w:val="0"/>
              </w:rPr>
            </w:pPr>
          </w:p>
          <w:p w:rsidR="00B45C9C" w:rsidRDefault="00B45C9C">
            <w:pPr>
              <w:widowControl w:val="0"/>
              <w:rPr>
                <w:rFonts w:ascii="Arial" w:hAnsi="Arial" w:cs="Arial"/>
                <w:bCs/>
                <w:snapToGrid w:val="0"/>
              </w:rPr>
            </w:pPr>
            <w:proofErr w:type="spellStart"/>
            <w:r>
              <w:rPr>
                <w:rFonts w:ascii="Arial" w:hAnsi="Arial" w:cs="Arial"/>
                <w:bCs/>
                <w:snapToGrid w:val="0"/>
              </w:rPr>
              <w:t>м.п</w:t>
            </w:r>
            <w:proofErr w:type="spellEnd"/>
            <w:r>
              <w:rPr>
                <w:rFonts w:ascii="Arial" w:hAnsi="Arial" w:cs="Arial"/>
                <w:bCs/>
                <w:snapToGrid w:val="0"/>
              </w:rPr>
              <w:t>.</w:t>
            </w:r>
          </w:p>
          <w:p w:rsidR="00B45C9C" w:rsidRDefault="00B45C9C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5066" w:type="dxa"/>
          </w:tcPr>
          <w:p w:rsidR="00B45C9C" w:rsidRDefault="00B45C9C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napToGrid w:val="0"/>
              </w:rPr>
            </w:pPr>
          </w:p>
          <w:p w:rsidR="00B45C9C" w:rsidRDefault="00B45C9C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(наименование организации)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ОГРН ___________ 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ИНН ____________ 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КПП____________ 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нахождения: ________________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Фактический адрес: ________________ _________________________________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Банковские реквизиты: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Расчетный счет ___________________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БИК _____________________________</w:t>
            </w:r>
          </w:p>
          <w:p w:rsidR="00B45C9C" w:rsidRDefault="00B45C9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Кор. счет _________________________</w:t>
            </w:r>
          </w:p>
          <w:p w:rsidR="00B45C9C" w:rsidRDefault="00B45C9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B45C9C" w:rsidRDefault="00B45C9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B45C9C" w:rsidRDefault="00B45C9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Должность</w:t>
            </w:r>
          </w:p>
          <w:p w:rsidR="00B45C9C" w:rsidRDefault="00B45C9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1064FE" w:rsidRDefault="001064FE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B45C9C" w:rsidRDefault="00B45C9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_________________________________</w:t>
            </w:r>
          </w:p>
          <w:p w:rsidR="00B45C9C" w:rsidRDefault="00B45C9C">
            <w:pPr>
              <w:widowControl w:val="0"/>
              <w:rPr>
                <w:rFonts w:ascii="Arial" w:hAnsi="Arial" w:cs="Arial"/>
                <w:bCs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snapToGrid w:val="0"/>
              </w:rPr>
              <w:t xml:space="preserve">   </w:t>
            </w:r>
            <w:r>
              <w:rPr>
                <w:rFonts w:ascii="Arial" w:hAnsi="Arial" w:cs="Arial"/>
                <w:bCs/>
                <w:snapToGrid w:val="0"/>
                <w:sz w:val="16"/>
                <w:szCs w:val="16"/>
              </w:rPr>
              <w:t>&lt;подпись&gt;          &lt;И.О. Фамилия&gt;</w:t>
            </w:r>
          </w:p>
          <w:p w:rsidR="00B45C9C" w:rsidRDefault="00B45C9C">
            <w:pPr>
              <w:widowControl w:val="0"/>
              <w:rPr>
                <w:rFonts w:ascii="Arial" w:hAnsi="Arial" w:cs="Arial"/>
                <w:bCs/>
                <w:snapToGrid w:val="0"/>
              </w:rPr>
            </w:pPr>
          </w:p>
          <w:p w:rsidR="00B45C9C" w:rsidRDefault="00B45C9C">
            <w:pPr>
              <w:widowControl w:val="0"/>
              <w:rPr>
                <w:rFonts w:ascii="Arial" w:hAnsi="Arial" w:cs="Arial"/>
                <w:bCs/>
                <w:snapToGrid w:val="0"/>
              </w:rPr>
            </w:pPr>
            <w:proofErr w:type="spellStart"/>
            <w:r>
              <w:rPr>
                <w:rFonts w:ascii="Arial" w:hAnsi="Arial" w:cs="Arial"/>
                <w:bCs/>
                <w:snapToGrid w:val="0"/>
              </w:rPr>
              <w:t>м.п</w:t>
            </w:r>
            <w:proofErr w:type="spellEnd"/>
            <w:r>
              <w:rPr>
                <w:rFonts w:ascii="Arial" w:hAnsi="Arial" w:cs="Arial"/>
                <w:bCs/>
                <w:snapToGrid w:val="0"/>
              </w:rPr>
              <w:t>.</w:t>
            </w:r>
          </w:p>
          <w:p w:rsidR="00B45C9C" w:rsidRDefault="00B45C9C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</w:tr>
    </w:tbl>
    <w:p w:rsidR="00A03869" w:rsidRDefault="00A03869">
      <w:pPr>
        <w:rPr>
          <w:rStyle w:val="30"/>
          <w:rFonts w:ascii="Arial" w:hAnsi="Arial"/>
          <w:color w:val="000000"/>
        </w:rPr>
      </w:pPr>
    </w:p>
    <w:p w:rsidR="007260D0" w:rsidRDefault="007260D0">
      <w:pPr>
        <w:rPr>
          <w:rStyle w:val="30"/>
          <w:rFonts w:ascii="Arial" w:hAnsi="Arial"/>
          <w:color w:val="000000"/>
        </w:rPr>
      </w:pPr>
    </w:p>
    <w:p w:rsidR="007260D0" w:rsidRDefault="007260D0">
      <w:pPr>
        <w:rPr>
          <w:rStyle w:val="30"/>
          <w:rFonts w:ascii="Arial" w:hAnsi="Arial"/>
          <w:color w:val="000000"/>
        </w:rPr>
      </w:pPr>
    </w:p>
    <w:p w:rsidR="007260D0" w:rsidRDefault="007260D0">
      <w:pPr>
        <w:rPr>
          <w:rStyle w:val="30"/>
          <w:rFonts w:ascii="Arial" w:hAnsi="Arial"/>
          <w:color w:val="000000"/>
        </w:rPr>
      </w:pPr>
    </w:p>
    <w:p w:rsidR="007260D0" w:rsidRDefault="007260D0">
      <w:pPr>
        <w:rPr>
          <w:rStyle w:val="30"/>
          <w:rFonts w:ascii="Arial" w:hAnsi="Arial"/>
          <w:color w:val="000000"/>
        </w:rPr>
      </w:pPr>
    </w:p>
    <w:p w:rsidR="007260D0" w:rsidRDefault="007260D0">
      <w:pPr>
        <w:rPr>
          <w:rStyle w:val="30"/>
          <w:rFonts w:ascii="Arial" w:hAnsi="Arial"/>
          <w:color w:val="000000"/>
        </w:rPr>
      </w:pPr>
    </w:p>
    <w:p w:rsidR="00C6432B" w:rsidRPr="00C6432B" w:rsidRDefault="00C6432B" w:rsidP="001B7C0A">
      <w:pPr>
        <w:pStyle w:val="a5"/>
        <w:widowControl w:val="0"/>
        <w:numPr>
          <w:ilvl w:val="1"/>
          <w:numId w:val="26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bCs w:val="0"/>
        </w:rPr>
      </w:pPr>
      <w:r w:rsidRPr="00C6432B">
        <w:rPr>
          <w:rStyle w:val="30"/>
          <w:rFonts w:ascii="Arial" w:hAnsi="Arial"/>
          <w:color w:val="000000"/>
        </w:rPr>
        <w:t xml:space="preserve"> </w:t>
      </w:r>
      <w:bookmarkStart w:id="35" w:name="_Ref280706810"/>
      <w:bookmarkEnd w:id="34"/>
      <w:r w:rsidRPr="00C6432B">
        <w:rPr>
          <w:rStyle w:val="30"/>
          <w:rFonts w:ascii="Arial" w:hAnsi="Arial"/>
          <w:color w:val="000000"/>
        </w:rPr>
        <w:t>Форма №</w:t>
      </w:r>
      <w:bookmarkEnd w:id="35"/>
      <w:r w:rsidR="007260D0">
        <w:rPr>
          <w:rStyle w:val="30"/>
          <w:rFonts w:ascii="Arial" w:hAnsi="Arial"/>
          <w:color w:val="000000"/>
        </w:rPr>
        <w:t>9</w:t>
      </w:r>
    </w:p>
    <w:p w:rsidR="00C6432B" w:rsidRPr="00C6432B" w:rsidRDefault="00C6432B" w:rsidP="00C6432B">
      <w:pPr>
        <w:widowControl w:val="0"/>
        <w:tabs>
          <w:tab w:val="left" w:pos="4962"/>
          <w:tab w:val="left" w:pos="5103"/>
        </w:tabs>
        <w:autoSpaceDE w:val="0"/>
        <w:autoSpaceDN w:val="0"/>
        <w:adjustRightInd w:val="0"/>
        <w:ind w:left="5103"/>
        <w:jc w:val="right"/>
        <w:rPr>
          <w:rStyle w:val="30"/>
          <w:rFonts w:ascii="Arial" w:hAnsi="Arial"/>
          <w:color w:val="000000"/>
        </w:rPr>
      </w:pPr>
      <w:r w:rsidRPr="00C6432B">
        <w:rPr>
          <w:rStyle w:val="30"/>
          <w:rFonts w:ascii="Arial" w:hAnsi="Arial"/>
          <w:color w:val="000000"/>
        </w:rPr>
        <w:t>Опись документов Предложения</w:t>
      </w:r>
    </w:p>
    <w:p w:rsidR="00C6432B" w:rsidRPr="00C6432B" w:rsidRDefault="00C6432B" w:rsidP="00C6432B">
      <w:pPr>
        <w:rPr>
          <w:rFonts w:ascii="Arial" w:hAnsi="Arial" w:cs="Arial"/>
        </w:rPr>
      </w:pPr>
    </w:p>
    <w:p w:rsidR="00C6432B" w:rsidRPr="00C6432B" w:rsidRDefault="00C6432B" w:rsidP="00C6432B">
      <w:pPr>
        <w:rPr>
          <w:rFonts w:ascii="Arial" w:hAnsi="Arial" w:cs="Arial"/>
        </w:rPr>
      </w:pPr>
    </w:p>
    <w:p w:rsidR="00C6432B" w:rsidRPr="00C6432B" w:rsidRDefault="00C6432B" w:rsidP="00C6432B">
      <w:pPr>
        <w:jc w:val="center"/>
        <w:rPr>
          <w:rFonts w:ascii="Arial" w:hAnsi="Arial" w:cs="Arial"/>
          <w:b/>
        </w:rPr>
      </w:pPr>
      <w:bookmarkStart w:id="36" w:name="_Toc119343910"/>
    </w:p>
    <w:p w:rsidR="00C6432B" w:rsidRPr="00C6432B" w:rsidRDefault="00C6432B" w:rsidP="00C6432B">
      <w:pPr>
        <w:jc w:val="center"/>
        <w:rPr>
          <w:rFonts w:ascii="Arial" w:hAnsi="Arial" w:cs="Arial"/>
          <w:b/>
        </w:rPr>
      </w:pPr>
      <w:r w:rsidRPr="00C6432B">
        <w:rPr>
          <w:rFonts w:ascii="Arial" w:hAnsi="Arial" w:cs="Arial"/>
          <w:b/>
        </w:rPr>
        <w:t>ОПИСЬ ДОКУМЕНТОВ,</w:t>
      </w:r>
      <w:bookmarkEnd w:id="36"/>
    </w:p>
    <w:p w:rsidR="00C6432B" w:rsidRPr="005B7E77" w:rsidRDefault="00C6432B" w:rsidP="00C6432B">
      <w:pPr>
        <w:jc w:val="center"/>
        <w:rPr>
          <w:rFonts w:ascii="Arial" w:hAnsi="Arial" w:cs="Arial"/>
        </w:rPr>
      </w:pPr>
      <w:r w:rsidRPr="00C6432B">
        <w:rPr>
          <w:rFonts w:ascii="Arial" w:hAnsi="Arial" w:cs="Arial"/>
        </w:rPr>
        <w:t xml:space="preserve">представляемых для участия в </w:t>
      </w:r>
      <w:r w:rsidR="00E450BB" w:rsidRPr="00E450BB">
        <w:rPr>
          <w:rFonts w:ascii="Arial" w:hAnsi="Arial" w:cs="Arial"/>
        </w:rPr>
        <w:t xml:space="preserve">отборе </w:t>
      </w:r>
      <w:r w:rsidR="00E450BB" w:rsidRPr="00AC16C2">
        <w:rPr>
          <w:rFonts w:ascii="Arial" w:hAnsi="Arial" w:cs="Arial"/>
        </w:rPr>
        <w:t>организации</w:t>
      </w:r>
      <w:r w:rsidR="0046679C" w:rsidRPr="00AC16C2">
        <w:rPr>
          <w:rFonts w:ascii="Arial" w:hAnsi="Arial" w:cs="Arial"/>
        </w:rPr>
        <w:t>, способной</w:t>
      </w:r>
      <w:r w:rsidR="00E450BB" w:rsidRPr="00AC16C2">
        <w:rPr>
          <w:rFonts w:ascii="Arial" w:hAnsi="Arial" w:cs="Arial"/>
        </w:rPr>
        <w:t xml:space="preserve"> </w:t>
      </w:r>
      <w:r w:rsidR="009E1AE1">
        <w:rPr>
          <w:rFonts w:ascii="Arial" w:hAnsi="Arial" w:cs="Arial"/>
        </w:rPr>
        <w:t>выполнить работы</w:t>
      </w:r>
      <w:r w:rsidR="00E450BB" w:rsidRPr="00AC16C2">
        <w:rPr>
          <w:rFonts w:ascii="Arial" w:hAnsi="Arial" w:cs="Arial"/>
        </w:rPr>
        <w:t xml:space="preserve"> </w:t>
      </w:r>
      <w:r w:rsidR="00AC16C2" w:rsidRPr="00AC16C2">
        <w:rPr>
          <w:rFonts w:ascii="Arial" w:hAnsi="Arial" w:cs="Arial"/>
          <w:lang w:eastAsia="en-US"/>
        </w:rPr>
        <w:t xml:space="preserve">по </w:t>
      </w:r>
      <w:r w:rsidR="00AC16C2" w:rsidRPr="00AC16C2">
        <w:rPr>
          <w:rFonts w:ascii="Arial" w:hAnsi="Arial" w:cs="Arial"/>
        </w:rPr>
        <w:t>устранению дефектов и нарушений доработанной рабочей документации по объекту:</w:t>
      </w:r>
      <w:r w:rsidR="005B7E77">
        <w:rPr>
          <w:rFonts w:ascii="Arial" w:hAnsi="Arial" w:cs="Arial"/>
        </w:rPr>
        <w:t xml:space="preserve"> </w:t>
      </w:r>
      <w:r w:rsidR="00AC16C2" w:rsidRPr="00AC16C2">
        <w:rPr>
          <w:rFonts w:ascii="Arial" w:hAnsi="Arial" w:cs="Arial"/>
        </w:rPr>
        <w:t>«Комплексная реконструкция базового склада горюче-смазочных материалов ООО «ТЗК «Северо-Запад»</w:t>
      </w:r>
      <w:r w:rsidR="00E450BB" w:rsidRPr="00AC16C2">
        <w:rPr>
          <w:rFonts w:ascii="Arial" w:hAnsi="Arial" w:cs="Arial"/>
        </w:rPr>
        <w:t xml:space="preserve"> </w:t>
      </w:r>
      <w:r w:rsidR="009E1AE1">
        <w:rPr>
          <w:rFonts w:ascii="Arial" w:hAnsi="Arial" w:cs="Arial"/>
        </w:rPr>
        <w:t xml:space="preserve">по адресу: </w:t>
      </w:r>
      <w:r w:rsidR="00E450BB" w:rsidRPr="00AC16C2">
        <w:rPr>
          <w:rFonts w:ascii="Arial" w:hAnsi="Arial" w:cs="Arial"/>
        </w:rPr>
        <w:t>г. Санкт</w:t>
      </w:r>
      <w:r w:rsidR="009E1AE1">
        <w:rPr>
          <w:rFonts w:ascii="Arial" w:hAnsi="Arial" w:cs="Arial"/>
        </w:rPr>
        <w:t>-Петербург, ул. Пилотов, дом</w:t>
      </w:r>
      <w:r w:rsidR="005B7E77">
        <w:rPr>
          <w:rFonts w:ascii="Arial" w:hAnsi="Arial" w:cs="Arial"/>
        </w:rPr>
        <w:t xml:space="preserve"> 35» </w:t>
      </w:r>
      <w:r w:rsidR="005B7E77">
        <w:rPr>
          <w:rFonts w:ascii="Arial" w:hAnsi="Arial" w:cs="Arial"/>
          <w:lang w:val="en-US"/>
        </w:rPr>
        <w:t>II</w:t>
      </w:r>
      <w:r w:rsidR="005B7E77" w:rsidRPr="005D704D">
        <w:rPr>
          <w:rFonts w:ascii="Arial" w:hAnsi="Arial" w:cs="Arial"/>
        </w:rPr>
        <w:t xml:space="preserve"> </w:t>
      </w:r>
      <w:r w:rsidR="005B7E77">
        <w:rPr>
          <w:rFonts w:ascii="Arial" w:hAnsi="Arial" w:cs="Arial"/>
        </w:rPr>
        <w:t xml:space="preserve">и </w:t>
      </w:r>
      <w:r w:rsidR="005B7E77">
        <w:rPr>
          <w:rFonts w:ascii="Arial" w:hAnsi="Arial" w:cs="Arial"/>
          <w:lang w:val="en-US"/>
        </w:rPr>
        <w:t>III</w:t>
      </w:r>
      <w:r w:rsidR="005B7E77" w:rsidRPr="005D704D">
        <w:rPr>
          <w:rFonts w:ascii="Arial" w:hAnsi="Arial" w:cs="Arial"/>
        </w:rPr>
        <w:t xml:space="preserve"> </w:t>
      </w:r>
      <w:r w:rsidR="005B7E77">
        <w:rPr>
          <w:rFonts w:ascii="Arial" w:hAnsi="Arial" w:cs="Arial"/>
        </w:rPr>
        <w:t>этап.</w:t>
      </w:r>
    </w:p>
    <w:p w:rsidR="00C6432B" w:rsidRPr="00C6432B" w:rsidRDefault="00C6432B" w:rsidP="00C6432B">
      <w:pPr>
        <w:jc w:val="center"/>
        <w:rPr>
          <w:rFonts w:ascii="Arial" w:hAnsi="Arial" w:cs="Arial"/>
        </w:rPr>
      </w:pPr>
    </w:p>
    <w:p w:rsidR="00C6432B" w:rsidRPr="009B187E" w:rsidRDefault="00C6432B" w:rsidP="00C6432B">
      <w:pPr>
        <w:spacing w:before="120" w:after="120"/>
        <w:ind w:firstLine="567"/>
        <w:jc w:val="both"/>
        <w:rPr>
          <w:rFonts w:ascii="Arial" w:hAnsi="Arial" w:cs="Arial"/>
        </w:rPr>
      </w:pPr>
      <w:r w:rsidRPr="009B187E">
        <w:rPr>
          <w:rFonts w:ascii="Arial" w:hAnsi="Arial" w:cs="Arial"/>
        </w:rPr>
        <w:t>Настоящим __________</w:t>
      </w:r>
      <w:r w:rsidR="00E24391">
        <w:rPr>
          <w:rFonts w:ascii="Arial" w:hAnsi="Arial" w:cs="Arial"/>
        </w:rPr>
        <w:t xml:space="preserve">_________________ (наименование </w:t>
      </w:r>
      <w:r w:rsidR="00391790" w:rsidRPr="009B187E">
        <w:rPr>
          <w:rFonts w:ascii="Arial" w:hAnsi="Arial" w:cs="Arial"/>
        </w:rPr>
        <w:t>Заявителя</w:t>
      </w:r>
      <w:r w:rsidRPr="009B187E">
        <w:rPr>
          <w:rFonts w:ascii="Arial" w:hAnsi="Arial" w:cs="Arial"/>
        </w:rPr>
        <w:t xml:space="preserve">) </w:t>
      </w:r>
      <w:r w:rsidRPr="00AC16C2">
        <w:rPr>
          <w:rFonts w:ascii="Arial" w:hAnsi="Arial" w:cs="Arial"/>
        </w:rPr>
        <w:t xml:space="preserve">подтверждает, что для участия в </w:t>
      </w:r>
      <w:r w:rsidR="00D370BC" w:rsidRPr="00AC16C2">
        <w:rPr>
          <w:rFonts w:ascii="Arial" w:hAnsi="Arial" w:cs="Arial"/>
        </w:rPr>
        <w:t>отборе организации</w:t>
      </w:r>
      <w:r w:rsidR="00F77FFC" w:rsidRPr="00AC16C2">
        <w:rPr>
          <w:rFonts w:ascii="Arial" w:hAnsi="Arial" w:cs="Arial"/>
        </w:rPr>
        <w:t xml:space="preserve">, способной </w:t>
      </w:r>
      <w:r w:rsidR="009E1AE1">
        <w:rPr>
          <w:rFonts w:ascii="Arial" w:hAnsi="Arial" w:cs="Arial"/>
        </w:rPr>
        <w:t>выполнить работы</w:t>
      </w:r>
      <w:r w:rsidR="009C7E16" w:rsidRPr="00AC16C2">
        <w:rPr>
          <w:rFonts w:ascii="Arial" w:hAnsi="Arial" w:cs="Arial"/>
        </w:rPr>
        <w:t xml:space="preserve"> </w:t>
      </w:r>
      <w:r w:rsidR="00AC16C2" w:rsidRPr="00AC16C2">
        <w:rPr>
          <w:rFonts w:ascii="Arial" w:hAnsi="Arial" w:cs="Arial"/>
          <w:lang w:eastAsia="en-US"/>
        </w:rPr>
        <w:t xml:space="preserve">по </w:t>
      </w:r>
      <w:r w:rsidR="00AC16C2" w:rsidRPr="00AC16C2">
        <w:rPr>
          <w:rFonts w:ascii="Arial" w:hAnsi="Arial" w:cs="Arial"/>
        </w:rPr>
        <w:t>устранению дефектов и нарушений доработанной рабочей документации по объекту:</w:t>
      </w:r>
      <w:r w:rsidR="005D704D">
        <w:rPr>
          <w:rFonts w:ascii="Arial" w:hAnsi="Arial" w:cs="Arial"/>
        </w:rPr>
        <w:t xml:space="preserve"> </w:t>
      </w:r>
      <w:r w:rsidR="00AC16C2" w:rsidRPr="00AC16C2">
        <w:rPr>
          <w:rFonts w:ascii="Arial" w:hAnsi="Arial" w:cs="Arial"/>
        </w:rPr>
        <w:t>«Комплексная реконструкция базового склада горюче-смазочных материалов ООО «ТЗК «Северо-Запад»,</w:t>
      </w:r>
      <w:r w:rsidR="00FD7103">
        <w:rPr>
          <w:rFonts w:ascii="Arial" w:hAnsi="Arial" w:cs="Arial"/>
        </w:rPr>
        <w:t xml:space="preserve"> </w:t>
      </w:r>
      <w:r w:rsidR="009E1AE1">
        <w:rPr>
          <w:rFonts w:ascii="Arial" w:hAnsi="Arial" w:cs="Arial"/>
        </w:rPr>
        <w:t xml:space="preserve">по адресу: </w:t>
      </w:r>
      <w:r w:rsidR="009C7E16" w:rsidRPr="00AC16C2">
        <w:rPr>
          <w:rFonts w:ascii="Arial" w:hAnsi="Arial" w:cs="Arial"/>
        </w:rPr>
        <w:t>г. Санкт</w:t>
      </w:r>
      <w:r w:rsidR="009E1AE1">
        <w:rPr>
          <w:rFonts w:ascii="Arial" w:hAnsi="Arial" w:cs="Arial"/>
        </w:rPr>
        <w:t>-Петербург, ул. Пилотов, дом</w:t>
      </w:r>
      <w:r w:rsidR="005D704D">
        <w:rPr>
          <w:rFonts w:ascii="Arial" w:hAnsi="Arial" w:cs="Arial"/>
        </w:rPr>
        <w:t xml:space="preserve"> 35» </w:t>
      </w:r>
      <w:r w:rsidR="005D704D">
        <w:rPr>
          <w:rFonts w:ascii="Arial" w:hAnsi="Arial" w:cs="Arial"/>
          <w:lang w:val="en-US"/>
        </w:rPr>
        <w:t>II</w:t>
      </w:r>
      <w:r w:rsidR="005D704D" w:rsidRPr="005D704D">
        <w:rPr>
          <w:rFonts w:ascii="Arial" w:hAnsi="Arial" w:cs="Arial"/>
        </w:rPr>
        <w:t xml:space="preserve"> </w:t>
      </w:r>
      <w:r w:rsidR="005D704D">
        <w:rPr>
          <w:rFonts w:ascii="Arial" w:hAnsi="Arial" w:cs="Arial"/>
        </w:rPr>
        <w:t xml:space="preserve">и </w:t>
      </w:r>
      <w:r w:rsidR="005D704D">
        <w:rPr>
          <w:rFonts w:ascii="Arial" w:hAnsi="Arial" w:cs="Arial"/>
          <w:lang w:val="en-US"/>
        </w:rPr>
        <w:t>III</w:t>
      </w:r>
      <w:r w:rsidR="005D704D" w:rsidRPr="005D704D">
        <w:rPr>
          <w:rFonts w:ascii="Arial" w:hAnsi="Arial" w:cs="Arial"/>
        </w:rPr>
        <w:t xml:space="preserve"> </w:t>
      </w:r>
      <w:r w:rsidR="005D704D">
        <w:rPr>
          <w:rFonts w:ascii="Arial" w:hAnsi="Arial" w:cs="Arial"/>
        </w:rPr>
        <w:t xml:space="preserve">этап </w:t>
      </w:r>
      <w:r w:rsidRPr="00AC16C2">
        <w:rPr>
          <w:rFonts w:ascii="Arial" w:hAnsi="Arial" w:cs="Arial"/>
        </w:rPr>
        <w:t xml:space="preserve">(Реестровый номер процедуры: </w:t>
      </w:r>
      <w:r w:rsidR="00EC7A60">
        <w:rPr>
          <w:rFonts w:ascii="Arial" w:hAnsi="Arial" w:cs="Arial"/>
        </w:rPr>
        <w:t>2018-07</w:t>
      </w:r>
      <w:r w:rsidR="00F77FFC" w:rsidRPr="00AC16C2">
        <w:rPr>
          <w:rFonts w:ascii="Arial" w:hAnsi="Arial" w:cs="Arial"/>
        </w:rPr>
        <w:t>-01/у/0</w:t>
      </w:r>
      <w:r w:rsidRPr="00AC16C2">
        <w:rPr>
          <w:rFonts w:ascii="Arial" w:hAnsi="Arial" w:cs="Arial"/>
        </w:rPr>
        <w:t>) направляются</w:t>
      </w:r>
      <w:r w:rsidRPr="009B187E">
        <w:rPr>
          <w:rFonts w:ascii="Arial" w:hAnsi="Arial" w:cs="Arial"/>
        </w:rPr>
        <w:t xml:space="preserve"> нижеперечисленные документы:</w:t>
      </w:r>
    </w:p>
    <w:p w:rsidR="00C6432B" w:rsidRPr="00C6432B" w:rsidRDefault="00C6432B" w:rsidP="00C6432B">
      <w:pPr>
        <w:rPr>
          <w:rFonts w:ascii="Arial" w:hAnsi="Arial" w:cs="Arial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521"/>
        <w:gridCol w:w="1559"/>
        <w:gridCol w:w="1417"/>
      </w:tblGrid>
      <w:tr w:rsidR="00C6432B" w:rsidRPr="00C6432B" w:rsidTr="00F27161">
        <w:trPr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432B" w:rsidRPr="00C6432B" w:rsidRDefault="00C6432B" w:rsidP="00A96243">
            <w:pPr>
              <w:jc w:val="center"/>
              <w:rPr>
                <w:rFonts w:ascii="Arial" w:hAnsi="Arial" w:cs="Arial"/>
                <w:b/>
              </w:rPr>
            </w:pPr>
            <w:r w:rsidRPr="00C6432B">
              <w:rPr>
                <w:rFonts w:ascii="Arial" w:hAnsi="Arial" w:cs="Arial"/>
                <w:b/>
              </w:rPr>
              <w:t>№№ п\п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432B" w:rsidRPr="00C6432B" w:rsidRDefault="00C6432B" w:rsidP="00A96243">
            <w:pPr>
              <w:jc w:val="center"/>
              <w:rPr>
                <w:rFonts w:ascii="Arial" w:hAnsi="Arial" w:cs="Arial"/>
                <w:b/>
              </w:rPr>
            </w:pPr>
            <w:r w:rsidRPr="00C6432B">
              <w:rPr>
                <w:rFonts w:ascii="Arial" w:hAnsi="Arial" w:cs="Arial"/>
                <w:b/>
              </w:rPr>
              <w:t>Наименование документов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auto"/>
          </w:tcPr>
          <w:p w:rsidR="00C6432B" w:rsidRPr="00C6432B" w:rsidRDefault="00C6432B" w:rsidP="00A96243">
            <w:pPr>
              <w:jc w:val="center"/>
              <w:rPr>
                <w:rFonts w:ascii="Arial" w:hAnsi="Arial" w:cs="Arial"/>
                <w:b/>
              </w:rPr>
            </w:pPr>
            <w:r w:rsidRPr="00C6432B">
              <w:rPr>
                <w:rFonts w:ascii="Arial" w:hAnsi="Arial" w:cs="Arial"/>
                <w:b/>
              </w:rPr>
              <w:t>Страницы с __ по __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432B" w:rsidRPr="00C6432B" w:rsidRDefault="00C6432B" w:rsidP="00A96243">
            <w:pPr>
              <w:jc w:val="center"/>
              <w:rPr>
                <w:rFonts w:ascii="Arial" w:hAnsi="Arial" w:cs="Arial"/>
                <w:b/>
              </w:rPr>
            </w:pPr>
            <w:r w:rsidRPr="00C6432B">
              <w:rPr>
                <w:rFonts w:ascii="Arial" w:hAnsi="Arial" w:cs="Arial"/>
                <w:b/>
              </w:rPr>
              <w:t>Количество страниц</w:t>
            </w:r>
          </w:p>
        </w:tc>
      </w:tr>
      <w:tr w:rsidR="00C6432B" w:rsidRPr="00C6432B" w:rsidTr="00F27161">
        <w:tc>
          <w:tcPr>
            <w:tcW w:w="851" w:type="dxa"/>
            <w:tcBorders>
              <w:top w:val="single" w:sz="4" w:space="0" w:color="auto"/>
            </w:tcBorders>
          </w:tcPr>
          <w:p w:rsidR="00C6432B" w:rsidRPr="00C6432B" w:rsidRDefault="00C6432B" w:rsidP="001B7C0A">
            <w:pPr>
              <w:numPr>
                <w:ilvl w:val="0"/>
                <w:numId w:val="7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C6432B" w:rsidRPr="00C6432B" w:rsidRDefault="00C6432B" w:rsidP="00A9624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6432B" w:rsidRPr="00C6432B" w:rsidRDefault="00C6432B" w:rsidP="00A9624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6432B" w:rsidRPr="00C6432B" w:rsidRDefault="00C6432B" w:rsidP="00A9624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6432B" w:rsidRPr="00C6432B" w:rsidTr="00F27161">
        <w:tc>
          <w:tcPr>
            <w:tcW w:w="851" w:type="dxa"/>
          </w:tcPr>
          <w:p w:rsidR="00C6432B" w:rsidRPr="00C6432B" w:rsidRDefault="00C6432B" w:rsidP="001B7C0A">
            <w:pPr>
              <w:numPr>
                <w:ilvl w:val="0"/>
                <w:numId w:val="7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C6432B" w:rsidRPr="00C6432B" w:rsidRDefault="00C6432B" w:rsidP="00A96243">
            <w:pPr>
              <w:spacing w:before="60" w:after="60"/>
              <w:jc w:val="both"/>
              <w:rPr>
                <w:rFonts w:ascii="Arial" w:hAnsi="Arial" w:cs="Arial"/>
                <w:color w:val="0D0D0D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</w:tr>
      <w:tr w:rsidR="00C6432B" w:rsidRPr="00C6432B" w:rsidTr="00F27161">
        <w:tc>
          <w:tcPr>
            <w:tcW w:w="851" w:type="dxa"/>
          </w:tcPr>
          <w:p w:rsidR="00C6432B" w:rsidRPr="00C6432B" w:rsidRDefault="00C6432B" w:rsidP="001B7C0A">
            <w:pPr>
              <w:numPr>
                <w:ilvl w:val="0"/>
                <w:numId w:val="7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C6432B" w:rsidRPr="00C6432B" w:rsidRDefault="00C6432B" w:rsidP="00A96243">
            <w:pPr>
              <w:spacing w:before="60" w:after="60"/>
              <w:jc w:val="both"/>
              <w:rPr>
                <w:rFonts w:ascii="Arial" w:hAnsi="Arial" w:cs="Arial"/>
                <w:color w:val="0D0D0D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</w:tr>
      <w:tr w:rsidR="00C6432B" w:rsidRPr="00C6432B" w:rsidTr="00F27161">
        <w:tc>
          <w:tcPr>
            <w:tcW w:w="851" w:type="dxa"/>
          </w:tcPr>
          <w:p w:rsidR="00C6432B" w:rsidRPr="00C6432B" w:rsidRDefault="00C6432B" w:rsidP="001B7C0A">
            <w:pPr>
              <w:numPr>
                <w:ilvl w:val="0"/>
                <w:numId w:val="7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C6432B" w:rsidRPr="00C6432B" w:rsidRDefault="00C6432B" w:rsidP="00A96243">
            <w:pPr>
              <w:spacing w:before="60" w:after="60"/>
              <w:rPr>
                <w:rFonts w:ascii="Arial" w:hAnsi="Arial" w:cs="Arial"/>
                <w:b/>
                <w:color w:val="0D0D0D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</w:tr>
      <w:tr w:rsidR="00C6432B" w:rsidRPr="00C6432B" w:rsidTr="00F27161">
        <w:tc>
          <w:tcPr>
            <w:tcW w:w="851" w:type="dxa"/>
          </w:tcPr>
          <w:p w:rsidR="00C6432B" w:rsidRPr="00C6432B" w:rsidRDefault="00C6432B" w:rsidP="001B7C0A">
            <w:pPr>
              <w:numPr>
                <w:ilvl w:val="0"/>
                <w:numId w:val="7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C6432B" w:rsidRPr="00C6432B" w:rsidRDefault="00C6432B" w:rsidP="00A96243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D0D0D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</w:tr>
      <w:tr w:rsidR="00C6432B" w:rsidRPr="00C6432B" w:rsidTr="00F27161">
        <w:tc>
          <w:tcPr>
            <w:tcW w:w="851" w:type="dxa"/>
          </w:tcPr>
          <w:p w:rsidR="00C6432B" w:rsidRPr="00C6432B" w:rsidRDefault="00C6432B" w:rsidP="001B7C0A">
            <w:pPr>
              <w:numPr>
                <w:ilvl w:val="0"/>
                <w:numId w:val="7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160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</w:tr>
      <w:tr w:rsidR="00C6432B" w:rsidRPr="00C6432B" w:rsidTr="00F27161">
        <w:tc>
          <w:tcPr>
            <w:tcW w:w="851" w:type="dxa"/>
          </w:tcPr>
          <w:p w:rsidR="00C6432B" w:rsidRPr="00C6432B" w:rsidRDefault="00C6432B" w:rsidP="001B7C0A">
            <w:pPr>
              <w:numPr>
                <w:ilvl w:val="0"/>
                <w:numId w:val="7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C6432B" w:rsidRPr="00C6432B" w:rsidRDefault="00C6432B" w:rsidP="00A96243">
            <w:pPr>
              <w:snapToGrid w:val="0"/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</w:tr>
      <w:tr w:rsidR="00C6432B" w:rsidRPr="00C6432B" w:rsidTr="00F27161">
        <w:tc>
          <w:tcPr>
            <w:tcW w:w="851" w:type="dxa"/>
          </w:tcPr>
          <w:p w:rsidR="00C6432B" w:rsidRPr="00C6432B" w:rsidRDefault="00C6432B" w:rsidP="001B7C0A">
            <w:pPr>
              <w:numPr>
                <w:ilvl w:val="0"/>
                <w:numId w:val="7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C6432B" w:rsidRPr="00C6432B" w:rsidRDefault="00C6432B" w:rsidP="00A96243">
            <w:pPr>
              <w:spacing w:before="60" w:after="60"/>
              <w:jc w:val="both"/>
              <w:rPr>
                <w:rFonts w:ascii="Arial" w:hAnsi="Arial" w:cs="Arial"/>
                <w:b/>
                <w:color w:val="0D0D0D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</w:tr>
      <w:tr w:rsidR="00C6432B" w:rsidRPr="00C6432B" w:rsidTr="00F27161">
        <w:tc>
          <w:tcPr>
            <w:tcW w:w="851" w:type="dxa"/>
          </w:tcPr>
          <w:p w:rsidR="00C6432B" w:rsidRPr="00C6432B" w:rsidRDefault="00C6432B" w:rsidP="001B7C0A">
            <w:pPr>
              <w:numPr>
                <w:ilvl w:val="0"/>
                <w:numId w:val="7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</w:tcPr>
          <w:p w:rsidR="00C6432B" w:rsidRPr="00C6432B" w:rsidRDefault="00C6432B" w:rsidP="00A9624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</w:tr>
      <w:tr w:rsidR="00C6432B" w:rsidRPr="00C6432B" w:rsidTr="00F27161">
        <w:tc>
          <w:tcPr>
            <w:tcW w:w="851" w:type="dxa"/>
          </w:tcPr>
          <w:p w:rsidR="00C6432B" w:rsidRPr="00C6432B" w:rsidRDefault="00C6432B" w:rsidP="001B7C0A">
            <w:pPr>
              <w:numPr>
                <w:ilvl w:val="0"/>
                <w:numId w:val="7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</w:tcPr>
          <w:p w:rsidR="00C6432B" w:rsidRPr="00C6432B" w:rsidRDefault="00C6432B" w:rsidP="00A9624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</w:tr>
      <w:tr w:rsidR="00C6432B" w:rsidRPr="00C6432B" w:rsidTr="00F27161">
        <w:tc>
          <w:tcPr>
            <w:tcW w:w="8931" w:type="dxa"/>
            <w:gridSpan w:val="3"/>
            <w:tcBorders>
              <w:bottom w:val="single" w:sz="4" w:space="0" w:color="auto"/>
            </w:tcBorders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b/>
              </w:rPr>
              <w:t>ВСЕГО листов: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</w:tr>
    </w:tbl>
    <w:p w:rsidR="00C6432B" w:rsidRPr="00C6432B" w:rsidRDefault="00C6432B" w:rsidP="00C6432B">
      <w:pPr>
        <w:rPr>
          <w:rFonts w:ascii="Arial" w:hAnsi="Arial" w:cs="Arial"/>
          <w:b/>
        </w:rPr>
      </w:pPr>
    </w:p>
    <w:p w:rsidR="00C6432B" w:rsidRPr="00C6432B" w:rsidRDefault="00391790" w:rsidP="00C6432B">
      <w:pPr>
        <w:rPr>
          <w:rFonts w:ascii="Arial" w:hAnsi="Arial" w:cs="Arial"/>
          <w:b/>
        </w:rPr>
      </w:pPr>
      <w:r w:rsidRPr="0003336F">
        <w:rPr>
          <w:rFonts w:ascii="Arial" w:hAnsi="Arial" w:cs="Arial"/>
          <w:b/>
        </w:rPr>
        <w:t>Заявитель</w:t>
      </w:r>
      <w:r w:rsidR="00C6432B" w:rsidRPr="00C6432B">
        <w:rPr>
          <w:rFonts w:ascii="Arial" w:hAnsi="Arial" w:cs="Arial"/>
          <w:b/>
        </w:rPr>
        <w:t xml:space="preserve">/уполномоченный </w:t>
      </w:r>
    </w:p>
    <w:p w:rsidR="00C6432B" w:rsidRPr="00C6432B" w:rsidRDefault="00C6432B" w:rsidP="00C6432B">
      <w:pPr>
        <w:rPr>
          <w:rFonts w:ascii="Arial" w:hAnsi="Arial" w:cs="Arial"/>
          <w:b/>
        </w:rPr>
      </w:pPr>
      <w:r w:rsidRPr="00C6432B">
        <w:rPr>
          <w:rFonts w:ascii="Arial" w:hAnsi="Arial" w:cs="Arial"/>
          <w:b/>
        </w:rPr>
        <w:t xml:space="preserve">представитель </w:t>
      </w:r>
      <w:r w:rsidR="00391790" w:rsidRPr="0003336F">
        <w:rPr>
          <w:rFonts w:ascii="Arial" w:hAnsi="Arial" w:cs="Arial"/>
          <w:b/>
        </w:rPr>
        <w:t>Заявителя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  <w:t>___________________</w:t>
      </w:r>
      <w:r w:rsidRPr="00C6432B">
        <w:rPr>
          <w:rFonts w:ascii="Arial" w:hAnsi="Arial" w:cs="Arial"/>
        </w:rPr>
        <w:tab/>
        <w:t>_________________</w:t>
      </w:r>
    </w:p>
    <w:p w:rsidR="00C6432B" w:rsidRPr="00C6432B" w:rsidRDefault="00C6432B" w:rsidP="00C6432B">
      <w:pPr>
        <w:rPr>
          <w:rFonts w:ascii="Arial" w:hAnsi="Arial" w:cs="Arial"/>
          <w:vertAlign w:val="superscript"/>
        </w:rPr>
      </w:pPr>
      <w:r w:rsidRPr="00C6432B">
        <w:rPr>
          <w:rFonts w:ascii="Arial" w:hAnsi="Arial" w:cs="Arial"/>
          <w:vertAlign w:val="superscript"/>
        </w:rPr>
        <w:t xml:space="preserve">               (должность – полностью)</w:t>
      </w:r>
      <w:r w:rsidRPr="00C6432B">
        <w:rPr>
          <w:rFonts w:ascii="Arial" w:hAnsi="Arial" w:cs="Arial"/>
          <w:vertAlign w:val="superscript"/>
        </w:rPr>
        <w:tab/>
      </w:r>
      <w:r w:rsidRPr="00C6432B">
        <w:rPr>
          <w:rFonts w:ascii="Arial" w:hAnsi="Arial" w:cs="Arial"/>
          <w:vertAlign w:val="superscript"/>
        </w:rPr>
        <w:tab/>
      </w:r>
      <w:r w:rsidRPr="00C6432B">
        <w:rPr>
          <w:rFonts w:ascii="Arial" w:hAnsi="Arial" w:cs="Arial"/>
          <w:vertAlign w:val="superscript"/>
        </w:rPr>
        <w:tab/>
      </w:r>
      <w:r w:rsidR="000856BD">
        <w:rPr>
          <w:rFonts w:ascii="Arial" w:hAnsi="Arial" w:cs="Arial"/>
          <w:vertAlign w:val="superscript"/>
        </w:rPr>
        <w:t xml:space="preserve">                 </w:t>
      </w:r>
      <w:r w:rsidRPr="00C6432B">
        <w:rPr>
          <w:rFonts w:ascii="Arial" w:hAnsi="Arial" w:cs="Arial"/>
          <w:vertAlign w:val="superscript"/>
        </w:rPr>
        <w:t>(подпись)</w:t>
      </w:r>
      <w:r w:rsidRPr="00C6432B">
        <w:rPr>
          <w:rFonts w:ascii="Arial" w:hAnsi="Arial" w:cs="Arial"/>
          <w:vertAlign w:val="superscript"/>
        </w:rPr>
        <w:tab/>
      </w:r>
      <w:r w:rsidRPr="00C6432B">
        <w:rPr>
          <w:rFonts w:ascii="Arial" w:hAnsi="Arial" w:cs="Arial"/>
          <w:vertAlign w:val="superscript"/>
        </w:rPr>
        <w:tab/>
        <w:t xml:space="preserve">                   (Ф.И.О.)</w:t>
      </w:r>
    </w:p>
    <w:p w:rsidR="00A15DE4" w:rsidRDefault="00A15DE4" w:rsidP="004D06E2">
      <w:pPr>
        <w:jc w:val="center"/>
        <w:rPr>
          <w:rFonts w:ascii="Arial" w:hAnsi="Arial" w:cs="Arial"/>
          <w:b/>
        </w:rPr>
      </w:pPr>
    </w:p>
    <w:p w:rsidR="00A15DE4" w:rsidRDefault="00A15D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A15DE4" w:rsidRPr="00C6432B" w:rsidRDefault="00A15DE4" w:rsidP="001B7C0A">
      <w:pPr>
        <w:pStyle w:val="a5"/>
        <w:widowControl w:val="0"/>
        <w:numPr>
          <w:ilvl w:val="1"/>
          <w:numId w:val="26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bCs w:val="0"/>
        </w:rPr>
      </w:pPr>
      <w:r w:rsidRPr="00C6432B">
        <w:rPr>
          <w:rStyle w:val="30"/>
          <w:rFonts w:ascii="Arial" w:hAnsi="Arial"/>
          <w:color w:val="000000"/>
        </w:rPr>
        <w:lastRenderedPageBreak/>
        <w:t>Форма №</w:t>
      </w:r>
      <w:r w:rsidR="007260D0">
        <w:rPr>
          <w:rStyle w:val="30"/>
          <w:rFonts w:ascii="Arial" w:hAnsi="Arial"/>
          <w:color w:val="000000"/>
        </w:rPr>
        <w:t>10</w:t>
      </w:r>
    </w:p>
    <w:p w:rsidR="00A15DE4" w:rsidRPr="00A15DE4" w:rsidRDefault="00A15DE4" w:rsidP="00A15DE4">
      <w:pPr>
        <w:jc w:val="right"/>
        <w:rPr>
          <w:rFonts w:ascii="Arial" w:hAnsi="Arial" w:cs="Arial"/>
          <w:b/>
          <w:bCs/>
          <w:sz w:val="26"/>
          <w:szCs w:val="26"/>
        </w:rPr>
      </w:pPr>
      <w:r w:rsidRPr="00A15DE4">
        <w:rPr>
          <w:rFonts w:ascii="Arial" w:hAnsi="Arial" w:cs="Arial"/>
          <w:b/>
          <w:bCs/>
          <w:sz w:val="26"/>
          <w:szCs w:val="26"/>
        </w:rPr>
        <w:t>Требование к финансовому состоянию Заявителя</w:t>
      </w:r>
    </w:p>
    <w:p w:rsidR="00A15DE4" w:rsidRDefault="00A15DE4" w:rsidP="00A15DE4">
      <w:pPr>
        <w:spacing w:line="276" w:lineRule="auto"/>
        <w:ind w:firstLine="708"/>
        <w:jc w:val="both"/>
        <w:rPr>
          <w:rFonts w:ascii="Arial" w:hAnsi="Arial" w:cs="Arial"/>
        </w:rPr>
      </w:pPr>
    </w:p>
    <w:p w:rsidR="00A15DE4" w:rsidRPr="00A15DE4" w:rsidRDefault="00A15DE4" w:rsidP="00A15DE4">
      <w:pPr>
        <w:spacing w:line="276" w:lineRule="auto"/>
        <w:ind w:firstLine="708"/>
        <w:jc w:val="both"/>
        <w:rPr>
          <w:rFonts w:ascii="Arial" w:hAnsi="Arial" w:cs="Arial"/>
        </w:rPr>
      </w:pPr>
    </w:p>
    <w:p w:rsidR="00537FAE" w:rsidRDefault="00537FAE" w:rsidP="00537FAE">
      <w:pPr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Не соответствует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–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низкая степень надежности.  </w:t>
      </w:r>
    </w:p>
    <w:p w:rsidR="00537FAE" w:rsidRDefault="00537FAE" w:rsidP="00537FAE">
      <w:pPr>
        <w:ind w:firstLine="567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Соответствует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 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–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высокая или средняя степень надежности.</w:t>
      </w:r>
    </w:p>
    <w:p w:rsidR="00537FAE" w:rsidRDefault="00537FAE" w:rsidP="00537FAE">
      <w:pPr>
        <w:ind w:firstLine="567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10328" w:type="dxa"/>
        <w:tblInd w:w="93" w:type="dxa"/>
        <w:tblLook w:val="04A0" w:firstRow="1" w:lastRow="0" w:firstColumn="1" w:lastColumn="0" w:noHBand="0" w:noVBand="1"/>
      </w:tblPr>
      <w:tblGrid>
        <w:gridCol w:w="3984"/>
        <w:gridCol w:w="3261"/>
        <w:gridCol w:w="3083"/>
      </w:tblGrid>
      <w:tr w:rsidR="00537FAE" w:rsidTr="00537FAE">
        <w:trPr>
          <w:trHeight w:val="300"/>
        </w:trPr>
        <w:tc>
          <w:tcPr>
            <w:tcW w:w="103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37FAE" w:rsidRPr="004B678B" w:rsidRDefault="00537F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Количество баллов по итогам оценки количественных и качественных показателей</w:t>
            </w:r>
          </w:p>
        </w:tc>
      </w:tr>
      <w:tr w:rsidR="00537FAE" w:rsidTr="00537FAE">
        <w:trPr>
          <w:trHeight w:val="5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Высокая степень надежности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Средняя степень надежности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Низкая степень надежности</w:t>
            </w:r>
          </w:p>
        </w:tc>
      </w:tr>
      <w:tr w:rsidR="00537FAE" w:rsidTr="00537FAE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FAE" w:rsidRPr="004B678B" w:rsidRDefault="00537F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&gt; 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FAE" w:rsidRPr="004B678B" w:rsidRDefault="00537F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6-14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FAE" w:rsidRPr="004B678B" w:rsidRDefault="00537F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&lt; 6</w:t>
            </w:r>
          </w:p>
        </w:tc>
      </w:tr>
    </w:tbl>
    <w:p w:rsidR="00537FAE" w:rsidRDefault="00537FAE" w:rsidP="00537FAE">
      <w:pPr>
        <w:ind w:firstLine="567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</w:p>
    <w:p w:rsidR="00537FAE" w:rsidRDefault="00537FAE" w:rsidP="00537FAE">
      <w:pPr>
        <w:ind w:firstLine="567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Типовые критерии оценки финансового состояния заявителя</w:t>
      </w:r>
    </w:p>
    <w:p w:rsidR="008A3126" w:rsidRDefault="008A3126" w:rsidP="00537FAE">
      <w:pPr>
        <w:ind w:firstLine="567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8A3126" w:rsidRDefault="008A3126" w:rsidP="008A3126">
      <w:pPr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1. Обязательные показатели для проведения количественных</w:t>
      </w:r>
      <w:r w:rsidRPr="008A3126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процедур оценки финансового состояния заявителя</w:t>
      </w:r>
    </w:p>
    <w:tbl>
      <w:tblPr>
        <w:tblW w:w="103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583"/>
        <w:gridCol w:w="1559"/>
        <w:gridCol w:w="2643"/>
        <w:gridCol w:w="1464"/>
        <w:gridCol w:w="1377"/>
        <w:gridCol w:w="328"/>
        <w:gridCol w:w="1276"/>
      </w:tblGrid>
      <w:tr w:rsidR="00537FAE" w:rsidTr="00006B4D">
        <w:trPr>
          <w:trHeight w:val="300"/>
        </w:trPr>
        <w:tc>
          <w:tcPr>
            <w:tcW w:w="7382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 w:rsidP="008A3126">
            <w:pPr>
              <w:jc w:val="both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70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lang w:eastAsia="en-US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lang w:eastAsia="en-US"/>
              </w:rPr>
            </w:pPr>
          </w:p>
        </w:tc>
      </w:tr>
      <w:tr w:rsidR="00537FAE" w:rsidTr="00006B4D">
        <w:trPr>
          <w:trHeight w:val="675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8A312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Тип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8A312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Показатель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8A312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Формула расчета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8A312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Источник информации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8A312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Значение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8A312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Количество баллов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Не финансовые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Возраст компании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Количество лет работы компании на рынке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Выписка из ЕГРЮЛ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более 5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3 балла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от 2 до 5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2 балла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до 2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Не финансовые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Размер уставного капитала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Размер уставного </w:t>
            </w:r>
          </w:p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капитала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Выписка из ЕГРЮЛ</w:t>
            </w: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Бухгалтерский баланс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более 500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3 балла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от 1 млн. руб. до 500 млн. </w:t>
            </w:r>
            <w:proofErr w:type="spellStart"/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2 балла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менее 1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537FAE" w:rsidTr="0035119E">
        <w:trPr>
          <w:trHeight w:val="435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Не финансовые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Задолженность по налогам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Наличие просроченной задолженности по налоговым платежам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Справка из налоговой инспекции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задолженность отсутствует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537FAE" w:rsidTr="0035119E">
        <w:trPr>
          <w:trHeight w:val="42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наличие задолженности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0 баллов</w:t>
            </w:r>
          </w:p>
        </w:tc>
      </w:tr>
      <w:tr w:rsidR="00537FAE" w:rsidTr="0035119E">
        <w:trPr>
          <w:trHeight w:val="585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Финансовые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Коэффициент текущей ликвидности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Оборотные активы / Краткосрочные обязательства</w:t>
            </w: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Строки Баланса</w:t>
            </w: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(1200 — 1231 — 1220) / (1500-1530-1540)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Бухгалтерский баланс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коэффициент больше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2 балла</w:t>
            </w:r>
          </w:p>
        </w:tc>
      </w:tr>
      <w:tr w:rsidR="00537FAE" w:rsidTr="0035119E">
        <w:trPr>
          <w:trHeight w:val="49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от 1,5 до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менее 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0 баллов</w:t>
            </w:r>
          </w:p>
        </w:tc>
      </w:tr>
      <w:tr w:rsidR="00537FAE" w:rsidTr="0035119E">
        <w:trPr>
          <w:trHeight w:val="585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Финансовые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Коэффициент быстрой ликвидности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(Краткосрочная дебиторская задолженность + Краткосрочные финансовые вложения + Денежные средства)/(Краткосрочные пассивы — Доходы будущих периодов — Резервы предстоящих расходов)</w:t>
            </w: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Строки Баланса:</w:t>
            </w: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(1235+1240+1250) / (1500-1530-1540)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Бухгалтерский баланс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коэффициент больше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2 балла</w:t>
            </w:r>
          </w:p>
        </w:tc>
      </w:tr>
      <w:tr w:rsidR="00537FAE" w:rsidTr="0035119E">
        <w:trPr>
          <w:trHeight w:val="61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от 0,7 до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537FAE" w:rsidTr="0035119E">
        <w:trPr>
          <w:trHeight w:val="45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менее 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0 баллов</w:t>
            </w:r>
          </w:p>
        </w:tc>
      </w:tr>
      <w:tr w:rsidR="00537FAE" w:rsidTr="0035119E">
        <w:trPr>
          <w:trHeight w:val="525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Финансовые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Коэффициент абсолютной ликвидности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(Денежные средства + краткосрочные финансовые вложения) / (Краткосрочные пассивы — 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Доходы будущих периодов — Резервы предстоящих расходов)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Строки Баланса: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(1250+1240) / (1500-1530-1540)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Бухгалтерский баланс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коэффициент больше 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2 балла</w:t>
            </w:r>
          </w:p>
        </w:tc>
      </w:tr>
      <w:tr w:rsidR="00537FAE" w:rsidTr="0035119E">
        <w:trPr>
          <w:trHeight w:val="48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от 0,2 до 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537FAE" w:rsidTr="0035119E">
        <w:trPr>
          <w:trHeight w:val="1523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менее 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0 баллов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Финансовые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Коэффициент финансового рычага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левериджа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Заемный капитал / Собственный капитал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Строки Баланса: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(1400+1500) / 1300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Бухгалтерский баланс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менее 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2 балла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от 1,5 до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более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0 баллов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Финансовые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Коэффициент финансовой устойчивости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Собственный капитал и резервы / Валюта Баланса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Строки Баланса: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(1300+1400) / 1700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Бухгалтерский баланс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коэффициент больше 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2 балла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от 0,6 до 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менее 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0 баллов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Финансовые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Рентабельность продаж (норма прибыльности)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(Прибыль от продаж / Выручка от продаж) * 100 %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Строки Отчета о прибылях и убытках: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(2200 / 2110) * 100 %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Отчет о прибылях и убытках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свыше 15%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2 балла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от 5 до 15 %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менее 5 %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0 баллов</w:t>
            </w:r>
          </w:p>
        </w:tc>
      </w:tr>
      <w:tr w:rsidR="00537FAE" w:rsidTr="0035119E">
        <w:trPr>
          <w:trHeight w:val="435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Финансовые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Рентабельность активов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(Чистая прибыль / Среднегодовое значение активов) * 100 %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Строки Отчета о прибылях и убытках/Баланса: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(2400 / (среднегодовое значение активов по данным бухгалтерского баланса на начало и конец анализируемого периода / 2)) * 100 %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Отчет о прибылях и убытках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Бухгалтерский баланс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свыше 15%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2 балла</w:t>
            </w:r>
          </w:p>
        </w:tc>
      </w:tr>
      <w:tr w:rsidR="00537FAE" w:rsidTr="0035119E">
        <w:trPr>
          <w:trHeight w:val="49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от 5 до 15 %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537FAE" w:rsidTr="0035119E">
        <w:trPr>
          <w:trHeight w:val="40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менее 5 %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0 баллов</w:t>
            </w:r>
          </w:p>
        </w:tc>
      </w:tr>
      <w:tr w:rsidR="00537FAE" w:rsidTr="00006B4D">
        <w:trPr>
          <w:trHeight w:val="315"/>
        </w:trPr>
        <w:tc>
          <w:tcPr>
            <w:tcW w:w="3275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1972" w:rsidRDefault="00271972">
            <w:pPr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</w:pPr>
          </w:p>
          <w:p w:rsidR="00537FAE" w:rsidRDefault="00006B4D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2. Влияние качественных </w:t>
            </w:r>
            <w:r w:rsidR="00537FA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показателей</w:t>
            </w:r>
          </w:p>
        </w:tc>
        <w:tc>
          <w:tcPr>
            <w:tcW w:w="2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lang w:eastAsia="en-US"/>
              </w:rPr>
            </w:pPr>
          </w:p>
        </w:tc>
        <w:tc>
          <w:tcPr>
            <w:tcW w:w="14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lang w:eastAsia="en-US"/>
              </w:rPr>
            </w:pPr>
          </w:p>
        </w:tc>
        <w:tc>
          <w:tcPr>
            <w:tcW w:w="170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lang w:eastAsia="en-US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lang w:eastAsia="en-US"/>
              </w:rPr>
            </w:pPr>
          </w:p>
        </w:tc>
      </w:tr>
      <w:tr w:rsidR="00537FAE" w:rsidTr="00006B4D">
        <w:trPr>
          <w:trHeight w:val="315"/>
        </w:trPr>
        <w:tc>
          <w:tcPr>
            <w:tcW w:w="11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lang w:eastAsia="en-US"/>
              </w:rPr>
            </w:pPr>
          </w:p>
        </w:tc>
        <w:tc>
          <w:tcPr>
            <w:tcW w:w="214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lang w:eastAsia="en-US"/>
              </w:rPr>
            </w:pPr>
          </w:p>
        </w:tc>
        <w:tc>
          <w:tcPr>
            <w:tcW w:w="2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lang w:eastAsia="en-US"/>
              </w:rPr>
            </w:pPr>
          </w:p>
        </w:tc>
        <w:tc>
          <w:tcPr>
            <w:tcW w:w="14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lang w:eastAsia="en-US"/>
              </w:rPr>
            </w:pPr>
          </w:p>
        </w:tc>
        <w:tc>
          <w:tcPr>
            <w:tcW w:w="170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lang w:eastAsia="en-US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lang w:eastAsia="en-US"/>
              </w:rPr>
            </w:pPr>
          </w:p>
        </w:tc>
      </w:tr>
      <w:tr w:rsidR="00537FAE" w:rsidTr="00006B4D">
        <w:trPr>
          <w:trHeight w:val="30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1B4" w:rsidRDefault="00537FA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№</w:t>
            </w:r>
          </w:p>
          <w:p w:rsidR="00537FAE" w:rsidRDefault="00537FA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п</w:t>
            </w:r>
            <w:r w:rsidR="000E11B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en-US" w:eastAsia="en-US"/>
              </w:rPr>
              <w:t>/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47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Значение норматива</w:t>
            </w:r>
          </w:p>
        </w:tc>
      </w:tr>
      <w:tr w:rsidR="00537FAE" w:rsidTr="00006B4D">
        <w:trPr>
          <w:trHeight w:val="315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37FAE" w:rsidRDefault="00537FA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537FAE" w:rsidRDefault="00537FA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Повышает рейтинг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Не изменяет рейтинг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Понижает рейтинг</w:t>
            </w:r>
          </w:p>
        </w:tc>
      </w:tr>
      <w:tr w:rsidR="00537FAE" w:rsidTr="00271972">
        <w:trPr>
          <w:trHeight w:val="90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0E11B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478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27197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Анализ динамики показателей в сравнении с предыдущими периодами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  <w:t>динамика показателей положительна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  <w:t>отсутствие динамики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динамика показателей отрицательна </w:t>
            </w:r>
          </w:p>
        </w:tc>
      </w:tr>
      <w:tr w:rsidR="00537FAE" w:rsidTr="00271972">
        <w:trPr>
          <w:trHeight w:val="171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0E11B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27197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Анализ истории взаимоотношений контрагента с Организатор</w:t>
            </w:r>
            <w:r w:rsidR="00B00606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ом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Отбора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  <w:t>с контрагентом имеется положительный опыт сотрудничества, контрагент не допускал задержек в исполнении обязательств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  <w:t>с контрагентом отсутствует опыт сотрудничества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  <w:t>с контрагентом имеется негативный опыт сотрудничества, контрагент  допускал существенные задержки в сроках исполнения обязательств</w:t>
            </w:r>
          </w:p>
        </w:tc>
      </w:tr>
    </w:tbl>
    <w:p w:rsidR="00006B4D" w:rsidRDefault="00006B4D" w:rsidP="00537FAE">
      <w:pPr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37FAE" w:rsidRDefault="00537FAE" w:rsidP="00537FAE">
      <w:pPr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Оцениваются документы, представленные в соответствии с п. 5.12 Раздела 5. </w:t>
      </w:r>
    </w:p>
    <w:p w:rsidR="00A15DE4" w:rsidRPr="00A15DE4" w:rsidRDefault="00A15DE4" w:rsidP="00006B4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C54BA" w:rsidRDefault="007C54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B90E8F" w:rsidRPr="00AC16C2" w:rsidRDefault="007B0B57" w:rsidP="001B7C0A">
      <w:pPr>
        <w:pStyle w:val="a5"/>
        <w:numPr>
          <w:ilvl w:val="1"/>
          <w:numId w:val="26"/>
        </w:numPr>
        <w:jc w:val="right"/>
        <w:rPr>
          <w:rFonts w:ascii="Arial" w:hAnsi="Arial" w:cs="Arial"/>
          <w:b/>
          <w:bCs/>
          <w:sz w:val="26"/>
          <w:szCs w:val="26"/>
        </w:rPr>
      </w:pPr>
      <w:r w:rsidRPr="00AC16C2">
        <w:rPr>
          <w:rFonts w:ascii="Arial" w:hAnsi="Arial" w:cs="Arial"/>
          <w:b/>
          <w:bCs/>
          <w:sz w:val="26"/>
          <w:szCs w:val="26"/>
        </w:rPr>
        <w:lastRenderedPageBreak/>
        <w:t>Форма</w:t>
      </w:r>
      <w:r w:rsidR="00B90E8F" w:rsidRPr="00AC16C2">
        <w:rPr>
          <w:rFonts w:ascii="Arial" w:hAnsi="Arial" w:cs="Arial"/>
          <w:b/>
          <w:bCs/>
          <w:sz w:val="26"/>
          <w:szCs w:val="26"/>
        </w:rPr>
        <w:t xml:space="preserve"> 11</w:t>
      </w:r>
    </w:p>
    <w:p w:rsidR="00B90E8F" w:rsidRPr="00AC16C2" w:rsidRDefault="00B90E8F" w:rsidP="00B90E8F">
      <w:pPr>
        <w:pStyle w:val="a5"/>
        <w:widowControl w:val="0"/>
        <w:tabs>
          <w:tab w:val="left" w:pos="6946"/>
        </w:tabs>
        <w:autoSpaceDE w:val="0"/>
        <w:autoSpaceDN w:val="0"/>
        <w:adjustRightInd w:val="0"/>
        <w:ind w:left="1440"/>
        <w:jc w:val="right"/>
        <w:rPr>
          <w:rStyle w:val="30"/>
          <w:rFonts w:ascii="Arial" w:hAnsi="Arial"/>
          <w:b w:val="0"/>
          <w:color w:val="000000"/>
          <w:sz w:val="28"/>
          <w:szCs w:val="28"/>
        </w:rPr>
      </w:pPr>
      <w:r w:rsidRPr="00AC16C2">
        <w:rPr>
          <w:rStyle w:val="30"/>
          <w:rFonts w:ascii="Arial" w:hAnsi="Arial"/>
          <w:color w:val="000000"/>
        </w:rPr>
        <w:t xml:space="preserve">Проект договора </w:t>
      </w:r>
      <w:r w:rsidR="009E1AE1">
        <w:rPr>
          <w:rStyle w:val="30"/>
          <w:rFonts w:ascii="Arial" w:hAnsi="Arial"/>
          <w:color w:val="000000"/>
          <w:sz w:val="28"/>
          <w:szCs w:val="28"/>
        </w:rPr>
        <w:t>на выполнение работ</w:t>
      </w:r>
      <w:r w:rsidR="007B284D" w:rsidRPr="00AC16C2">
        <w:rPr>
          <w:rStyle w:val="30"/>
          <w:rFonts w:ascii="Arial" w:hAnsi="Arial"/>
          <w:color w:val="000000"/>
          <w:sz w:val="28"/>
          <w:szCs w:val="28"/>
        </w:rPr>
        <w:t xml:space="preserve"> </w:t>
      </w:r>
      <w:r w:rsidR="00AC16C2" w:rsidRPr="00AC16C2">
        <w:rPr>
          <w:rFonts w:ascii="Arial" w:hAnsi="Arial" w:cs="Arial"/>
          <w:b/>
          <w:sz w:val="28"/>
          <w:szCs w:val="28"/>
          <w:lang w:eastAsia="en-US"/>
        </w:rPr>
        <w:t xml:space="preserve">по </w:t>
      </w:r>
      <w:r w:rsidR="00AC16C2" w:rsidRPr="00AC16C2">
        <w:rPr>
          <w:rFonts w:ascii="Arial" w:hAnsi="Arial" w:cs="Arial"/>
          <w:b/>
          <w:sz w:val="28"/>
          <w:szCs w:val="28"/>
        </w:rPr>
        <w:t>устранению дефектов и нарушений доработанной рабочей документации по объекту:</w:t>
      </w:r>
      <w:r w:rsidR="00DA5A56">
        <w:rPr>
          <w:rFonts w:ascii="Arial" w:hAnsi="Arial" w:cs="Arial"/>
          <w:b/>
          <w:sz w:val="28"/>
          <w:szCs w:val="28"/>
        </w:rPr>
        <w:t xml:space="preserve"> </w:t>
      </w:r>
      <w:r w:rsidR="00AC16C2" w:rsidRPr="00AC16C2">
        <w:rPr>
          <w:rFonts w:ascii="Arial" w:hAnsi="Arial" w:cs="Arial"/>
          <w:b/>
          <w:sz w:val="28"/>
          <w:szCs w:val="28"/>
        </w:rPr>
        <w:t>«Комплексная реконструкция базового склада горюче-смазочных материалов ООО «ТЗК «Северо-Запад»</w:t>
      </w:r>
      <w:r w:rsidR="0095319B" w:rsidRPr="0095319B">
        <w:rPr>
          <w:rFonts w:ascii="Arial" w:hAnsi="Arial" w:cs="Arial"/>
        </w:rPr>
        <w:t xml:space="preserve"> </w:t>
      </w:r>
      <w:r w:rsidR="0095319B" w:rsidRPr="0095319B">
        <w:rPr>
          <w:rFonts w:ascii="Arial" w:hAnsi="Arial" w:cs="Arial"/>
          <w:b/>
          <w:sz w:val="28"/>
          <w:szCs w:val="28"/>
        </w:rPr>
        <w:t xml:space="preserve">по адресу: г. Санкт-Петербург, ул. Пилотов, дом 35» </w:t>
      </w:r>
      <w:r w:rsidR="0095319B" w:rsidRPr="0095319B">
        <w:rPr>
          <w:rFonts w:ascii="Arial" w:hAnsi="Arial" w:cs="Arial"/>
          <w:b/>
          <w:sz w:val="28"/>
          <w:szCs w:val="28"/>
          <w:lang w:val="en-US"/>
        </w:rPr>
        <w:t>II</w:t>
      </w:r>
      <w:r w:rsidR="0095319B" w:rsidRPr="0095319B">
        <w:rPr>
          <w:rFonts w:ascii="Arial" w:hAnsi="Arial" w:cs="Arial"/>
          <w:b/>
          <w:sz w:val="28"/>
          <w:szCs w:val="28"/>
        </w:rPr>
        <w:t xml:space="preserve"> и </w:t>
      </w:r>
      <w:r w:rsidR="0095319B" w:rsidRPr="0095319B">
        <w:rPr>
          <w:rFonts w:ascii="Arial" w:hAnsi="Arial" w:cs="Arial"/>
          <w:b/>
          <w:sz w:val="28"/>
          <w:szCs w:val="28"/>
          <w:lang w:val="en-US"/>
        </w:rPr>
        <w:t>III</w:t>
      </w:r>
      <w:r w:rsidR="0095319B" w:rsidRPr="0095319B">
        <w:rPr>
          <w:rFonts w:ascii="Arial" w:hAnsi="Arial" w:cs="Arial"/>
          <w:b/>
          <w:sz w:val="28"/>
          <w:szCs w:val="28"/>
        </w:rPr>
        <w:t xml:space="preserve"> этап</w:t>
      </w:r>
      <w:r w:rsidRPr="00AC16C2">
        <w:rPr>
          <w:rStyle w:val="30"/>
          <w:rFonts w:ascii="Arial" w:hAnsi="Arial"/>
          <w:b w:val="0"/>
          <w:color w:val="000000"/>
          <w:sz w:val="28"/>
          <w:szCs w:val="28"/>
        </w:rPr>
        <w:t>.</w:t>
      </w:r>
    </w:p>
    <w:p w:rsidR="00B90E8F" w:rsidRDefault="00B90E8F" w:rsidP="00B90E8F">
      <w:pPr>
        <w:shd w:val="clear" w:color="auto" w:fill="FFFFFF"/>
        <w:spacing w:line="274" w:lineRule="exact"/>
        <w:jc w:val="right"/>
        <w:rPr>
          <w:rFonts w:ascii="Arial" w:hAnsi="Arial" w:cs="Arial"/>
          <w:color w:val="000000"/>
          <w:spacing w:val="1"/>
          <w:sz w:val="22"/>
          <w:szCs w:val="22"/>
        </w:rPr>
      </w:pPr>
    </w:p>
    <w:p w:rsidR="00B90E8F" w:rsidRDefault="00B90E8F" w:rsidP="00B90E8F">
      <w:pPr>
        <w:jc w:val="center"/>
        <w:rPr>
          <w:rFonts w:ascii="Arial" w:hAnsi="Arial" w:cs="Arial"/>
          <w:b/>
        </w:rPr>
      </w:pPr>
    </w:p>
    <w:p w:rsidR="00B90E8F" w:rsidRDefault="00B90E8F" w:rsidP="00B90E8F">
      <w:pPr>
        <w:jc w:val="center"/>
        <w:rPr>
          <w:rFonts w:ascii="Arial" w:hAnsi="Arial" w:cs="Arial"/>
          <w:b/>
        </w:rPr>
      </w:pPr>
    </w:p>
    <w:p w:rsidR="00B90E8F" w:rsidRDefault="00B90E8F" w:rsidP="00B90E8F">
      <w:pPr>
        <w:spacing w:line="276" w:lineRule="auto"/>
        <w:ind w:firstLine="708"/>
        <w:jc w:val="both"/>
        <w:rPr>
          <w:rFonts w:ascii="Arial" w:hAnsi="Arial" w:cs="Arial"/>
        </w:rPr>
      </w:pPr>
      <w:r w:rsidRPr="008D08CE">
        <w:rPr>
          <w:rFonts w:ascii="Arial" w:hAnsi="Arial" w:cs="Arial"/>
        </w:rPr>
        <w:t xml:space="preserve">Проект Договора на </w:t>
      </w:r>
      <w:r w:rsidR="00DD2B3F">
        <w:rPr>
          <w:rFonts w:ascii="Arial" w:hAnsi="Arial" w:cs="Arial"/>
        </w:rPr>
        <w:t>20</w:t>
      </w:r>
      <w:r w:rsidR="007B28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л.</w:t>
      </w:r>
      <w:r w:rsidRPr="008D08CE">
        <w:rPr>
          <w:rFonts w:ascii="Arial" w:hAnsi="Arial" w:cs="Arial"/>
        </w:rPr>
        <w:t xml:space="preserve"> представлен отдельным файлом. </w:t>
      </w:r>
    </w:p>
    <w:p w:rsidR="00B90E8F" w:rsidRDefault="00B90E8F" w:rsidP="00B90E8F">
      <w:pPr>
        <w:spacing w:line="276" w:lineRule="auto"/>
        <w:ind w:firstLine="708"/>
        <w:jc w:val="both"/>
        <w:rPr>
          <w:rFonts w:ascii="Arial" w:hAnsi="Arial" w:cs="Arial"/>
        </w:rPr>
      </w:pPr>
    </w:p>
    <w:p w:rsidR="00B90E8F" w:rsidRDefault="00B90E8F" w:rsidP="00B90E8F">
      <w:pPr>
        <w:spacing w:line="276" w:lineRule="auto"/>
        <w:ind w:firstLine="708"/>
        <w:jc w:val="both"/>
        <w:rPr>
          <w:rFonts w:ascii="Arial" w:hAnsi="Arial" w:cs="Arial"/>
        </w:rPr>
      </w:pPr>
    </w:p>
    <w:p w:rsidR="00B90E8F" w:rsidRDefault="00B90E8F" w:rsidP="00B90E8F">
      <w:pPr>
        <w:spacing w:line="276" w:lineRule="auto"/>
        <w:ind w:firstLine="708"/>
        <w:jc w:val="both"/>
        <w:rPr>
          <w:rFonts w:ascii="Arial" w:hAnsi="Arial" w:cs="Arial"/>
        </w:rPr>
      </w:pPr>
    </w:p>
    <w:p w:rsidR="00B90E8F" w:rsidRPr="00B90E8F" w:rsidRDefault="00B90E8F" w:rsidP="001B7C0A">
      <w:pPr>
        <w:pStyle w:val="a5"/>
        <w:widowControl w:val="0"/>
        <w:numPr>
          <w:ilvl w:val="1"/>
          <w:numId w:val="8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bCs w:val="0"/>
        </w:rPr>
      </w:pPr>
      <w:r>
        <w:rPr>
          <w:rFonts w:ascii="Arial" w:hAnsi="Arial" w:cs="Arial"/>
        </w:rPr>
        <w:br w:type="page"/>
      </w:r>
    </w:p>
    <w:p w:rsidR="007C54BA" w:rsidRPr="00C6432B" w:rsidRDefault="007C54BA" w:rsidP="001B7C0A">
      <w:pPr>
        <w:pStyle w:val="a5"/>
        <w:widowControl w:val="0"/>
        <w:numPr>
          <w:ilvl w:val="1"/>
          <w:numId w:val="26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bCs w:val="0"/>
        </w:rPr>
      </w:pPr>
      <w:r w:rsidRPr="00C6432B">
        <w:rPr>
          <w:rStyle w:val="30"/>
          <w:rFonts w:ascii="Arial" w:hAnsi="Arial"/>
          <w:color w:val="000000"/>
        </w:rPr>
        <w:lastRenderedPageBreak/>
        <w:t>Форма №</w:t>
      </w:r>
      <w:r>
        <w:rPr>
          <w:rStyle w:val="30"/>
          <w:rFonts w:ascii="Arial" w:hAnsi="Arial"/>
          <w:color w:val="000000"/>
        </w:rPr>
        <w:t>1</w:t>
      </w:r>
      <w:r w:rsidR="00AB2C2C">
        <w:rPr>
          <w:rStyle w:val="30"/>
          <w:rFonts w:ascii="Arial" w:hAnsi="Arial"/>
          <w:color w:val="000000"/>
        </w:rPr>
        <w:t>2</w:t>
      </w:r>
    </w:p>
    <w:p w:rsidR="007C54BA" w:rsidRPr="00A15DE4" w:rsidRDefault="007C54BA" w:rsidP="007C54BA">
      <w:pPr>
        <w:jc w:val="right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Сводная анкета т</w:t>
      </w:r>
      <w:r w:rsidRPr="00A15DE4">
        <w:rPr>
          <w:rFonts w:ascii="Arial" w:hAnsi="Arial" w:cs="Arial"/>
          <w:b/>
          <w:bCs/>
          <w:sz w:val="26"/>
          <w:szCs w:val="26"/>
        </w:rPr>
        <w:t>ребовани</w:t>
      </w:r>
      <w:r>
        <w:rPr>
          <w:rFonts w:ascii="Arial" w:hAnsi="Arial" w:cs="Arial"/>
          <w:b/>
          <w:bCs/>
          <w:sz w:val="26"/>
          <w:szCs w:val="26"/>
        </w:rPr>
        <w:t xml:space="preserve">й </w:t>
      </w:r>
      <w:r w:rsidRPr="00A15DE4">
        <w:rPr>
          <w:rFonts w:ascii="Arial" w:hAnsi="Arial" w:cs="Arial"/>
          <w:b/>
          <w:bCs/>
          <w:sz w:val="26"/>
          <w:szCs w:val="26"/>
        </w:rPr>
        <w:t>к Заявител</w:t>
      </w:r>
      <w:r>
        <w:rPr>
          <w:rFonts w:ascii="Arial" w:hAnsi="Arial" w:cs="Arial"/>
          <w:b/>
          <w:bCs/>
          <w:sz w:val="26"/>
          <w:szCs w:val="26"/>
        </w:rPr>
        <w:t>ю</w:t>
      </w:r>
    </w:p>
    <w:p w:rsidR="007C54BA" w:rsidRDefault="007C54BA" w:rsidP="007C54BA">
      <w:pPr>
        <w:spacing w:line="276" w:lineRule="auto"/>
        <w:ind w:firstLine="708"/>
        <w:jc w:val="both"/>
        <w:rPr>
          <w:rFonts w:ascii="Arial" w:hAnsi="Arial" w:cs="Arial"/>
        </w:rPr>
      </w:pPr>
    </w:p>
    <w:p w:rsidR="004D06E2" w:rsidRDefault="004D06E2" w:rsidP="004D06E2">
      <w:pPr>
        <w:jc w:val="center"/>
        <w:rPr>
          <w:rFonts w:ascii="Arial" w:hAnsi="Arial" w:cs="Arial"/>
          <w:b/>
        </w:rPr>
      </w:pPr>
    </w:p>
    <w:p w:rsidR="00B90E8F" w:rsidRPr="00C6432B" w:rsidRDefault="005A696A" w:rsidP="00541B48">
      <w:pPr>
        <w:ind w:firstLine="708"/>
        <w:jc w:val="both"/>
        <w:rPr>
          <w:rFonts w:ascii="Arial" w:hAnsi="Arial" w:cs="Arial"/>
          <w:b/>
        </w:rPr>
      </w:pPr>
      <w:r w:rsidRPr="005A696A">
        <w:rPr>
          <w:rFonts w:ascii="Arial" w:hAnsi="Arial" w:cs="Arial"/>
        </w:rPr>
        <w:t>Сводная анкета требований к Заявителю</w:t>
      </w:r>
      <w:r>
        <w:rPr>
          <w:rFonts w:ascii="Arial" w:hAnsi="Arial" w:cs="Arial"/>
        </w:rPr>
        <w:t xml:space="preserve"> </w:t>
      </w:r>
      <w:r w:rsidRPr="008D08CE">
        <w:rPr>
          <w:rFonts w:ascii="Arial" w:hAnsi="Arial" w:cs="Arial"/>
        </w:rPr>
        <w:t xml:space="preserve">на </w:t>
      </w:r>
      <w:r w:rsidR="00D67A65">
        <w:rPr>
          <w:rFonts w:ascii="Arial" w:hAnsi="Arial" w:cs="Arial"/>
        </w:rPr>
        <w:t>2</w:t>
      </w:r>
      <w:bookmarkStart w:id="37" w:name="_GoBack"/>
      <w:bookmarkEnd w:id="37"/>
      <w:r w:rsidR="00D75E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листах </w:t>
      </w:r>
      <w:r w:rsidRPr="008D08CE">
        <w:rPr>
          <w:rFonts w:ascii="Arial" w:hAnsi="Arial" w:cs="Arial"/>
        </w:rPr>
        <w:t>представлен</w:t>
      </w:r>
      <w:r>
        <w:rPr>
          <w:rFonts w:ascii="Arial" w:hAnsi="Arial" w:cs="Arial"/>
        </w:rPr>
        <w:t xml:space="preserve">а </w:t>
      </w:r>
      <w:r w:rsidRPr="008D08CE">
        <w:rPr>
          <w:rFonts w:ascii="Arial" w:hAnsi="Arial" w:cs="Arial"/>
        </w:rPr>
        <w:t>отдельным файлом.</w:t>
      </w:r>
    </w:p>
    <w:sectPr w:rsidR="00B90E8F" w:rsidRPr="00C6432B" w:rsidSect="001A67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C07" w:rsidRDefault="000D5C07" w:rsidP="00C6432B">
      <w:r>
        <w:separator/>
      </w:r>
    </w:p>
  </w:endnote>
  <w:endnote w:type="continuationSeparator" w:id="0">
    <w:p w:rsidR="000D5C07" w:rsidRDefault="000D5C07" w:rsidP="00C6432B">
      <w:r>
        <w:continuationSeparator/>
      </w:r>
    </w:p>
  </w:endnote>
  <w:endnote w:type="continuationNotice" w:id="1">
    <w:p w:rsidR="000D5C07" w:rsidRDefault="000D5C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ultant">
    <w:altName w:val="Lucida Console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6300033"/>
      <w:docPartObj>
        <w:docPartGallery w:val="Page Numbers (Bottom of Page)"/>
        <w:docPartUnique/>
      </w:docPartObj>
    </w:sdtPr>
    <w:sdtEndPr/>
    <w:sdtContent>
      <w:p w:rsidR="007C3DDE" w:rsidRDefault="007C3DD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A65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7C3DDE" w:rsidRDefault="007C3DDE" w:rsidP="005F632A">
    <w:pPr>
      <w:pStyle w:val="a6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DDE" w:rsidRDefault="007C3DDE" w:rsidP="00DD5CDC">
    <w:pPr>
      <w:pStyle w:val="a6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DDE" w:rsidRDefault="007C3DDE" w:rsidP="00A9624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3DDE" w:rsidRDefault="007C3DDE" w:rsidP="00A9624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C07" w:rsidRDefault="000D5C07" w:rsidP="00C6432B">
      <w:r>
        <w:separator/>
      </w:r>
    </w:p>
  </w:footnote>
  <w:footnote w:type="continuationSeparator" w:id="0">
    <w:p w:rsidR="000D5C07" w:rsidRDefault="000D5C07" w:rsidP="00C6432B">
      <w:r>
        <w:continuationSeparator/>
      </w:r>
    </w:p>
  </w:footnote>
  <w:footnote w:type="continuationNotice" w:id="1">
    <w:p w:rsidR="000D5C07" w:rsidRDefault="000D5C07"/>
  </w:footnote>
  <w:footnote w:id="2">
    <w:p w:rsidR="007C3DDE" w:rsidRDefault="007C3DDE" w:rsidP="00C6432B">
      <w:pPr>
        <w:pStyle w:val="a9"/>
      </w:pPr>
      <w:r>
        <w:rPr>
          <w:rStyle w:val="ab"/>
        </w:rPr>
        <w:footnoteRef/>
      </w:r>
      <w:r>
        <w:t xml:space="preserve"> </w:t>
      </w:r>
      <w:r w:rsidRPr="00577554">
        <w:rPr>
          <w:rFonts w:ascii="Arial" w:hAnsi="Arial" w:cs="Arial"/>
        </w:rPr>
        <w:t xml:space="preserve">В данной форме должны быть указаны </w:t>
      </w:r>
      <w:r>
        <w:rPr>
          <w:rFonts w:ascii="Arial" w:hAnsi="Arial" w:cs="Arial"/>
        </w:rPr>
        <w:t>работники</w:t>
      </w:r>
      <w:r w:rsidRPr="00577554">
        <w:rPr>
          <w:rFonts w:ascii="Arial" w:hAnsi="Arial" w:cs="Arial"/>
        </w:rPr>
        <w:t>, которых планируется привлечь к работам.</w:t>
      </w:r>
      <w:r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DDE" w:rsidRPr="00BA24E0" w:rsidRDefault="007C3DDE" w:rsidP="00E9792D">
    <w:pPr>
      <w:pStyle w:val="ae"/>
      <w:jc w:val="right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12A0"/>
    <w:multiLevelType w:val="hybridMultilevel"/>
    <w:tmpl w:val="749287F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9E2441"/>
    <w:multiLevelType w:val="hybridMultilevel"/>
    <w:tmpl w:val="09B6D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A5AC6"/>
    <w:multiLevelType w:val="multilevel"/>
    <w:tmpl w:val="5842395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4">
    <w:nsid w:val="16091825"/>
    <w:multiLevelType w:val="multilevel"/>
    <w:tmpl w:val="C28E7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16BB3AA3"/>
    <w:multiLevelType w:val="multilevel"/>
    <w:tmpl w:val="317A7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17083C81"/>
    <w:multiLevelType w:val="multilevel"/>
    <w:tmpl w:val="317A7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1833180A"/>
    <w:multiLevelType w:val="multilevel"/>
    <w:tmpl w:val="FE76919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6" w:hanging="2160"/>
      </w:pPr>
      <w:rPr>
        <w:rFonts w:hint="default"/>
      </w:rPr>
    </w:lvl>
  </w:abstractNum>
  <w:abstractNum w:abstractNumId="8">
    <w:nsid w:val="1C26200B"/>
    <w:multiLevelType w:val="multilevel"/>
    <w:tmpl w:val="9940A4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D4A5C60"/>
    <w:multiLevelType w:val="multilevel"/>
    <w:tmpl w:val="4F12C94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52" w:hanging="1800"/>
      </w:pPr>
      <w:rPr>
        <w:rFonts w:hint="default"/>
      </w:rPr>
    </w:lvl>
  </w:abstractNum>
  <w:abstractNum w:abstractNumId="10">
    <w:nsid w:val="23E07D7A"/>
    <w:multiLevelType w:val="hybridMultilevel"/>
    <w:tmpl w:val="C9B8104C"/>
    <w:lvl w:ilvl="0" w:tplc="04190001">
      <w:start w:val="1"/>
      <w:numFmt w:val="bullet"/>
      <w:lvlText w:val=""/>
      <w:lvlJc w:val="left"/>
      <w:pPr>
        <w:tabs>
          <w:tab w:val="num" w:pos="1389"/>
        </w:tabs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9"/>
        </w:tabs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9"/>
        </w:tabs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9"/>
        </w:tabs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9"/>
        </w:tabs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9"/>
        </w:tabs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9"/>
        </w:tabs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9"/>
        </w:tabs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9"/>
        </w:tabs>
        <w:ind w:left="7149" w:hanging="360"/>
      </w:pPr>
      <w:rPr>
        <w:rFonts w:ascii="Wingdings" w:hAnsi="Wingdings" w:hint="default"/>
      </w:rPr>
    </w:lvl>
  </w:abstractNum>
  <w:abstractNum w:abstractNumId="11">
    <w:nsid w:val="288A615C"/>
    <w:multiLevelType w:val="hybridMultilevel"/>
    <w:tmpl w:val="AE2EC24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6A6DD6"/>
    <w:multiLevelType w:val="multilevel"/>
    <w:tmpl w:val="E626029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858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99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494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63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13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26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766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264" w:hanging="2160"/>
      </w:pPr>
      <w:rPr>
        <w:rFonts w:hint="default"/>
        <w:sz w:val="22"/>
      </w:rPr>
    </w:lvl>
  </w:abstractNum>
  <w:abstractNum w:abstractNumId="13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873DCC"/>
    <w:multiLevelType w:val="multilevel"/>
    <w:tmpl w:val="2C8A02B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7" w:hanging="72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</w:rPr>
    </w:lvl>
  </w:abstractNum>
  <w:abstractNum w:abstractNumId="15">
    <w:nsid w:val="3C9B5019"/>
    <w:multiLevelType w:val="hybridMultilevel"/>
    <w:tmpl w:val="0A60438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43210BE3"/>
    <w:multiLevelType w:val="hybridMultilevel"/>
    <w:tmpl w:val="5DD8B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360DBF"/>
    <w:multiLevelType w:val="hybridMultilevel"/>
    <w:tmpl w:val="28F8FC3E"/>
    <w:lvl w:ilvl="0" w:tplc="86CA6000">
      <w:start w:val="1"/>
      <w:numFmt w:val="decimal"/>
      <w:lvlText w:val="%1."/>
      <w:lvlJc w:val="left"/>
      <w:pPr>
        <w:ind w:left="777" w:hanging="360"/>
      </w:pPr>
      <w:rPr>
        <w:rFonts w:ascii="Arial" w:hAnsi="Arial" w:cs="Arial"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9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254146"/>
    <w:multiLevelType w:val="hybridMultilevel"/>
    <w:tmpl w:val="0DDCE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DC79CC"/>
    <w:multiLevelType w:val="hybridMultilevel"/>
    <w:tmpl w:val="9DBCB4FA"/>
    <w:lvl w:ilvl="0" w:tplc="0419000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5F06F7"/>
    <w:multiLevelType w:val="multilevel"/>
    <w:tmpl w:val="317A7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6CA82962"/>
    <w:multiLevelType w:val="hybridMultilevel"/>
    <w:tmpl w:val="8E48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6C2A85"/>
    <w:multiLevelType w:val="hybridMultilevel"/>
    <w:tmpl w:val="D6088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C01AB7"/>
    <w:multiLevelType w:val="multilevel"/>
    <w:tmpl w:val="6730052E"/>
    <w:lvl w:ilvl="0">
      <w:start w:val="1"/>
      <w:numFmt w:val="decimal"/>
      <w:lvlText w:val="%1."/>
      <w:lvlJc w:val="left"/>
      <w:pPr>
        <w:tabs>
          <w:tab w:val="num" w:pos="284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8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4">
    <w:nsid w:val="7BEC51AD"/>
    <w:multiLevelType w:val="hybridMultilevel"/>
    <w:tmpl w:val="1F240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3C4173"/>
    <w:multiLevelType w:val="hybridMultilevel"/>
    <w:tmpl w:val="1AC8D512"/>
    <w:lvl w:ilvl="0" w:tplc="0419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0"/>
  </w:num>
  <w:num w:numId="3">
    <w:abstractNumId w:val="19"/>
  </w:num>
  <w:num w:numId="4">
    <w:abstractNumId w:val="13"/>
  </w:num>
  <w:num w:numId="5">
    <w:abstractNumId w:val="1"/>
  </w:num>
  <w:num w:numId="6">
    <w:abstractNumId w:val="4"/>
  </w:num>
  <w:num w:numId="7">
    <w:abstractNumId w:val="23"/>
  </w:num>
  <w:num w:numId="8">
    <w:abstractNumId w:val="5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4"/>
  </w:num>
  <w:num w:numId="15">
    <w:abstractNumId w:val="15"/>
  </w:num>
  <w:num w:numId="16">
    <w:abstractNumId w:val="22"/>
  </w:num>
  <w:num w:numId="17">
    <w:abstractNumId w:val="2"/>
  </w:num>
  <w:num w:numId="18">
    <w:abstractNumId w:val="21"/>
  </w:num>
  <w:num w:numId="19">
    <w:abstractNumId w:val="16"/>
  </w:num>
  <w:num w:numId="20">
    <w:abstractNumId w:val="0"/>
  </w:num>
  <w:num w:numId="21">
    <w:abstractNumId w:val="3"/>
  </w:num>
  <w:num w:numId="22">
    <w:abstractNumId w:val="12"/>
  </w:num>
  <w:num w:numId="23">
    <w:abstractNumId w:val="8"/>
  </w:num>
  <w:num w:numId="24">
    <w:abstractNumId w:val="9"/>
  </w:num>
  <w:num w:numId="25">
    <w:abstractNumId w:val="14"/>
  </w:num>
  <w:num w:numId="26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5C"/>
    <w:rsid w:val="00000536"/>
    <w:rsid w:val="00000EE7"/>
    <w:rsid w:val="00006B4D"/>
    <w:rsid w:val="000072A4"/>
    <w:rsid w:val="00007F53"/>
    <w:rsid w:val="00013CC5"/>
    <w:rsid w:val="000150F4"/>
    <w:rsid w:val="00015D4C"/>
    <w:rsid w:val="00016315"/>
    <w:rsid w:val="00022DFE"/>
    <w:rsid w:val="000242DE"/>
    <w:rsid w:val="00024C34"/>
    <w:rsid w:val="00030118"/>
    <w:rsid w:val="000306DE"/>
    <w:rsid w:val="00031E63"/>
    <w:rsid w:val="0003336F"/>
    <w:rsid w:val="000336C2"/>
    <w:rsid w:val="00041061"/>
    <w:rsid w:val="00043C48"/>
    <w:rsid w:val="000452EB"/>
    <w:rsid w:val="000545D6"/>
    <w:rsid w:val="00060A95"/>
    <w:rsid w:val="00062CEC"/>
    <w:rsid w:val="00063A1A"/>
    <w:rsid w:val="00063DF4"/>
    <w:rsid w:val="00064112"/>
    <w:rsid w:val="00065454"/>
    <w:rsid w:val="00065ACA"/>
    <w:rsid w:val="000667B4"/>
    <w:rsid w:val="00070178"/>
    <w:rsid w:val="00071B97"/>
    <w:rsid w:val="00071DA5"/>
    <w:rsid w:val="000722B2"/>
    <w:rsid w:val="00073929"/>
    <w:rsid w:val="00084822"/>
    <w:rsid w:val="000855A8"/>
    <w:rsid w:val="00085637"/>
    <w:rsid w:val="000856BD"/>
    <w:rsid w:val="000A1C90"/>
    <w:rsid w:val="000A3CDB"/>
    <w:rsid w:val="000B05CE"/>
    <w:rsid w:val="000B25A3"/>
    <w:rsid w:val="000B6FC9"/>
    <w:rsid w:val="000C0167"/>
    <w:rsid w:val="000C0244"/>
    <w:rsid w:val="000C0BF3"/>
    <w:rsid w:val="000C3DDA"/>
    <w:rsid w:val="000C62C6"/>
    <w:rsid w:val="000C665E"/>
    <w:rsid w:val="000C774C"/>
    <w:rsid w:val="000D5C07"/>
    <w:rsid w:val="000D69DE"/>
    <w:rsid w:val="000D6D84"/>
    <w:rsid w:val="000D6DF0"/>
    <w:rsid w:val="000D7B00"/>
    <w:rsid w:val="000E11B4"/>
    <w:rsid w:val="000E1CE0"/>
    <w:rsid w:val="000E1F29"/>
    <w:rsid w:val="000E2F25"/>
    <w:rsid w:val="000F1859"/>
    <w:rsid w:val="000F54B9"/>
    <w:rsid w:val="001064FE"/>
    <w:rsid w:val="00107756"/>
    <w:rsid w:val="0011083E"/>
    <w:rsid w:val="0011272E"/>
    <w:rsid w:val="0011279F"/>
    <w:rsid w:val="00114BCE"/>
    <w:rsid w:val="00115F67"/>
    <w:rsid w:val="0011782B"/>
    <w:rsid w:val="0012047E"/>
    <w:rsid w:val="0014650F"/>
    <w:rsid w:val="001513EB"/>
    <w:rsid w:val="001518CC"/>
    <w:rsid w:val="00151C5A"/>
    <w:rsid w:val="00155F93"/>
    <w:rsid w:val="00163C94"/>
    <w:rsid w:val="001643FF"/>
    <w:rsid w:val="0016460F"/>
    <w:rsid w:val="0016756F"/>
    <w:rsid w:val="0017061E"/>
    <w:rsid w:val="00171A51"/>
    <w:rsid w:val="001729D9"/>
    <w:rsid w:val="00175D59"/>
    <w:rsid w:val="00182DA9"/>
    <w:rsid w:val="0018495F"/>
    <w:rsid w:val="001850F9"/>
    <w:rsid w:val="00185198"/>
    <w:rsid w:val="00185276"/>
    <w:rsid w:val="001860E4"/>
    <w:rsid w:val="00197A09"/>
    <w:rsid w:val="001A17DC"/>
    <w:rsid w:val="001A50A1"/>
    <w:rsid w:val="001A673F"/>
    <w:rsid w:val="001B1C73"/>
    <w:rsid w:val="001B5696"/>
    <w:rsid w:val="001B7C0A"/>
    <w:rsid w:val="001C0434"/>
    <w:rsid w:val="001C31E0"/>
    <w:rsid w:val="001D156D"/>
    <w:rsid w:val="001D1CAF"/>
    <w:rsid w:val="001D30E4"/>
    <w:rsid w:val="001D534B"/>
    <w:rsid w:val="001D5E4A"/>
    <w:rsid w:val="001E03EA"/>
    <w:rsid w:val="001E0AC8"/>
    <w:rsid w:val="001E28B8"/>
    <w:rsid w:val="001E569B"/>
    <w:rsid w:val="00202DE0"/>
    <w:rsid w:val="00203AD6"/>
    <w:rsid w:val="002100AC"/>
    <w:rsid w:val="002106E8"/>
    <w:rsid w:val="00210BB8"/>
    <w:rsid w:val="00211861"/>
    <w:rsid w:val="00213EB4"/>
    <w:rsid w:val="00213F9C"/>
    <w:rsid w:val="00214C87"/>
    <w:rsid w:val="002159A9"/>
    <w:rsid w:val="002230E7"/>
    <w:rsid w:val="00223738"/>
    <w:rsid w:val="0022508C"/>
    <w:rsid w:val="00226C0A"/>
    <w:rsid w:val="00240594"/>
    <w:rsid w:val="00243186"/>
    <w:rsid w:val="002433C5"/>
    <w:rsid w:val="00243553"/>
    <w:rsid w:val="00246C80"/>
    <w:rsid w:val="00251139"/>
    <w:rsid w:val="00254539"/>
    <w:rsid w:val="00257CA5"/>
    <w:rsid w:val="0026050B"/>
    <w:rsid w:val="00271972"/>
    <w:rsid w:val="0027284A"/>
    <w:rsid w:val="00287B8C"/>
    <w:rsid w:val="00290C18"/>
    <w:rsid w:val="00293BC1"/>
    <w:rsid w:val="0029608F"/>
    <w:rsid w:val="00296183"/>
    <w:rsid w:val="002A118D"/>
    <w:rsid w:val="002A20B5"/>
    <w:rsid w:val="002A4A2E"/>
    <w:rsid w:val="002A54B0"/>
    <w:rsid w:val="002A6F73"/>
    <w:rsid w:val="002B0029"/>
    <w:rsid w:val="002B0153"/>
    <w:rsid w:val="002B0AF0"/>
    <w:rsid w:val="002C2D00"/>
    <w:rsid w:val="002D1273"/>
    <w:rsid w:val="002E3B49"/>
    <w:rsid w:val="002E5DDD"/>
    <w:rsid w:val="002F1DD6"/>
    <w:rsid w:val="002F6A92"/>
    <w:rsid w:val="002F7039"/>
    <w:rsid w:val="0031086B"/>
    <w:rsid w:val="00315E6D"/>
    <w:rsid w:val="003167F7"/>
    <w:rsid w:val="00317771"/>
    <w:rsid w:val="00317A30"/>
    <w:rsid w:val="00322E7C"/>
    <w:rsid w:val="00324074"/>
    <w:rsid w:val="00326BE3"/>
    <w:rsid w:val="00332E77"/>
    <w:rsid w:val="00334F53"/>
    <w:rsid w:val="00335C3E"/>
    <w:rsid w:val="00336A9A"/>
    <w:rsid w:val="00343A86"/>
    <w:rsid w:val="00346061"/>
    <w:rsid w:val="0035119E"/>
    <w:rsid w:val="00354534"/>
    <w:rsid w:val="00361C6A"/>
    <w:rsid w:val="00363B3D"/>
    <w:rsid w:val="00363B70"/>
    <w:rsid w:val="00367C3C"/>
    <w:rsid w:val="00375F82"/>
    <w:rsid w:val="00377A3C"/>
    <w:rsid w:val="00377E9D"/>
    <w:rsid w:val="00380517"/>
    <w:rsid w:val="00384A6C"/>
    <w:rsid w:val="003853EE"/>
    <w:rsid w:val="00391790"/>
    <w:rsid w:val="00394271"/>
    <w:rsid w:val="003949B3"/>
    <w:rsid w:val="00395A68"/>
    <w:rsid w:val="003A4A7C"/>
    <w:rsid w:val="003B061E"/>
    <w:rsid w:val="003B3D16"/>
    <w:rsid w:val="003B4F0B"/>
    <w:rsid w:val="003C5B1F"/>
    <w:rsid w:val="003D3BB0"/>
    <w:rsid w:val="003D3CB5"/>
    <w:rsid w:val="003D454D"/>
    <w:rsid w:val="003D4E7D"/>
    <w:rsid w:val="003D636C"/>
    <w:rsid w:val="003E0B12"/>
    <w:rsid w:val="003E4F5C"/>
    <w:rsid w:val="003F0ECC"/>
    <w:rsid w:val="003F7E26"/>
    <w:rsid w:val="00402F12"/>
    <w:rsid w:val="004120FB"/>
    <w:rsid w:val="00414263"/>
    <w:rsid w:val="0041462F"/>
    <w:rsid w:val="00420E05"/>
    <w:rsid w:val="00420F15"/>
    <w:rsid w:val="00431B67"/>
    <w:rsid w:val="004412BE"/>
    <w:rsid w:val="00441FB5"/>
    <w:rsid w:val="004524AB"/>
    <w:rsid w:val="0046260D"/>
    <w:rsid w:val="00462D30"/>
    <w:rsid w:val="0046564D"/>
    <w:rsid w:val="0046679C"/>
    <w:rsid w:val="00466C3D"/>
    <w:rsid w:val="00467AC4"/>
    <w:rsid w:val="00472286"/>
    <w:rsid w:val="0048175A"/>
    <w:rsid w:val="00483B21"/>
    <w:rsid w:val="00493FCA"/>
    <w:rsid w:val="004A48C0"/>
    <w:rsid w:val="004A7C5B"/>
    <w:rsid w:val="004B2B49"/>
    <w:rsid w:val="004B678B"/>
    <w:rsid w:val="004B7E48"/>
    <w:rsid w:val="004C34AA"/>
    <w:rsid w:val="004C3676"/>
    <w:rsid w:val="004C4E4D"/>
    <w:rsid w:val="004C616F"/>
    <w:rsid w:val="004D06E2"/>
    <w:rsid w:val="004D40E8"/>
    <w:rsid w:val="004D6053"/>
    <w:rsid w:val="004D63AD"/>
    <w:rsid w:val="004D7C5E"/>
    <w:rsid w:val="004E2129"/>
    <w:rsid w:val="004E3D84"/>
    <w:rsid w:val="004F2A73"/>
    <w:rsid w:val="004F4434"/>
    <w:rsid w:val="00503299"/>
    <w:rsid w:val="00506992"/>
    <w:rsid w:val="005106E9"/>
    <w:rsid w:val="0051301C"/>
    <w:rsid w:val="00513643"/>
    <w:rsid w:val="00517222"/>
    <w:rsid w:val="0051736D"/>
    <w:rsid w:val="00524AD2"/>
    <w:rsid w:val="00535FF7"/>
    <w:rsid w:val="00536615"/>
    <w:rsid w:val="00537FAE"/>
    <w:rsid w:val="00541B48"/>
    <w:rsid w:val="00552393"/>
    <w:rsid w:val="00560B88"/>
    <w:rsid w:val="00560D3B"/>
    <w:rsid w:val="0056218F"/>
    <w:rsid w:val="00574401"/>
    <w:rsid w:val="005745A9"/>
    <w:rsid w:val="00575850"/>
    <w:rsid w:val="005761FA"/>
    <w:rsid w:val="00586FFA"/>
    <w:rsid w:val="00587900"/>
    <w:rsid w:val="0059563A"/>
    <w:rsid w:val="00595B14"/>
    <w:rsid w:val="00597C83"/>
    <w:rsid w:val="005A2CF9"/>
    <w:rsid w:val="005A55D3"/>
    <w:rsid w:val="005A696A"/>
    <w:rsid w:val="005B0325"/>
    <w:rsid w:val="005B4C68"/>
    <w:rsid w:val="005B7E77"/>
    <w:rsid w:val="005C633F"/>
    <w:rsid w:val="005C636F"/>
    <w:rsid w:val="005C734C"/>
    <w:rsid w:val="005C7A70"/>
    <w:rsid w:val="005D1253"/>
    <w:rsid w:val="005D29DF"/>
    <w:rsid w:val="005D3FE3"/>
    <w:rsid w:val="005D436A"/>
    <w:rsid w:val="005D589A"/>
    <w:rsid w:val="005D704D"/>
    <w:rsid w:val="005E1B22"/>
    <w:rsid w:val="005E1FC6"/>
    <w:rsid w:val="005E63DB"/>
    <w:rsid w:val="005E6DD1"/>
    <w:rsid w:val="005F17C4"/>
    <w:rsid w:val="005F5BAC"/>
    <w:rsid w:val="005F5D7B"/>
    <w:rsid w:val="005F632A"/>
    <w:rsid w:val="005F7105"/>
    <w:rsid w:val="005F7143"/>
    <w:rsid w:val="00602CE0"/>
    <w:rsid w:val="00603EA4"/>
    <w:rsid w:val="00604086"/>
    <w:rsid w:val="006040D9"/>
    <w:rsid w:val="006055FD"/>
    <w:rsid w:val="0060765D"/>
    <w:rsid w:val="00613CEA"/>
    <w:rsid w:val="00617099"/>
    <w:rsid w:val="00621078"/>
    <w:rsid w:val="006219A1"/>
    <w:rsid w:val="00623CD0"/>
    <w:rsid w:val="00625B53"/>
    <w:rsid w:val="00630CBE"/>
    <w:rsid w:val="00640BD6"/>
    <w:rsid w:val="006423ED"/>
    <w:rsid w:val="00645C6E"/>
    <w:rsid w:val="00646FDF"/>
    <w:rsid w:val="00647DAD"/>
    <w:rsid w:val="0065589B"/>
    <w:rsid w:val="006576A6"/>
    <w:rsid w:val="00666173"/>
    <w:rsid w:val="00667921"/>
    <w:rsid w:val="006717EE"/>
    <w:rsid w:val="00673B45"/>
    <w:rsid w:val="00674D07"/>
    <w:rsid w:val="00677297"/>
    <w:rsid w:val="00683746"/>
    <w:rsid w:val="00684B40"/>
    <w:rsid w:val="006907B7"/>
    <w:rsid w:val="006B33CF"/>
    <w:rsid w:val="006B5AA4"/>
    <w:rsid w:val="006C021D"/>
    <w:rsid w:val="006C5E4A"/>
    <w:rsid w:val="006D18CB"/>
    <w:rsid w:val="006D6C0A"/>
    <w:rsid w:val="006E45C0"/>
    <w:rsid w:val="006E6034"/>
    <w:rsid w:val="006F1E36"/>
    <w:rsid w:val="006F43DD"/>
    <w:rsid w:val="006F5559"/>
    <w:rsid w:val="007004E8"/>
    <w:rsid w:val="00715D88"/>
    <w:rsid w:val="0071756C"/>
    <w:rsid w:val="0072460C"/>
    <w:rsid w:val="007253A3"/>
    <w:rsid w:val="007260D0"/>
    <w:rsid w:val="00727EEF"/>
    <w:rsid w:val="00736C85"/>
    <w:rsid w:val="00741257"/>
    <w:rsid w:val="00742BDE"/>
    <w:rsid w:val="0074577F"/>
    <w:rsid w:val="00745B23"/>
    <w:rsid w:val="00752396"/>
    <w:rsid w:val="00753598"/>
    <w:rsid w:val="00762210"/>
    <w:rsid w:val="00765224"/>
    <w:rsid w:val="0077029A"/>
    <w:rsid w:val="007712DF"/>
    <w:rsid w:val="00777D1E"/>
    <w:rsid w:val="007852B9"/>
    <w:rsid w:val="007949F8"/>
    <w:rsid w:val="00795541"/>
    <w:rsid w:val="007965CD"/>
    <w:rsid w:val="007A240B"/>
    <w:rsid w:val="007B0B57"/>
    <w:rsid w:val="007B284D"/>
    <w:rsid w:val="007B2B2D"/>
    <w:rsid w:val="007B4D46"/>
    <w:rsid w:val="007B6552"/>
    <w:rsid w:val="007C3DDE"/>
    <w:rsid w:val="007C54BA"/>
    <w:rsid w:val="007C72F1"/>
    <w:rsid w:val="007C7611"/>
    <w:rsid w:val="007E0882"/>
    <w:rsid w:val="007E10CD"/>
    <w:rsid w:val="007E18E1"/>
    <w:rsid w:val="007E1AAD"/>
    <w:rsid w:val="007E51CD"/>
    <w:rsid w:val="007E6075"/>
    <w:rsid w:val="007F732F"/>
    <w:rsid w:val="008023F8"/>
    <w:rsid w:val="008027F2"/>
    <w:rsid w:val="0080309C"/>
    <w:rsid w:val="00803735"/>
    <w:rsid w:val="00803A83"/>
    <w:rsid w:val="00803DB5"/>
    <w:rsid w:val="00805996"/>
    <w:rsid w:val="00807748"/>
    <w:rsid w:val="0080792C"/>
    <w:rsid w:val="0081162C"/>
    <w:rsid w:val="008124CB"/>
    <w:rsid w:val="00813176"/>
    <w:rsid w:val="008212AD"/>
    <w:rsid w:val="00821438"/>
    <w:rsid w:val="0083050F"/>
    <w:rsid w:val="00833C53"/>
    <w:rsid w:val="00836BB3"/>
    <w:rsid w:val="00842E6F"/>
    <w:rsid w:val="00842FA6"/>
    <w:rsid w:val="0084493C"/>
    <w:rsid w:val="00846C08"/>
    <w:rsid w:val="00847597"/>
    <w:rsid w:val="008511BC"/>
    <w:rsid w:val="00852670"/>
    <w:rsid w:val="00854DCF"/>
    <w:rsid w:val="008644AF"/>
    <w:rsid w:val="00866372"/>
    <w:rsid w:val="00883638"/>
    <w:rsid w:val="00884933"/>
    <w:rsid w:val="00885147"/>
    <w:rsid w:val="00887724"/>
    <w:rsid w:val="008878BB"/>
    <w:rsid w:val="00891650"/>
    <w:rsid w:val="00895411"/>
    <w:rsid w:val="00897A6E"/>
    <w:rsid w:val="00897E70"/>
    <w:rsid w:val="008A1AE0"/>
    <w:rsid w:val="008A3126"/>
    <w:rsid w:val="008A319A"/>
    <w:rsid w:val="008A7674"/>
    <w:rsid w:val="008A767F"/>
    <w:rsid w:val="008B064C"/>
    <w:rsid w:val="008B40AD"/>
    <w:rsid w:val="008B6E08"/>
    <w:rsid w:val="008C0022"/>
    <w:rsid w:val="008C02BE"/>
    <w:rsid w:val="008D0ACC"/>
    <w:rsid w:val="008D0FBF"/>
    <w:rsid w:val="008D1B05"/>
    <w:rsid w:val="008D1DDA"/>
    <w:rsid w:val="008D3961"/>
    <w:rsid w:val="008E0BB2"/>
    <w:rsid w:val="008E3623"/>
    <w:rsid w:val="008F0A3B"/>
    <w:rsid w:val="008F37EE"/>
    <w:rsid w:val="008F529C"/>
    <w:rsid w:val="00901E32"/>
    <w:rsid w:val="00907287"/>
    <w:rsid w:val="0090798B"/>
    <w:rsid w:val="009108F2"/>
    <w:rsid w:val="00916621"/>
    <w:rsid w:val="00935B38"/>
    <w:rsid w:val="009371F3"/>
    <w:rsid w:val="0094202D"/>
    <w:rsid w:val="00942E1D"/>
    <w:rsid w:val="00942FFF"/>
    <w:rsid w:val="00945ABD"/>
    <w:rsid w:val="009519DB"/>
    <w:rsid w:val="0095319B"/>
    <w:rsid w:val="009616FA"/>
    <w:rsid w:val="00961C53"/>
    <w:rsid w:val="0096257D"/>
    <w:rsid w:val="00964278"/>
    <w:rsid w:val="00974E0E"/>
    <w:rsid w:val="00977335"/>
    <w:rsid w:val="00982008"/>
    <w:rsid w:val="009828F2"/>
    <w:rsid w:val="00983704"/>
    <w:rsid w:val="009855D2"/>
    <w:rsid w:val="009879D4"/>
    <w:rsid w:val="0099243B"/>
    <w:rsid w:val="009926B5"/>
    <w:rsid w:val="00992A39"/>
    <w:rsid w:val="00993B8F"/>
    <w:rsid w:val="00994A4D"/>
    <w:rsid w:val="0099554F"/>
    <w:rsid w:val="009A0273"/>
    <w:rsid w:val="009A19CF"/>
    <w:rsid w:val="009B187E"/>
    <w:rsid w:val="009B7817"/>
    <w:rsid w:val="009C158F"/>
    <w:rsid w:val="009C3987"/>
    <w:rsid w:val="009C7E16"/>
    <w:rsid w:val="009D0B62"/>
    <w:rsid w:val="009E09F8"/>
    <w:rsid w:val="009E19E2"/>
    <w:rsid w:val="009E1AE1"/>
    <w:rsid w:val="009E340D"/>
    <w:rsid w:val="009E5513"/>
    <w:rsid w:val="009F3606"/>
    <w:rsid w:val="009F3D52"/>
    <w:rsid w:val="009F5ACE"/>
    <w:rsid w:val="00A00488"/>
    <w:rsid w:val="00A031E8"/>
    <w:rsid w:val="00A03474"/>
    <w:rsid w:val="00A03869"/>
    <w:rsid w:val="00A0652C"/>
    <w:rsid w:val="00A07048"/>
    <w:rsid w:val="00A10A9C"/>
    <w:rsid w:val="00A1136B"/>
    <w:rsid w:val="00A15DE4"/>
    <w:rsid w:val="00A164C9"/>
    <w:rsid w:val="00A21BD9"/>
    <w:rsid w:val="00A335B0"/>
    <w:rsid w:val="00A37145"/>
    <w:rsid w:val="00A432E7"/>
    <w:rsid w:val="00A439C7"/>
    <w:rsid w:val="00A44A57"/>
    <w:rsid w:val="00A46519"/>
    <w:rsid w:val="00A53385"/>
    <w:rsid w:val="00A612C3"/>
    <w:rsid w:val="00A61925"/>
    <w:rsid w:val="00A64121"/>
    <w:rsid w:val="00A656F1"/>
    <w:rsid w:val="00A66C6D"/>
    <w:rsid w:val="00A72764"/>
    <w:rsid w:val="00A77058"/>
    <w:rsid w:val="00A7746D"/>
    <w:rsid w:val="00A77AB3"/>
    <w:rsid w:val="00A85414"/>
    <w:rsid w:val="00A94F94"/>
    <w:rsid w:val="00A96243"/>
    <w:rsid w:val="00AA5454"/>
    <w:rsid w:val="00AA77EA"/>
    <w:rsid w:val="00AB2C2C"/>
    <w:rsid w:val="00AC16C2"/>
    <w:rsid w:val="00AC51CE"/>
    <w:rsid w:val="00AC5992"/>
    <w:rsid w:val="00AD0654"/>
    <w:rsid w:val="00AD1F18"/>
    <w:rsid w:val="00AD23F4"/>
    <w:rsid w:val="00AD504C"/>
    <w:rsid w:val="00AD52F2"/>
    <w:rsid w:val="00AD68CF"/>
    <w:rsid w:val="00AE3B70"/>
    <w:rsid w:val="00AE401F"/>
    <w:rsid w:val="00AF5679"/>
    <w:rsid w:val="00B00606"/>
    <w:rsid w:val="00B02ADF"/>
    <w:rsid w:val="00B05657"/>
    <w:rsid w:val="00B068C3"/>
    <w:rsid w:val="00B07148"/>
    <w:rsid w:val="00B07904"/>
    <w:rsid w:val="00B111DE"/>
    <w:rsid w:val="00B13F23"/>
    <w:rsid w:val="00B142A3"/>
    <w:rsid w:val="00B146A7"/>
    <w:rsid w:val="00B23C15"/>
    <w:rsid w:val="00B3037F"/>
    <w:rsid w:val="00B32C63"/>
    <w:rsid w:val="00B32F6B"/>
    <w:rsid w:val="00B32FEF"/>
    <w:rsid w:val="00B34B9B"/>
    <w:rsid w:val="00B36A60"/>
    <w:rsid w:val="00B3718A"/>
    <w:rsid w:val="00B44BFC"/>
    <w:rsid w:val="00B45C9C"/>
    <w:rsid w:val="00B46824"/>
    <w:rsid w:val="00B5166E"/>
    <w:rsid w:val="00B615C4"/>
    <w:rsid w:val="00B63C55"/>
    <w:rsid w:val="00B648F7"/>
    <w:rsid w:val="00B6688D"/>
    <w:rsid w:val="00B7514C"/>
    <w:rsid w:val="00B76DD3"/>
    <w:rsid w:val="00B85FF1"/>
    <w:rsid w:val="00B8710D"/>
    <w:rsid w:val="00B90E8F"/>
    <w:rsid w:val="00B94005"/>
    <w:rsid w:val="00BA24E0"/>
    <w:rsid w:val="00BA6D82"/>
    <w:rsid w:val="00BB3273"/>
    <w:rsid w:val="00BC0515"/>
    <w:rsid w:val="00BC136B"/>
    <w:rsid w:val="00BC29D7"/>
    <w:rsid w:val="00BC2D84"/>
    <w:rsid w:val="00BC5908"/>
    <w:rsid w:val="00BD30A9"/>
    <w:rsid w:val="00BE23F6"/>
    <w:rsid w:val="00BF03E0"/>
    <w:rsid w:val="00BF4CA3"/>
    <w:rsid w:val="00BF5205"/>
    <w:rsid w:val="00BF69CD"/>
    <w:rsid w:val="00C04DB2"/>
    <w:rsid w:val="00C162A0"/>
    <w:rsid w:val="00C22646"/>
    <w:rsid w:val="00C240FF"/>
    <w:rsid w:val="00C261EB"/>
    <w:rsid w:val="00C268BE"/>
    <w:rsid w:val="00C272A6"/>
    <w:rsid w:val="00C40DC0"/>
    <w:rsid w:val="00C43763"/>
    <w:rsid w:val="00C47059"/>
    <w:rsid w:val="00C52279"/>
    <w:rsid w:val="00C548F9"/>
    <w:rsid w:val="00C56B5F"/>
    <w:rsid w:val="00C62CB3"/>
    <w:rsid w:val="00C6432B"/>
    <w:rsid w:val="00C6511B"/>
    <w:rsid w:val="00C71903"/>
    <w:rsid w:val="00C763EA"/>
    <w:rsid w:val="00C83B59"/>
    <w:rsid w:val="00C866C3"/>
    <w:rsid w:val="00C92702"/>
    <w:rsid w:val="00C927B7"/>
    <w:rsid w:val="00C95032"/>
    <w:rsid w:val="00C95574"/>
    <w:rsid w:val="00CA51B4"/>
    <w:rsid w:val="00CA6927"/>
    <w:rsid w:val="00CC0A8F"/>
    <w:rsid w:val="00CC233B"/>
    <w:rsid w:val="00CC26DD"/>
    <w:rsid w:val="00CC3134"/>
    <w:rsid w:val="00CC3ABA"/>
    <w:rsid w:val="00CC4FF1"/>
    <w:rsid w:val="00CD14D3"/>
    <w:rsid w:val="00CD1D32"/>
    <w:rsid w:val="00CD3F39"/>
    <w:rsid w:val="00CD3F6B"/>
    <w:rsid w:val="00CE3695"/>
    <w:rsid w:val="00CE7CB0"/>
    <w:rsid w:val="00CF1DCB"/>
    <w:rsid w:val="00D0343C"/>
    <w:rsid w:val="00D06CCB"/>
    <w:rsid w:val="00D1119A"/>
    <w:rsid w:val="00D120B5"/>
    <w:rsid w:val="00D20A22"/>
    <w:rsid w:val="00D213F0"/>
    <w:rsid w:val="00D370BC"/>
    <w:rsid w:val="00D41230"/>
    <w:rsid w:val="00D453AA"/>
    <w:rsid w:val="00D51FFF"/>
    <w:rsid w:val="00D551A3"/>
    <w:rsid w:val="00D55614"/>
    <w:rsid w:val="00D559B9"/>
    <w:rsid w:val="00D55AF0"/>
    <w:rsid w:val="00D62A10"/>
    <w:rsid w:val="00D6531A"/>
    <w:rsid w:val="00D65963"/>
    <w:rsid w:val="00D65F71"/>
    <w:rsid w:val="00D67A65"/>
    <w:rsid w:val="00D70599"/>
    <w:rsid w:val="00D7563B"/>
    <w:rsid w:val="00D75E36"/>
    <w:rsid w:val="00D86ED2"/>
    <w:rsid w:val="00D870B0"/>
    <w:rsid w:val="00D92321"/>
    <w:rsid w:val="00D94554"/>
    <w:rsid w:val="00DA170E"/>
    <w:rsid w:val="00DA2E69"/>
    <w:rsid w:val="00DA5A56"/>
    <w:rsid w:val="00DA61B2"/>
    <w:rsid w:val="00DB734C"/>
    <w:rsid w:val="00DD0162"/>
    <w:rsid w:val="00DD06AB"/>
    <w:rsid w:val="00DD0C93"/>
    <w:rsid w:val="00DD24E9"/>
    <w:rsid w:val="00DD2B3F"/>
    <w:rsid w:val="00DD39B7"/>
    <w:rsid w:val="00DD543F"/>
    <w:rsid w:val="00DD5CDC"/>
    <w:rsid w:val="00DE1418"/>
    <w:rsid w:val="00DE497B"/>
    <w:rsid w:val="00DE5275"/>
    <w:rsid w:val="00DE6E5A"/>
    <w:rsid w:val="00DE6F0F"/>
    <w:rsid w:val="00DF0420"/>
    <w:rsid w:val="00DF5C7E"/>
    <w:rsid w:val="00E00A96"/>
    <w:rsid w:val="00E03207"/>
    <w:rsid w:val="00E03F5C"/>
    <w:rsid w:val="00E05AFB"/>
    <w:rsid w:val="00E13E55"/>
    <w:rsid w:val="00E15845"/>
    <w:rsid w:val="00E15A07"/>
    <w:rsid w:val="00E20368"/>
    <w:rsid w:val="00E24391"/>
    <w:rsid w:val="00E31F03"/>
    <w:rsid w:val="00E44F16"/>
    <w:rsid w:val="00E450BB"/>
    <w:rsid w:val="00E46EA6"/>
    <w:rsid w:val="00E607D0"/>
    <w:rsid w:val="00E66A69"/>
    <w:rsid w:val="00E671F3"/>
    <w:rsid w:val="00E71D6D"/>
    <w:rsid w:val="00E742F8"/>
    <w:rsid w:val="00E77262"/>
    <w:rsid w:val="00E84A47"/>
    <w:rsid w:val="00E90CC8"/>
    <w:rsid w:val="00E9101A"/>
    <w:rsid w:val="00E91C5A"/>
    <w:rsid w:val="00E920B2"/>
    <w:rsid w:val="00E9792D"/>
    <w:rsid w:val="00EA1C8D"/>
    <w:rsid w:val="00EA4A67"/>
    <w:rsid w:val="00EA5E85"/>
    <w:rsid w:val="00EA7372"/>
    <w:rsid w:val="00EB20BA"/>
    <w:rsid w:val="00EB2D98"/>
    <w:rsid w:val="00EB6FF9"/>
    <w:rsid w:val="00EB7171"/>
    <w:rsid w:val="00EC016B"/>
    <w:rsid w:val="00EC175A"/>
    <w:rsid w:val="00EC2DBF"/>
    <w:rsid w:val="00EC6A89"/>
    <w:rsid w:val="00EC7A60"/>
    <w:rsid w:val="00EE2864"/>
    <w:rsid w:val="00EF0589"/>
    <w:rsid w:val="00EF0D39"/>
    <w:rsid w:val="00EF32C4"/>
    <w:rsid w:val="00F156A2"/>
    <w:rsid w:val="00F17DA8"/>
    <w:rsid w:val="00F23C40"/>
    <w:rsid w:val="00F25C5C"/>
    <w:rsid w:val="00F27161"/>
    <w:rsid w:val="00F2731A"/>
    <w:rsid w:val="00F32D48"/>
    <w:rsid w:val="00F36948"/>
    <w:rsid w:val="00F37CDC"/>
    <w:rsid w:val="00F40198"/>
    <w:rsid w:val="00F44CB1"/>
    <w:rsid w:val="00F45225"/>
    <w:rsid w:val="00F60D8F"/>
    <w:rsid w:val="00F64CD6"/>
    <w:rsid w:val="00F73AC9"/>
    <w:rsid w:val="00F74CF9"/>
    <w:rsid w:val="00F77FFC"/>
    <w:rsid w:val="00F83951"/>
    <w:rsid w:val="00F84C70"/>
    <w:rsid w:val="00F87395"/>
    <w:rsid w:val="00F87531"/>
    <w:rsid w:val="00F93390"/>
    <w:rsid w:val="00F95949"/>
    <w:rsid w:val="00F97C1A"/>
    <w:rsid w:val="00FA7CE9"/>
    <w:rsid w:val="00FB3B5B"/>
    <w:rsid w:val="00FB7873"/>
    <w:rsid w:val="00FC0BA6"/>
    <w:rsid w:val="00FD428D"/>
    <w:rsid w:val="00FD6A02"/>
    <w:rsid w:val="00FD7103"/>
    <w:rsid w:val="00FE1851"/>
    <w:rsid w:val="00FE3DE4"/>
    <w:rsid w:val="00FE4739"/>
    <w:rsid w:val="00FF1510"/>
    <w:rsid w:val="00FF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6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643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eading 3 Char Char"/>
    <w:basedOn w:val="a"/>
    <w:next w:val="a"/>
    <w:link w:val="30"/>
    <w:qFormat/>
    <w:rsid w:val="004D0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43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C6432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40FF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</w:rPr>
  </w:style>
  <w:style w:type="character" w:customStyle="1" w:styleId="a4">
    <w:name w:val="комментарий"/>
    <w:rsid w:val="00C240FF"/>
    <w:rPr>
      <w:b/>
      <w:i/>
      <w:sz w:val="28"/>
    </w:rPr>
  </w:style>
  <w:style w:type="paragraph" w:styleId="a5">
    <w:name w:val="List Paragraph"/>
    <w:basedOn w:val="a"/>
    <w:uiPriority w:val="34"/>
    <w:qFormat/>
    <w:rsid w:val="00C240FF"/>
    <w:pPr>
      <w:ind w:left="720"/>
      <w:contextualSpacing/>
    </w:pPr>
  </w:style>
  <w:style w:type="character" w:customStyle="1" w:styleId="30">
    <w:name w:val="Заголовок 3 Знак"/>
    <w:aliases w:val="Heading 3 Char Char Знак"/>
    <w:basedOn w:val="a0"/>
    <w:link w:val="3"/>
    <w:rsid w:val="004D06E2"/>
    <w:rPr>
      <w:rFonts w:eastAsia="Times New Roman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6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643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6432B"/>
    <w:rPr>
      <w:rFonts w:eastAsia="Times New Roman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6432B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footer"/>
    <w:basedOn w:val="a"/>
    <w:link w:val="a7"/>
    <w:uiPriority w:val="99"/>
    <w:rsid w:val="00C643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43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6432B"/>
  </w:style>
  <w:style w:type="paragraph" w:styleId="a9">
    <w:name w:val="footnote text"/>
    <w:basedOn w:val="a"/>
    <w:link w:val="aa"/>
    <w:semiHidden/>
    <w:rsid w:val="00C6432B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C643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C6432B"/>
    <w:rPr>
      <w:vertAlign w:val="superscript"/>
    </w:rPr>
  </w:style>
  <w:style w:type="paragraph" w:customStyle="1" w:styleId="ac">
    <w:name w:val="Таблица шапка"/>
    <w:basedOn w:val="a"/>
    <w:rsid w:val="00C6432B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d">
    <w:name w:val="Таблица текст"/>
    <w:basedOn w:val="a"/>
    <w:rsid w:val="00C6432B"/>
    <w:pPr>
      <w:spacing w:before="40" w:after="40"/>
      <w:ind w:left="57" w:right="57"/>
    </w:pPr>
    <w:rPr>
      <w:snapToGrid w:val="0"/>
      <w:szCs w:val="20"/>
    </w:rPr>
  </w:style>
  <w:style w:type="paragraph" w:styleId="ae">
    <w:name w:val="header"/>
    <w:basedOn w:val="a"/>
    <w:link w:val="af"/>
    <w:uiPriority w:val="99"/>
    <w:unhideWhenUsed/>
    <w:rsid w:val="001B1C7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B1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24C3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24C34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0"/>
    <w:uiPriority w:val="99"/>
    <w:semiHidden/>
    <w:unhideWhenUsed/>
    <w:rsid w:val="00C7190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7190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71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7190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719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al1">
    <w:name w:val="Normal1"/>
    <w:rsid w:val="001064FE"/>
    <w:pPr>
      <w:widowControl w:val="0"/>
      <w:spacing w:line="260" w:lineRule="auto"/>
      <w:ind w:firstLine="500"/>
    </w:pPr>
    <w:rPr>
      <w:rFonts w:eastAsia="Times New Roman" w:cs="Times New Roman"/>
      <w:snapToGrid w:val="0"/>
      <w:szCs w:val="20"/>
      <w:lang w:eastAsia="ru-RU"/>
    </w:rPr>
  </w:style>
  <w:style w:type="paragraph" w:customStyle="1" w:styleId="11">
    <w:name w:val="Обычный1"/>
    <w:rsid w:val="001064FE"/>
    <w:pPr>
      <w:widowControl w:val="0"/>
      <w:spacing w:line="260" w:lineRule="auto"/>
      <w:ind w:firstLine="500"/>
    </w:pPr>
    <w:rPr>
      <w:rFonts w:eastAsia="Times New Roman" w:cs="Times New Roman"/>
      <w:snapToGrid w:val="0"/>
      <w:szCs w:val="20"/>
      <w:lang w:eastAsia="ru-RU"/>
    </w:rPr>
  </w:style>
  <w:style w:type="paragraph" w:customStyle="1" w:styleId="FR2">
    <w:name w:val="FR2"/>
    <w:rsid w:val="00AC16C2"/>
    <w:pPr>
      <w:widowControl w:val="0"/>
      <w:autoSpaceDE w:val="0"/>
      <w:autoSpaceDN w:val="0"/>
      <w:adjustRightInd w:val="0"/>
      <w:jc w:val="both"/>
    </w:pPr>
    <w:rPr>
      <w:rFonts w:eastAsia="Times New Roman" w:cs="Arial"/>
      <w:b/>
      <w:bCs/>
      <w:sz w:val="16"/>
      <w:szCs w:val="16"/>
      <w:lang w:val="en-US" w:eastAsia="ru-RU"/>
    </w:rPr>
  </w:style>
  <w:style w:type="paragraph" w:customStyle="1" w:styleId="Style7">
    <w:name w:val="Style7"/>
    <w:basedOn w:val="a"/>
    <w:rsid w:val="00AC16C2"/>
    <w:pPr>
      <w:widowControl w:val="0"/>
      <w:suppressAutoHyphens/>
      <w:autoSpaceDE w:val="0"/>
      <w:spacing w:line="281" w:lineRule="exact"/>
    </w:pPr>
    <w:rPr>
      <w:rFonts w:ascii="Arial" w:eastAsia="Arial Unicode MS" w:hAnsi="Arial" w:cs="Arial"/>
      <w:kern w:val="2"/>
      <w:sz w:val="20"/>
      <w:lang w:eastAsia="zh-CN"/>
    </w:rPr>
  </w:style>
  <w:style w:type="paragraph" w:customStyle="1" w:styleId="Style9">
    <w:name w:val="Style9"/>
    <w:basedOn w:val="a"/>
    <w:rsid w:val="00AC16C2"/>
    <w:pPr>
      <w:widowControl w:val="0"/>
      <w:suppressAutoHyphens/>
      <w:autoSpaceDE w:val="0"/>
    </w:pPr>
    <w:rPr>
      <w:rFonts w:ascii="Arial" w:eastAsia="Arial Unicode MS" w:hAnsi="Arial" w:cs="Arial"/>
      <w:kern w:val="2"/>
      <w:sz w:val="20"/>
      <w:lang w:eastAsia="zh-CN"/>
    </w:rPr>
  </w:style>
  <w:style w:type="paragraph" w:customStyle="1" w:styleId="Style11">
    <w:name w:val="Style11"/>
    <w:basedOn w:val="a"/>
    <w:rsid w:val="00AC16C2"/>
    <w:pPr>
      <w:widowControl w:val="0"/>
      <w:suppressAutoHyphens/>
      <w:autoSpaceDE w:val="0"/>
      <w:spacing w:line="284" w:lineRule="exact"/>
      <w:jc w:val="both"/>
    </w:pPr>
    <w:rPr>
      <w:rFonts w:ascii="Arial" w:eastAsia="Arial Unicode MS" w:hAnsi="Arial" w:cs="Arial"/>
      <w:kern w:val="2"/>
      <w:sz w:val="20"/>
      <w:lang w:eastAsia="zh-CN"/>
    </w:rPr>
  </w:style>
  <w:style w:type="paragraph" w:customStyle="1" w:styleId="Style10">
    <w:name w:val="Style10"/>
    <w:basedOn w:val="a"/>
    <w:rsid w:val="00AC16C2"/>
    <w:pPr>
      <w:widowControl w:val="0"/>
      <w:suppressAutoHyphens/>
      <w:autoSpaceDE w:val="0"/>
      <w:spacing w:line="277" w:lineRule="exact"/>
    </w:pPr>
    <w:rPr>
      <w:rFonts w:ascii="Arial" w:eastAsia="Arial Unicode MS" w:hAnsi="Arial" w:cs="Arial"/>
      <w:kern w:val="2"/>
      <w:sz w:val="20"/>
      <w:lang w:eastAsia="zh-CN"/>
    </w:rPr>
  </w:style>
  <w:style w:type="character" w:customStyle="1" w:styleId="FontStyle20">
    <w:name w:val="Font Style20"/>
    <w:rsid w:val="00AC16C2"/>
    <w:rPr>
      <w:rFonts w:ascii="Times New Roman" w:hAnsi="Times New Roman" w:cs="Times New Roman" w:hint="default"/>
      <w:b/>
      <w:bCs w:val="0"/>
      <w:color w:val="000000"/>
      <w:sz w:val="22"/>
    </w:rPr>
  </w:style>
  <w:style w:type="character" w:customStyle="1" w:styleId="FontStyle24">
    <w:name w:val="Font Style24"/>
    <w:rsid w:val="00AC16C2"/>
    <w:rPr>
      <w:rFonts w:ascii="Times New Roman" w:hAnsi="Times New Roman" w:cs="Times New Roman" w:hint="default"/>
      <w:color w:val="000000"/>
      <w:sz w:val="22"/>
    </w:rPr>
  </w:style>
  <w:style w:type="table" w:styleId="af7">
    <w:name w:val="Table Grid"/>
    <w:basedOn w:val="a1"/>
    <w:uiPriority w:val="39"/>
    <w:rsid w:val="00B6688D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6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643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eading 3 Char Char"/>
    <w:basedOn w:val="a"/>
    <w:next w:val="a"/>
    <w:link w:val="30"/>
    <w:qFormat/>
    <w:rsid w:val="004D0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43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C6432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40FF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</w:rPr>
  </w:style>
  <w:style w:type="character" w:customStyle="1" w:styleId="a4">
    <w:name w:val="комментарий"/>
    <w:rsid w:val="00C240FF"/>
    <w:rPr>
      <w:b/>
      <w:i/>
      <w:sz w:val="28"/>
    </w:rPr>
  </w:style>
  <w:style w:type="paragraph" w:styleId="a5">
    <w:name w:val="List Paragraph"/>
    <w:basedOn w:val="a"/>
    <w:uiPriority w:val="34"/>
    <w:qFormat/>
    <w:rsid w:val="00C240FF"/>
    <w:pPr>
      <w:ind w:left="720"/>
      <w:contextualSpacing/>
    </w:pPr>
  </w:style>
  <w:style w:type="character" w:customStyle="1" w:styleId="30">
    <w:name w:val="Заголовок 3 Знак"/>
    <w:aliases w:val="Heading 3 Char Char Знак"/>
    <w:basedOn w:val="a0"/>
    <w:link w:val="3"/>
    <w:rsid w:val="004D06E2"/>
    <w:rPr>
      <w:rFonts w:eastAsia="Times New Roman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6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643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6432B"/>
    <w:rPr>
      <w:rFonts w:eastAsia="Times New Roman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6432B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footer"/>
    <w:basedOn w:val="a"/>
    <w:link w:val="a7"/>
    <w:uiPriority w:val="99"/>
    <w:rsid w:val="00C643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43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6432B"/>
  </w:style>
  <w:style w:type="paragraph" w:styleId="a9">
    <w:name w:val="footnote text"/>
    <w:basedOn w:val="a"/>
    <w:link w:val="aa"/>
    <w:semiHidden/>
    <w:rsid w:val="00C6432B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C643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C6432B"/>
    <w:rPr>
      <w:vertAlign w:val="superscript"/>
    </w:rPr>
  </w:style>
  <w:style w:type="paragraph" w:customStyle="1" w:styleId="ac">
    <w:name w:val="Таблица шапка"/>
    <w:basedOn w:val="a"/>
    <w:rsid w:val="00C6432B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d">
    <w:name w:val="Таблица текст"/>
    <w:basedOn w:val="a"/>
    <w:rsid w:val="00C6432B"/>
    <w:pPr>
      <w:spacing w:before="40" w:after="40"/>
      <w:ind w:left="57" w:right="57"/>
    </w:pPr>
    <w:rPr>
      <w:snapToGrid w:val="0"/>
      <w:szCs w:val="20"/>
    </w:rPr>
  </w:style>
  <w:style w:type="paragraph" w:styleId="ae">
    <w:name w:val="header"/>
    <w:basedOn w:val="a"/>
    <w:link w:val="af"/>
    <w:uiPriority w:val="99"/>
    <w:unhideWhenUsed/>
    <w:rsid w:val="001B1C7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B1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24C3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24C34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0"/>
    <w:uiPriority w:val="99"/>
    <w:semiHidden/>
    <w:unhideWhenUsed/>
    <w:rsid w:val="00C7190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7190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71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7190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719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al1">
    <w:name w:val="Normal1"/>
    <w:rsid w:val="001064FE"/>
    <w:pPr>
      <w:widowControl w:val="0"/>
      <w:spacing w:line="260" w:lineRule="auto"/>
      <w:ind w:firstLine="500"/>
    </w:pPr>
    <w:rPr>
      <w:rFonts w:eastAsia="Times New Roman" w:cs="Times New Roman"/>
      <w:snapToGrid w:val="0"/>
      <w:szCs w:val="20"/>
      <w:lang w:eastAsia="ru-RU"/>
    </w:rPr>
  </w:style>
  <w:style w:type="paragraph" w:customStyle="1" w:styleId="11">
    <w:name w:val="Обычный1"/>
    <w:rsid w:val="001064FE"/>
    <w:pPr>
      <w:widowControl w:val="0"/>
      <w:spacing w:line="260" w:lineRule="auto"/>
      <w:ind w:firstLine="500"/>
    </w:pPr>
    <w:rPr>
      <w:rFonts w:eastAsia="Times New Roman" w:cs="Times New Roman"/>
      <w:snapToGrid w:val="0"/>
      <w:szCs w:val="20"/>
      <w:lang w:eastAsia="ru-RU"/>
    </w:rPr>
  </w:style>
  <w:style w:type="paragraph" w:customStyle="1" w:styleId="FR2">
    <w:name w:val="FR2"/>
    <w:rsid w:val="00AC16C2"/>
    <w:pPr>
      <w:widowControl w:val="0"/>
      <w:autoSpaceDE w:val="0"/>
      <w:autoSpaceDN w:val="0"/>
      <w:adjustRightInd w:val="0"/>
      <w:jc w:val="both"/>
    </w:pPr>
    <w:rPr>
      <w:rFonts w:eastAsia="Times New Roman" w:cs="Arial"/>
      <w:b/>
      <w:bCs/>
      <w:sz w:val="16"/>
      <w:szCs w:val="16"/>
      <w:lang w:val="en-US" w:eastAsia="ru-RU"/>
    </w:rPr>
  </w:style>
  <w:style w:type="paragraph" w:customStyle="1" w:styleId="Style7">
    <w:name w:val="Style7"/>
    <w:basedOn w:val="a"/>
    <w:rsid w:val="00AC16C2"/>
    <w:pPr>
      <w:widowControl w:val="0"/>
      <w:suppressAutoHyphens/>
      <w:autoSpaceDE w:val="0"/>
      <w:spacing w:line="281" w:lineRule="exact"/>
    </w:pPr>
    <w:rPr>
      <w:rFonts w:ascii="Arial" w:eastAsia="Arial Unicode MS" w:hAnsi="Arial" w:cs="Arial"/>
      <w:kern w:val="2"/>
      <w:sz w:val="20"/>
      <w:lang w:eastAsia="zh-CN"/>
    </w:rPr>
  </w:style>
  <w:style w:type="paragraph" w:customStyle="1" w:styleId="Style9">
    <w:name w:val="Style9"/>
    <w:basedOn w:val="a"/>
    <w:rsid w:val="00AC16C2"/>
    <w:pPr>
      <w:widowControl w:val="0"/>
      <w:suppressAutoHyphens/>
      <w:autoSpaceDE w:val="0"/>
    </w:pPr>
    <w:rPr>
      <w:rFonts w:ascii="Arial" w:eastAsia="Arial Unicode MS" w:hAnsi="Arial" w:cs="Arial"/>
      <w:kern w:val="2"/>
      <w:sz w:val="20"/>
      <w:lang w:eastAsia="zh-CN"/>
    </w:rPr>
  </w:style>
  <w:style w:type="paragraph" w:customStyle="1" w:styleId="Style11">
    <w:name w:val="Style11"/>
    <w:basedOn w:val="a"/>
    <w:rsid w:val="00AC16C2"/>
    <w:pPr>
      <w:widowControl w:val="0"/>
      <w:suppressAutoHyphens/>
      <w:autoSpaceDE w:val="0"/>
      <w:spacing w:line="284" w:lineRule="exact"/>
      <w:jc w:val="both"/>
    </w:pPr>
    <w:rPr>
      <w:rFonts w:ascii="Arial" w:eastAsia="Arial Unicode MS" w:hAnsi="Arial" w:cs="Arial"/>
      <w:kern w:val="2"/>
      <w:sz w:val="20"/>
      <w:lang w:eastAsia="zh-CN"/>
    </w:rPr>
  </w:style>
  <w:style w:type="paragraph" w:customStyle="1" w:styleId="Style10">
    <w:name w:val="Style10"/>
    <w:basedOn w:val="a"/>
    <w:rsid w:val="00AC16C2"/>
    <w:pPr>
      <w:widowControl w:val="0"/>
      <w:suppressAutoHyphens/>
      <w:autoSpaceDE w:val="0"/>
      <w:spacing w:line="277" w:lineRule="exact"/>
    </w:pPr>
    <w:rPr>
      <w:rFonts w:ascii="Arial" w:eastAsia="Arial Unicode MS" w:hAnsi="Arial" w:cs="Arial"/>
      <w:kern w:val="2"/>
      <w:sz w:val="20"/>
      <w:lang w:eastAsia="zh-CN"/>
    </w:rPr>
  </w:style>
  <w:style w:type="character" w:customStyle="1" w:styleId="FontStyle20">
    <w:name w:val="Font Style20"/>
    <w:rsid w:val="00AC16C2"/>
    <w:rPr>
      <w:rFonts w:ascii="Times New Roman" w:hAnsi="Times New Roman" w:cs="Times New Roman" w:hint="default"/>
      <w:b/>
      <w:bCs w:val="0"/>
      <w:color w:val="000000"/>
      <w:sz w:val="22"/>
    </w:rPr>
  </w:style>
  <w:style w:type="character" w:customStyle="1" w:styleId="FontStyle24">
    <w:name w:val="Font Style24"/>
    <w:rsid w:val="00AC16C2"/>
    <w:rPr>
      <w:rFonts w:ascii="Times New Roman" w:hAnsi="Times New Roman" w:cs="Times New Roman" w:hint="default"/>
      <w:color w:val="000000"/>
      <w:sz w:val="22"/>
    </w:rPr>
  </w:style>
  <w:style w:type="table" w:styleId="af7">
    <w:name w:val="Table Grid"/>
    <w:basedOn w:val="a1"/>
    <w:uiPriority w:val="39"/>
    <w:rsid w:val="00B6688D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EEE68-C087-41D0-92EC-9A0207F91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39</Pages>
  <Words>10698</Words>
  <Characters>60982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Дуксин-Иванов Алексей Викторович</dc:creator>
  <cp:lastModifiedBy>MD</cp:lastModifiedBy>
  <cp:revision>11</cp:revision>
  <dcterms:created xsi:type="dcterms:W3CDTF">2018-07-05T05:33:00Z</dcterms:created>
  <dcterms:modified xsi:type="dcterms:W3CDTF">2018-07-10T06:28:00Z</dcterms:modified>
</cp:coreProperties>
</file>