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0A" w:rsidRDefault="00DC530A" w:rsidP="00DC530A">
      <w:pPr>
        <w:jc w:val="center"/>
        <w:outlineLvl w:val="0"/>
        <w:rPr>
          <w:b/>
          <w:sz w:val="22"/>
          <w:szCs w:val="22"/>
        </w:rPr>
      </w:pPr>
      <w:r>
        <w:rPr>
          <w:b/>
          <w:sz w:val="22"/>
          <w:szCs w:val="22"/>
        </w:rPr>
        <w:t>Договор №</w:t>
      </w:r>
      <w:r w:rsidR="00002BC8">
        <w:rPr>
          <w:b/>
          <w:sz w:val="22"/>
          <w:szCs w:val="22"/>
        </w:rPr>
        <w:t xml:space="preserve"> ___</w:t>
      </w:r>
      <w:r>
        <w:rPr>
          <w:b/>
          <w:sz w:val="22"/>
          <w:szCs w:val="22"/>
        </w:rPr>
        <w:t xml:space="preserve"> </w:t>
      </w:r>
    </w:p>
    <w:p w:rsidR="00DC530A" w:rsidRDefault="00DC530A" w:rsidP="00DC530A">
      <w:pPr>
        <w:jc w:val="center"/>
        <w:rPr>
          <w:b/>
          <w:sz w:val="22"/>
          <w:szCs w:val="22"/>
        </w:rPr>
      </w:pPr>
    </w:p>
    <w:p w:rsidR="00DC530A" w:rsidRDefault="00DC530A" w:rsidP="00DC530A">
      <w:pPr>
        <w:ind w:left="-180" w:hanging="180"/>
        <w:rPr>
          <w:sz w:val="22"/>
          <w:szCs w:val="22"/>
        </w:rPr>
      </w:pPr>
      <w:r>
        <w:rPr>
          <w:sz w:val="22"/>
          <w:szCs w:val="22"/>
        </w:rPr>
        <w:t xml:space="preserve">   г. Санкт-Петербург</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D5A1B">
        <w:rPr>
          <w:sz w:val="22"/>
          <w:szCs w:val="22"/>
        </w:rPr>
        <w:t xml:space="preserve">     </w:t>
      </w:r>
      <w:r w:rsidR="009B6C95">
        <w:rPr>
          <w:sz w:val="22"/>
          <w:szCs w:val="22"/>
        </w:rPr>
        <w:t xml:space="preserve">     </w:t>
      </w:r>
      <w:r w:rsidR="000C1872">
        <w:rPr>
          <w:sz w:val="22"/>
          <w:szCs w:val="22"/>
        </w:rPr>
        <w:t xml:space="preserve"> </w:t>
      </w:r>
      <w:r>
        <w:rPr>
          <w:sz w:val="22"/>
          <w:szCs w:val="22"/>
        </w:rPr>
        <w:t>«</w:t>
      </w:r>
      <w:r w:rsidR="00AD5A1B">
        <w:rPr>
          <w:sz w:val="22"/>
          <w:szCs w:val="22"/>
        </w:rPr>
        <w:t>__</w:t>
      </w:r>
      <w:r w:rsidR="008340F2">
        <w:rPr>
          <w:sz w:val="22"/>
          <w:szCs w:val="22"/>
        </w:rPr>
        <w:t xml:space="preserve"> </w:t>
      </w:r>
      <w:r>
        <w:rPr>
          <w:sz w:val="22"/>
          <w:szCs w:val="22"/>
        </w:rPr>
        <w:t>»</w:t>
      </w:r>
      <w:r w:rsidR="008340F2">
        <w:rPr>
          <w:sz w:val="22"/>
          <w:szCs w:val="22"/>
        </w:rPr>
        <w:t xml:space="preserve">  </w:t>
      </w:r>
      <w:r w:rsidR="00AD5A1B">
        <w:rPr>
          <w:sz w:val="22"/>
          <w:szCs w:val="22"/>
        </w:rPr>
        <w:t>________________</w:t>
      </w:r>
      <w:r w:rsidR="008340F2">
        <w:rPr>
          <w:sz w:val="22"/>
          <w:szCs w:val="22"/>
        </w:rPr>
        <w:t xml:space="preserve">    </w:t>
      </w:r>
      <w:r>
        <w:rPr>
          <w:sz w:val="22"/>
          <w:szCs w:val="22"/>
        </w:rPr>
        <w:t xml:space="preserve"> </w:t>
      </w:r>
      <w:r w:rsidR="008340F2">
        <w:rPr>
          <w:sz w:val="22"/>
          <w:szCs w:val="22"/>
        </w:rPr>
        <w:t xml:space="preserve">2018 </w:t>
      </w:r>
      <w:r>
        <w:rPr>
          <w:sz w:val="22"/>
          <w:szCs w:val="22"/>
        </w:rPr>
        <w:t>года</w:t>
      </w:r>
    </w:p>
    <w:p w:rsidR="00DC530A" w:rsidRDefault="00DC530A" w:rsidP="00DC530A">
      <w:pPr>
        <w:ind w:left="-180" w:hanging="180"/>
        <w:jc w:val="both"/>
      </w:pPr>
    </w:p>
    <w:p w:rsidR="00DC530A" w:rsidRDefault="00BE7052" w:rsidP="00DC530A">
      <w:pPr>
        <w:ind w:left="-180" w:firstLine="888"/>
        <w:jc w:val="both"/>
        <w:rPr>
          <w:sz w:val="22"/>
        </w:rPr>
      </w:pPr>
      <w:r w:rsidRPr="00BE7052">
        <w:rPr>
          <w:b/>
          <w:kern w:val="24"/>
          <w:sz w:val="22"/>
          <w:szCs w:val="22"/>
        </w:rPr>
        <w:t>Общество с ограниченной ответственностью «Топливозаправочная компания «Северо-Запад» (ООО «ТЗК «Северо-Запад»)</w:t>
      </w:r>
      <w:r w:rsidRPr="00BE7052">
        <w:rPr>
          <w:kern w:val="24"/>
          <w:sz w:val="22"/>
          <w:szCs w:val="22"/>
        </w:rPr>
        <w:t xml:space="preserve">, именуемое в дальнейшем </w:t>
      </w:r>
      <w:r w:rsidRPr="00BE7052">
        <w:rPr>
          <w:b/>
          <w:kern w:val="24"/>
          <w:sz w:val="22"/>
          <w:szCs w:val="22"/>
        </w:rPr>
        <w:t>Заказчик</w:t>
      </w:r>
      <w:r w:rsidR="00056FDC">
        <w:rPr>
          <w:kern w:val="24"/>
          <w:sz w:val="22"/>
          <w:szCs w:val="22"/>
        </w:rPr>
        <w:t>, в лице Г</w:t>
      </w:r>
      <w:r w:rsidRPr="00BE7052">
        <w:rPr>
          <w:kern w:val="24"/>
          <w:sz w:val="22"/>
          <w:szCs w:val="22"/>
        </w:rPr>
        <w:t>енерального директора</w:t>
      </w:r>
      <w:r w:rsidR="00056FDC">
        <w:rPr>
          <w:kern w:val="24"/>
          <w:sz w:val="22"/>
          <w:szCs w:val="22"/>
        </w:rPr>
        <w:t xml:space="preserve"> </w:t>
      </w:r>
      <w:r w:rsidR="004733D6">
        <w:rPr>
          <w:kern w:val="24"/>
          <w:sz w:val="22"/>
          <w:szCs w:val="22"/>
        </w:rPr>
        <w:t>Покалюка Дмитрия Степановича</w:t>
      </w:r>
      <w:r w:rsidR="00DC530A" w:rsidRPr="00BE7052">
        <w:rPr>
          <w:sz w:val="22"/>
          <w:szCs w:val="22"/>
        </w:rPr>
        <w:t>, действующего</w:t>
      </w:r>
      <w:r w:rsidR="00DC530A">
        <w:rPr>
          <w:sz w:val="22"/>
        </w:rPr>
        <w:t xml:space="preserve"> на основании Устава, с одной стороны, и </w:t>
      </w:r>
    </w:p>
    <w:p w:rsidR="00DC530A" w:rsidRDefault="006C036A" w:rsidP="00DC530A">
      <w:pPr>
        <w:ind w:left="-180" w:firstLine="888"/>
        <w:jc w:val="both"/>
        <w:rPr>
          <w:sz w:val="22"/>
        </w:rPr>
      </w:pPr>
      <w:r w:rsidRPr="006C036A">
        <w:rPr>
          <w:b/>
          <w:kern w:val="24"/>
          <w:sz w:val="22"/>
          <w:szCs w:val="22"/>
        </w:rPr>
        <w:t>&lt;полное наименование организации&gt; (&lt;сокращенное наименование организации&gt;)</w:t>
      </w:r>
      <w:r w:rsidR="00DC530A">
        <w:rPr>
          <w:b/>
          <w:sz w:val="22"/>
        </w:rPr>
        <w:t>,</w:t>
      </w:r>
      <w:r>
        <w:rPr>
          <w:b/>
          <w:sz w:val="22"/>
        </w:rPr>
        <w:t xml:space="preserve"> </w:t>
      </w:r>
      <w:r w:rsidRPr="006C036A">
        <w:rPr>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95EA6">
        <w:rPr>
          <w:b/>
          <w:bCs/>
          <w:sz w:val="22"/>
        </w:rPr>
        <w:t>Подрядчик</w:t>
      </w:r>
      <w:r w:rsidRPr="006C036A">
        <w:rPr>
          <w:sz w:val="22"/>
        </w:rPr>
        <w:t xml:space="preserve">, с другой стороны, </w:t>
      </w:r>
      <w:r w:rsidR="00295EA6" w:rsidRPr="00295EA6">
        <w:rPr>
          <w:sz w:val="22"/>
        </w:rPr>
        <w:t xml:space="preserve">далее совместно именуемые </w:t>
      </w:r>
      <w:r w:rsidR="00295EA6" w:rsidRPr="00295EA6">
        <w:rPr>
          <w:b/>
          <w:bCs/>
          <w:sz w:val="22"/>
        </w:rPr>
        <w:t>Стороны</w:t>
      </w:r>
      <w:r w:rsidR="00295EA6" w:rsidRPr="00295EA6">
        <w:rPr>
          <w:sz w:val="22"/>
        </w:rPr>
        <w:t xml:space="preserve">, а по отдельности как </w:t>
      </w:r>
      <w:r w:rsidR="00295EA6" w:rsidRPr="00295EA6">
        <w:rPr>
          <w:b/>
          <w:sz w:val="22"/>
        </w:rPr>
        <w:t>Сторона</w:t>
      </w:r>
      <w:r w:rsidR="00DC530A">
        <w:rPr>
          <w:sz w:val="22"/>
        </w:rPr>
        <w:t>, заключили настоящий договор о нижеследующем:</w:t>
      </w:r>
    </w:p>
    <w:p w:rsidR="007C0DFF" w:rsidRDefault="007C0DFF" w:rsidP="007C0DFF">
      <w:pPr>
        <w:ind w:left="-180" w:hanging="180"/>
        <w:jc w:val="both"/>
        <w:rPr>
          <w:sz w:val="22"/>
        </w:rPr>
      </w:pPr>
    </w:p>
    <w:p w:rsidR="007C0DFF" w:rsidRPr="008340F2" w:rsidRDefault="007C0DFF" w:rsidP="00675F15">
      <w:pPr>
        <w:numPr>
          <w:ilvl w:val="0"/>
          <w:numId w:val="1"/>
        </w:numPr>
        <w:suppressAutoHyphens w:val="0"/>
        <w:spacing w:after="120"/>
        <w:ind w:left="0" w:firstLine="0"/>
        <w:jc w:val="center"/>
        <w:rPr>
          <w:b/>
          <w:sz w:val="22"/>
          <w:szCs w:val="22"/>
        </w:rPr>
      </w:pPr>
      <w:r w:rsidRPr="008340F2">
        <w:rPr>
          <w:b/>
          <w:sz w:val="22"/>
          <w:szCs w:val="22"/>
        </w:rPr>
        <w:t>ПРЕДМЕТ ДОГОВОРА</w:t>
      </w:r>
    </w:p>
    <w:p w:rsidR="00C87FBD"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 xml:space="preserve">Заказчик поручает, а </w:t>
      </w:r>
      <w:r w:rsidR="00F55234" w:rsidRPr="008340F2">
        <w:rPr>
          <w:sz w:val="22"/>
          <w:szCs w:val="22"/>
        </w:rPr>
        <w:t xml:space="preserve">Подрядчик </w:t>
      </w:r>
      <w:r w:rsidRPr="008340F2">
        <w:rPr>
          <w:sz w:val="22"/>
          <w:szCs w:val="22"/>
        </w:rPr>
        <w:t xml:space="preserve">принимает на себя обязательство по </w:t>
      </w:r>
      <w:r w:rsidR="003B3A37">
        <w:rPr>
          <w:sz w:val="22"/>
          <w:szCs w:val="22"/>
        </w:rPr>
        <w:t>письменным запросам</w:t>
      </w:r>
      <w:r w:rsidRPr="008340F2">
        <w:rPr>
          <w:sz w:val="22"/>
          <w:szCs w:val="22"/>
        </w:rPr>
        <w:t xml:space="preserve"> Заказчика</w:t>
      </w:r>
      <w:r w:rsidR="003B3A37">
        <w:rPr>
          <w:sz w:val="22"/>
          <w:szCs w:val="22"/>
        </w:rPr>
        <w:t>,</w:t>
      </w:r>
      <w:r w:rsidRPr="008340F2">
        <w:rPr>
          <w:sz w:val="22"/>
          <w:szCs w:val="22"/>
        </w:rPr>
        <w:t xml:space="preserve"> за свой ри</w:t>
      </w:r>
      <w:r w:rsidR="00BE7052" w:rsidRPr="008340F2">
        <w:rPr>
          <w:sz w:val="22"/>
          <w:szCs w:val="22"/>
        </w:rPr>
        <w:t xml:space="preserve">ск, качественно, своими силами и </w:t>
      </w:r>
      <w:r w:rsidRPr="008340F2">
        <w:rPr>
          <w:sz w:val="22"/>
          <w:szCs w:val="22"/>
        </w:rPr>
        <w:t xml:space="preserve">средствами </w:t>
      </w:r>
      <w:r w:rsidR="00231C4D">
        <w:rPr>
          <w:kern w:val="24"/>
          <w:sz w:val="22"/>
          <w:szCs w:val="22"/>
        </w:rPr>
        <w:t>выполнить работы</w:t>
      </w:r>
      <w:r w:rsidR="00BE7052" w:rsidRPr="008340F2">
        <w:rPr>
          <w:kern w:val="24"/>
          <w:sz w:val="22"/>
          <w:szCs w:val="22"/>
        </w:rPr>
        <w:t xml:space="preserve"> </w:t>
      </w:r>
      <w:r w:rsidR="001978DF" w:rsidRPr="008340F2">
        <w:rPr>
          <w:sz w:val="22"/>
          <w:szCs w:val="22"/>
        </w:rPr>
        <w:t xml:space="preserve">(далее по тексту настоящего договора именуемые - </w:t>
      </w:r>
      <w:r w:rsidR="00231C4D">
        <w:rPr>
          <w:b/>
          <w:sz w:val="22"/>
          <w:szCs w:val="22"/>
        </w:rPr>
        <w:t>работы</w:t>
      </w:r>
      <w:r w:rsidR="001978DF" w:rsidRPr="008340F2">
        <w:rPr>
          <w:sz w:val="22"/>
          <w:szCs w:val="22"/>
        </w:rPr>
        <w:t xml:space="preserve">) </w:t>
      </w:r>
      <w:r w:rsidR="00DE3EEC">
        <w:rPr>
          <w:sz w:val="22"/>
          <w:szCs w:val="22"/>
        </w:rPr>
        <w:t xml:space="preserve">по </w:t>
      </w:r>
      <w:r w:rsidR="00D2017A">
        <w:rPr>
          <w:sz w:val="22"/>
          <w:szCs w:val="22"/>
        </w:rPr>
        <w:t xml:space="preserve">внесению изменений в проектную и рабочую документацию </w:t>
      </w:r>
      <w:r w:rsidR="00C25092">
        <w:rPr>
          <w:kern w:val="24"/>
          <w:sz w:val="22"/>
          <w:szCs w:val="22"/>
        </w:rPr>
        <w:t xml:space="preserve">по </w:t>
      </w:r>
      <w:r w:rsidR="00622914" w:rsidRPr="008340F2">
        <w:rPr>
          <w:sz w:val="22"/>
          <w:szCs w:val="22"/>
        </w:rPr>
        <w:t>объект</w:t>
      </w:r>
      <w:r w:rsidR="00C25092">
        <w:rPr>
          <w:sz w:val="22"/>
          <w:szCs w:val="22"/>
        </w:rPr>
        <w:t>у</w:t>
      </w:r>
      <w:r w:rsidR="00622914" w:rsidRPr="008340F2">
        <w:rPr>
          <w:sz w:val="22"/>
          <w:szCs w:val="22"/>
        </w:rPr>
        <w:t>:</w:t>
      </w:r>
      <w:r w:rsidR="001978DF" w:rsidRPr="008340F2">
        <w:rPr>
          <w:sz w:val="22"/>
          <w:szCs w:val="22"/>
        </w:rPr>
        <w:t xml:space="preserve"> «Комплексная</w:t>
      </w:r>
      <w:r w:rsidR="00BE7052" w:rsidRPr="008340F2">
        <w:rPr>
          <w:sz w:val="22"/>
          <w:szCs w:val="22"/>
        </w:rPr>
        <w:t xml:space="preserve"> реконструкци</w:t>
      </w:r>
      <w:r w:rsidR="001978DF" w:rsidRPr="008340F2">
        <w:rPr>
          <w:sz w:val="22"/>
          <w:szCs w:val="22"/>
        </w:rPr>
        <w:t>я</w:t>
      </w:r>
      <w:r w:rsidR="00BE7052" w:rsidRPr="008340F2">
        <w:rPr>
          <w:sz w:val="22"/>
          <w:szCs w:val="22"/>
        </w:rPr>
        <w:t xml:space="preserve"> базового склада горюче-смазочных материалов ООО «ТЗК «Северо-Запад» по адресу: г. Санкт-Петербург, ул. Пилотов, дом 35»</w:t>
      </w:r>
      <w:r w:rsidR="00DC530A" w:rsidRPr="008340F2">
        <w:rPr>
          <w:sz w:val="22"/>
          <w:szCs w:val="22"/>
        </w:rPr>
        <w:t xml:space="preserve"> </w:t>
      </w:r>
      <w:r w:rsidRPr="008340F2">
        <w:rPr>
          <w:sz w:val="22"/>
          <w:szCs w:val="22"/>
        </w:rPr>
        <w:t>(далее по тексту настоящего договора именуемы</w:t>
      </w:r>
      <w:r w:rsidR="004733D6">
        <w:rPr>
          <w:sz w:val="22"/>
          <w:szCs w:val="22"/>
        </w:rPr>
        <w:t>й</w:t>
      </w:r>
      <w:r w:rsidRPr="008340F2">
        <w:rPr>
          <w:sz w:val="22"/>
          <w:szCs w:val="22"/>
        </w:rPr>
        <w:t xml:space="preserve"> - </w:t>
      </w:r>
      <w:r w:rsidR="001978DF" w:rsidRPr="008340F2">
        <w:rPr>
          <w:b/>
          <w:sz w:val="22"/>
          <w:szCs w:val="22"/>
        </w:rPr>
        <w:t>объект</w:t>
      </w:r>
      <w:r w:rsidRPr="008340F2">
        <w:rPr>
          <w:sz w:val="22"/>
          <w:szCs w:val="22"/>
        </w:rPr>
        <w:t>)</w:t>
      </w:r>
      <w:r w:rsidR="00F92177" w:rsidRPr="008340F2">
        <w:rPr>
          <w:sz w:val="22"/>
          <w:szCs w:val="22"/>
        </w:rPr>
        <w:t xml:space="preserve"> </w:t>
      </w:r>
      <w:r w:rsidR="00F55234" w:rsidRPr="008340F2">
        <w:rPr>
          <w:sz w:val="22"/>
          <w:szCs w:val="22"/>
        </w:rPr>
        <w:t>в соответствии</w:t>
      </w:r>
      <w:r w:rsidR="00F55234" w:rsidRPr="008340F2">
        <w:rPr>
          <w:b/>
          <w:sz w:val="22"/>
          <w:szCs w:val="22"/>
        </w:rPr>
        <w:t xml:space="preserve"> </w:t>
      </w:r>
      <w:r w:rsidR="00F55234" w:rsidRPr="008340F2">
        <w:rPr>
          <w:sz w:val="22"/>
          <w:szCs w:val="22"/>
        </w:rPr>
        <w:t xml:space="preserve">с утвержденным </w:t>
      </w:r>
      <w:r w:rsidR="00622914" w:rsidRPr="008340F2">
        <w:rPr>
          <w:sz w:val="22"/>
          <w:szCs w:val="22"/>
        </w:rPr>
        <w:t>Сторонами</w:t>
      </w:r>
      <w:r w:rsidR="00F55234" w:rsidRPr="008340F2">
        <w:rPr>
          <w:sz w:val="22"/>
          <w:szCs w:val="22"/>
        </w:rPr>
        <w:t xml:space="preserve"> Техническим заданием (Приложение № 1 к настоящему договору</w:t>
      </w:r>
      <w:r w:rsidR="00BE7052" w:rsidRPr="008340F2">
        <w:rPr>
          <w:sz w:val="22"/>
          <w:szCs w:val="22"/>
        </w:rPr>
        <w:t>)</w:t>
      </w:r>
      <w:r w:rsidR="004733D6">
        <w:rPr>
          <w:sz w:val="22"/>
          <w:szCs w:val="22"/>
        </w:rPr>
        <w:t xml:space="preserve"> и</w:t>
      </w:r>
      <w:r w:rsidR="00215087" w:rsidRPr="008340F2">
        <w:rPr>
          <w:sz w:val="22"/>
          <w:szCs w:val="22"/>
        </w:rPr>
        <w:t xml:space="preserve"> в сроки, установленные настоящим договором, </w:t>
      </w:r>
      <w:r w:rsidR="00DC530A" w:rsidRPr="008340F2">
        <w:rPr>
          <w:sz w:val="22"/>
          <w:szCs w:val="22"/>
        </w:rPr>
        <w:t xml:space="preserve">а Заказчик обязуется принять </w:t>
      </w:r>
      <w:r w:rsidR="00F55234" w:rsidRPr="008340F2">
        <w:rPr>
          <w:sz w:val="22"/>
          <w:szCs w:val="22"/>
        </w:rPr>
        <w:t>результат выполненных Подрядчиком работ и оплатить его.</w:t>
      </w:r>
    </w:p>
    <w:p w:rsidR="007C0DFF" w:rsidRPr="008340F2" w:rsidRDefault="00231C4D" w:rsidP="00F4392B">
      <w:pPr>
        <w:pStyle w:val="31"/>
        <w:numPr>
          <w:ilvl w:val="1"/>
          <w:numId w:val="1"/>
        </w:numPr>
        <w:tabs>
          <w:tab w:val="clear" w:pos="780"/>
          <w:tab w:val="num" w:pos="709"/>
        </w:tabs>
        <w:suppressAutoHyphens w:val="0"/>
        <w:spacing w:after="0"/>
        <w:ind w:left="0" w:firstLine="0"/>
        <w:jc w:val="both"/>
        <w:rPr>
          <w:sz w:val="22"/>
          <w:szCs w:val="22"/>
        </w:rPr>
      </w:pPr>
      <w:r>
        <w:rPr>
          <w:sz w:val="22"/>
          <w:szCs w:val="22"/>
        </w:rPr>
        <w:t>Работы</w:t>
      </w:r>
      <w:r w:rsidR="00C87FBD" w:rsidRPr="008340F2">
        <w:rPr>
          <w:sz w:val="22"/>
          <w:szCs w:val="22"/>
        </w:rPr>
        <w:t xml:space="preserve"> </w:t>
      </w:r>
      <w:r>
        <w:rPr>
          <w:sz w:val="22"/>
          <w:szCs w:val="22"/>
        </w:rPr>
        <w:t>выполняются</w:t>
      </w:r>
      <w:r w:rsidR="00625D02">
        <w:rPr>
          <w:sz w:val="22"/>
          <w:szCs w:val="22"/>
        </w:rPr>
        <w:t xml:space="preserve"> </w:t>
      </w:r>
      <w:r w:rsidR="00DC530A" w:rsidRPr="008340F2">
        <w:rPr>
          <w:sz w:val="22"/>
          <w:szCs w:val="22"/>
        </w:rPr>
        <w:t>на территории Заказчика</w:t>
      </w:r>
      <w:r w:rsidR="00EC4379" w:rsidRPr="008340F2">
        <w:rPr>
          <w:sz w:val="22"/>
          <w:szCs w:val="22"/>
        </w:rPr>
        <w:t>,</w:t>
      </w:r>
      <w:r w:rsidR="00DC530A" w:rsidRPr="008340F2">
        <w:rPr>
          <w:sz w:val="22"/>
          <w:szCs w:val="22"/>
        </w:rPr>
        <w:t xml:space="preserve"> </w:t>
      </w:r>
      <w:r w:rsidR="007C0DFF" w:rsidRPr="008340F2">
        <w:rPr>
          <w:sz w:val="22"/>
          <w:szCs w:val="22"/>
        </w:rPr>
        <w:t>расположенн</w:t>
      </w:r>
      <w:r w:rsidR="00BB43EF" w:rsidRPr="008340F2">
        <w:rPr>
          <w:sz w:val="22"/>
          <w:szCs w:val="22"/>
        </w:rPr>
        <w:t>о</w:t>
      </w:r>
      <w:r w:rsidR="00EC4379" w:rsidRPr="008340F2">
        <w:rPr>
          <w:sz w:val="22"/>
          <w:szCs w:val="22"/>
        </w:rPr>
        <w:t>й</w:t>
      </w:r>
      <w:r w:rsidR="007C0DFF" w:rsidRPr="008340F2">
        <w:rPr>
          <w:sz w:val="22"/>
          <w:szCs w:val="22"/>
        </w:rPr>
        <w:t xml:space="preserve"> по адресу: </w:t>
      </w:r>
      <w:r w:rsidR="004733D6">
        <w:rPr>
          <w:sz w:val="22"/>
          <w:szCs w:val="22"/>
        </w:rPr>
        <w:t xml:space="preserve">г. </w:t>
      </w:r>
      <w:r w:rsidR="00BB43EF" w:rsidRPr="008340F2">
        <w:rPr>
          <w:sz w:val="22"/>
          <w:szCs w:val="22"/>
        </w:rPr>
        <w:t>Санкт-Пете</w:t>
      </w:r>
      <w:r w:rsidR="00DC530A" w:rsidRPr="008340F2">
        <w:rPr>
          <w:sz w:val="22"/>
          <w:szCs w:val="22"/>
        </w:rPr>
        <w:t xml:space="preserve">рбург, </w:t>
      </w:r>
      <w:r w:rsidR="00EC4379" w:rsidRPr="008340F2">
        <w:rPr>
          <w:sz w:val="22"/>
          <w:szCs w:val="22"/>
        </w:rPr>
        <w:t>ул. Пилотов</w:t>
      </w:r>
      <w:r w:rsidR="00502898">
        <w:rPr>
          <w:sz w:val="22"/>
          <w:szCs w:val="22"/>
        </w:rPr>
        <w:t>, д.</w:t>
      </w:r>
      <w:r w:rsidR="004733D6">
        <w:rPr>
          <w:sz w:val="22"/>
          <w:szCs w:val="22"/>
        </w:rPr>
        <w:t xml:space="preserve"> </w:t>
      </w:r>
      <w:r w:rsidR="00EC4379" w:rsidRPr="008340F2">
        <w:rPr>
          <w:sz w:val="22"/>
          <w:szCs w:val="22"/>
        </w:rPr>
        <w:t>35</w:t>
      </w:r>
      <w:r w:rsidR="007C0DFF" w:rsidRPr="008340F2">
        <w:rPr>
          <w:sz w:val="22"/>
          <w:szCs w:val="22"/>
        </w:rPr>
        <w:t xml:space="preserve">. </w:t>
      </w:r>
    </w:p>
    <w:p w:rsidR="007C0DFF"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Содержание, виды и объем работ</w:t>
      </w:r>
      <w:r w:rsidR="00BE7052" w:rsidRPr="008340F2">
        <w:rPr>
          <w:sz w:val="22"/>
          <w:szCs w:val="22"/>
        </w:rPr>
        <w:t>,</w:t>
      </w:r>
      <w:r w:rsidRPr="008340F2">
        <w:rPr>
          <w:sz w:val="22"/>
          <w:szCs w:val="22"/>
        </w:rPr>
        <w:t xml:space="preserve"> выполняемых по настоящему договору</w:t>
      </w:r>
      <w:r w:rsidR="00BE7052" w:rsidRPr="008340F2">
        <w:rPr>
          <w:sz w:val="22"/>
          <w:szCs w:val="22"/>
        </w:rPr>
        <w:t>,</w:t>
      </w:r>
      <w:r w:rsidRPr="008340F2">
        <w:rPr>
          <w:sz w:val="22"/>
          <w:szCs w:val="22"/>
        </w:rPr>
        <w:t xml:space="preserve"> согласован Сторонами и указан в </w:t>
      </w:r>
      <w:r w:rsidRPr="008340F2">
        <w:rPr>
          <w:b/>
          <w:sz w:val="22"/>
          <w:szCs w:val="22"/>
        </w:rPr>
        <w:t>Техническом задании</w:t>
      </w:r>
      <w:r w:rsidRPr="008340F2">
        <w:rPr>
          <w:sz w:val="22"/>
          <w:szCs w:val="22"/>
        </w:rPr>
        <w:t xml:space="preserve"> (Приложение № 1)</w:t>
      </w:r>
      <w:r w:rsidR="00BE7052" w:rsidRPr="008340F2">
        <w:rPr>
          <w:sz w:val="22"/>
          <w:szCs w:val="22"/>
        </w:rPr>
        <w:t>,</w:t>
      </w:r>
      <w:r w:rsidRPr="008340F2">
        <w:rPr>
          <w:sz w:val="22"/>
          <w:szCs w:val="22"/>
        </w:rPr>
        <w:t xml:space="preserve"> являющ</w:t>
      </w:r>
      <w:r w:rsidR="001978DF" w:rsidRPr="008340F2">
        <w:rPr>
          <w:sz w:val="22"/>
          <w:szCs w:val="22"/>
        </w:rPr>
        <w:t>е</w:t>
      </w:r>
      <w:r w:rsidR="00BE7052" w:rsidRPr="008340F2">
        <w:rPr>
          <w:sz w:val="22"/>
          <w:szCs w:val="22"/>
        </w:rPr>
        <w:t>м</w:t>
      </w:r>
      <w:r w:rsidRPr="008340F2">
        <w:rPr>
          <w:sz w:val="22"/>
          <w:szCs w:val="22"/>
        </w:rPr>
        <w:t>ся неотъемлем</w:t>
      </w:r>
      <w:r w:rsidR="00F55234" w:rsidRPr="008340F2">
        <w:rPr>
          <w:sz w:val="22"/>
          <w:szCs w:val="22"/>
        </w:rPr>
        <w:t>ой частью</w:t>
      </w:r>
      <w:r w:rsidRPr="008340F2">
        <w:rPr>
          <w:sz w:val="22"/>
          <w:szCs w:val="22"/>
        </w:rPr>
        <w:t xml:space="preserve"> настоящего договора.  </w:t>
      </w:r>
    </w:p>
    <w:p w:rsidR="00BE7052" w:rsidRPr="007C6E0F" w:rsidRDefault="00BE7052" w:rsidP="00F4392B">
      <w:pPr>
        <w:pStyle w:val="31"/>
        <w:numPr>
          <w:ilvl w:val="1"/>
          <w:numId w:val="1"/>
        </w:numPr>
        <w:tabs>
          <w:tab w:val="num" w:pos="709"/>
        </w:tabs>
        <w:suppressAutoHyphens w:val="0"/>
        <w:spacing w:after="0"/>
        <w:ind w:left="0" w:firstLine="0"/>
        <w:jc w:val="both"/>
        <w:rPr>
          <w:sz w:val="22"/>
          <w:szCs w:val="22"/>
        </w:rPr>
      </w:pPr>
      <w:r w:rsidRPr="007C6E0F">
        <w:rPr>
          <w:sz w:val="22"/>
          <w:szCs w:val="22"/>
        </w:rPr>
        <w:t>Подрядчик и привлекаемый им персонал имеет все необходимые и требуемые свидетельства, разрешения, лицензии, допуск к работам, выполняемым по настоящему договору.</w:t>
      </w:r>
    </w:p>
    <w:p w:rsidR="00F40817" w:rsidRDefault="00CA3057" w:rsidP="00F4392B">
      <w:pPr>
        <w:pStyle w:val="31"/>
        <w:numPr>
          <w:ilvl w:val="1"/>
          <w:numId w:val="1"/>
        </w:numPr>
        <w:tabs>
          <w:tab w:val="num" w:pos="709"/>
        </w:tabs>
        <w:suppressAutoHyphens w:val="0"/>
        <w:spacing w:after="0"/>
        <w:ind w:left="0" w:firstLine="0"/>
        <w:jc w:val="both"/>
        <w:rPr>
          <w:sz w:val="22"/>
          <w:szCs w:val="22"/>
        </w:rPr>
      </w:pPr>
      <w:r w:rsidRPr="007C6E0F">
        <w:rPr>
          <w:kern w:val="24"/>
          <w:sz w:val="22"/>
          <w:szCs w:val="22"/>
        </w:rPr>
        <w:t xml:space="preserve">Результатом </w:t>
      </w:r>
      <w:r w:rsidR="004733D6">
        <w:rPr>
          <w:kern w:val="24"/>
          <w:sz w:val="22"/>
          <w:szCs w:val="22"/>
        </w:rPr>
        <w:t>р</w:t>
      </w:r>
      <w:r w:rsidR="00DE544D">
        <w:rPr>
          <w:kern w:val="24"/>
          <w:sz w:val="22"/>
          <w:szCs w:val="22"/>
        </w:rPr>
        <w:t>абот</w:t>
      </w:r>
      <w:r w:rsidRPr="007C6E0F">
        <w:rPr>
          <w:kern w:val="24"/>
          <w:sz w:val="22"/>
          <w:szCs w:val="22"/>
        </w:rPr>
        <w:t xml:space="preserve"> по </w:t>
      </w:r>
      <w:r w:rsidR="004733D6">
        <w:rPr>
          <w:kern w:val="24"/>
          <w:sz w:val="22"/>
          <w:szCs w:val="22"/>
        </w:rPr>
        <w:t>настоящему д</w:t>
      </w:r>
      <w:r w:rsidRPr="007C6E0F">
        <w:rPr>
          <w:kern w:val="24"/>
          <w:sz w:val="22"/>
          <w:szCs w:val="22"/>
        </w:rPr>
        <w:t>оговору явля</w:t>
      </w:r>
      <w:r w:rsidR="0057198E" w:rsidRPr="007C6E0F">
        <w:rPr>
          <w:kern w:val="24"/>
          <w:sz w:val="22"/>
          <w:szCs w:val="22"/>
        </w:rPr>
        <w:t xml:space="preserve">ется </w:t>
      </w:r>
      <w:r w:rsidR="00B36397">
        <w:rPr>
          <w:kern w:val="24"/>
          <w:sz w:val="22"/>
          <w:szCs w:val="22"/>
        </w:rPr>
        <w:t xml:space="preserve">откорректированная </w:t>
      </w:r>
      <w:r w:rsidR="00D2017A">
        <w:rPr>
          <w:kern w:val="24"/>
          <w:sz w:val="22"/>
          <w:szCs w:val="22"/>
        </w:rPr>
        <w:t xml:space="preserve">проектная и рабочая документация </w:t>
      </w:r>
      <w:r w:rsidR="009E4624">
        <w:rPr>
          <w:kern w:val="24"/>
          <w:sz w:val="22"/>
          <w:szCs w:val="22"/>
        </w:rPr>
        <w:t xml:space="preserve">с учетом внесённых изменений </w:t>
      </w:r>
      <w:r w:rsidR="0057198E" w:rsidRPr="007C6E0F">
        <w:rPr>
          <w:kern w:val="24"/>
          <w:sz w:val="22"/>
          <w:szCs w:val="22"/>
        </w:rPr>
        <w:t xml:space="preserve">по </w:t>
      </w:r>
      <w:r w:rsidR="0057198E" w:rsidRPr="007C6E0F">
        <w:rPr>
          <w:sz w:val="22"/>
          <w:szCs w:val="22"/>
        </w:rPr>
        <w:t>объекту: «Комплексная реконструкция базового склада горюче-смазочных материалов ООО «ТЗК «Северо-Запад» по адресу: г. Санкт-Петербург, ул. Пилотов, дом 35»</w:t>
      </w:r>
      <w:r w:rsidR="00DE544D">
        <w:rPr>
          <w:kern w:val="24"/>
          <w:sz w:val="22"/>
          <w:szCs w:val="22"/>
        </w:rPr>
        <w:t>, состав которых</w:t>
      </w:r>
      <w:r w:rsidR="0057198E" w:rsidRPr="007C6E0F">
        <w:rPr>
          <w:kern w:val="24"/>
          <w:sz w:val="22"/>
          <w:szCs w:val="22"/>
        </w:rPr>
        <w:t xml:space="preserve"> определен в Техническом задании </w:t>
      </w:r>
      <w:r w:rsidR="0057198E" w:rsidRPr="007C6E0F">
        <w:rPr>
          <w:sz w:val="22"/>
          <w:szCs w:val="22"/>
        </w:rPr>
        <w:t>(Приложение № 1 к настоящему договору).</w:t>
      </w:r>
    </w:p>
    <w:p w:rsidR="00D83FF5" w:rsidRDefault="00D83FF5" w:rsidP="00F4392B">
      <w:pPr>
        <w:pStyle w:val="31"/>
        <w:numPr>
          <w:ilvl w:val="1"/>
          <w:numId w:val="1"/>
        </w:numPr>
        <w:tabs>
          <w:tab w:val="num" w:pos="709"/>
        </w:tabs>
        <w:suppressAutoHyphens w:val="0"/>
        <w:spacing w:after="0"/>
        <w:ind w:left="0" w:firstLine="0"/>
        <w:jc w:val="both"/>
        <w:rPr>
          <w:sz w:val="22"/>
          <w:szCs w:val="22"/>
        </w:rPr>
      </w:pPr>
      <w:r>
        <w:rPr>
          <w:sz w:val="22"/>
          <w:szCs w:val="22"/>
        </w:rPr>
        <w:t xml:space="preserve">Письменный запрос на выполнение работ по настоящему договору направляется Заказчиком </w:t>
      </w:r>
      <w:r w:rsidRPr="00D83FF5">
        <w:rPr>
          <w:sz w:val="22"/>
          <w:szCs w:val="22"/>
        </w:rPr>
        <w:t>в виде письма по электронной почте на адрес Подрядчика</w:t>
      </w:r>
      <w:r>
        <w:rPr>
          <w:sz w:val="22"/>
          <w:szCs w:val="22"/>
        </w:rPr>
        <w:t>:</w:t>
      </w:r>
      <w:r w:rsidRPr="00D83FF5">
        <w:rPr>
          <w:sz w:val="22"/>
          <w:szCs w:val="22"/>
        </w:rPr>
        <w:t xml:space="preserve">  __________ с обязательным </w:t>
      </w:r>
      <w:r w:rsidR="009634C4">
        <w:rPr>
          <w:sz w:val="22"/>
          <w:szCs w:val="22"/>
        </w:rPr>
        <w:t xml:space="preserve">последующим </w:t>
      </w:r>
      <w:r w:rsidRPr="00D83FF5">
        <w:rPr>
          <w:sz w:val="22"/>
          <w:szCs w:val="22"/>
        </w:rPr>
        <w:t>направлением подлинных экземпляров в течение 5 (пяти) календарных дней письмом с описью вложения и уведомлением о получении по почтовому адресу Подрядчика</w:t>
      </w:r>
      <w:r>
        <w:rPr>
          <w:sz w:val="22"/>
          <w:szCs w:val="22"/>
        </w:rPr>
        <w:t xml:space="preserve">, указанному в разделе 15 настоящего договора. </w:t>
      </w:r>
      <w:r w:rsidRPr="007C6E0F">
        <w:rPr>
          <w:sz w:val="22"/>
          <w:szCs w:val="22"/>
        </w:rPr>
        <w:t xml:space="preserve"> </w:t>
      </w:r>
    </w:p>
    <w:p w:rsidR="00CA3057" w:rsidRPr="007C6E0F" w:rsidRDefault="00CA3057" w:rsidP="00D83FF5">
      <w:pPr>
        <w:pStyle w:val="aa"/>
        <w:ind w:hanging="360"/>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СТОИМОСТЬ РАБОТ</w:t>
      </w:r>
    </w:p>
    <w:p w:rsidR="00F57BDF" w:rsidRDefault="00B36397" w:rsidP="005676CC">
      <w:pPr>
        <w:pStyle w:val="aa"/>
        <w:numPr>
          <w:ilvl w:val="1"/>
          <w:numId w:val="1"/>
        </w:numPr>
        <w:tabs>
          <w:tab w:val="clear" w:pos="780"/>
          <w:tab w:val="num" w:pos="709"/>
        </w:tabs>
        <w:suppressAutoHyphens w:val="0"/>
        <w:ind w:left="0" w:firstLine="0"/>
        <w:jc w:val="both"/>
        <w:rPr>
          <w:sz w:val="22"/>
          <w:szCs w:val="22"/>
          <w:lang w:eastAsia="en-US"/>
        </w:rPr>
      </w:pPr>
      <w:r w:rsidRPr="00F57BDF">
        <w:rPr>
          <w:sz w:val="22"/>
          <w:szCs w:val="22"/>
          <w:lang w:eastAsia="en-US"/>
        </w:rPr>
        <w:t xml:space="preserve">Стоимость </w:t>
      </w:r>
      <w:r w:rsidR="00F57BDF" w:rsidRPr="00F57BDF">
        <w:rPr>
          <w:sz w:val="22"/>
          <w:szCs w:val="22"/>
          <w:lang w:eastAsia="en-US"/>
        </w:rPr>
        <w:t>1 (одного) измененного листа проектной и рабочей документации по настоящему договору в соответствии с требованиями Технического задания (Приложение №</w:t>
      </w:r>
      <w:r w:rsidR="00AF4724">
        <w:rPr>
          <w:sz w:val="22"/>
          <w:szCs w:val="22"/>
          <w:lang w:eastAsia="en-US"/>
        </w:rPr>
        <w:t xml:space="preserve"> </w:t>
      </w:r>
      <w:r w:rsidR="00F57BDF" w:rsidRPr="00F57BDF">
        <w:rPr>
          <w:sz w:val="22"/>
          <w:szCs w:val="22"/>
          <w:lang w:eastAsia="en-US"/>
        </w:rPr>
        <w:t xml:space="preserve">1 к настоящему договору) составляет </w:t>
      </w:r>
      <w:r w:rsidR="00F57BDF" w:rsidRPr="00F57BDF">
        <w:rPr>
          <w:b/>
          <w:sz w:val="22"/>
          <w:szCs w:val="22"/>
          <w:lang w:eastAsia="en-US"/>
        </w:rPr>
        <w:t xml:space="preserve">________________ (_____________________) </w:t>
      </w:r>
      <w:r w:rsidR="00F57BDF" w:rsidRPr="00AF4724">
        <w:rPr>
          <w:sz w:val="22"/>
          <w:szCs w:val="22"/>
          <w:lang w:eastAsia="en-US"/>
        </w:rPr>
        <w:t xml:space="preserve">рублей ___ </w:t>
      </w:r>
      <w:r w:rsidR="00F9348D" w:rsidRPr="005676CC">
        <w:rPr>
          <w:sz w:val="22"/>
          <w:szCs w:val="22"/>
          <w:lang w:eastAsia="en-US"/>
        </w:rPr>
        <w:t>копеек, кроме</w:t>
      </w:r>
      <w:r w:rsidR="00F57BDF" w:rsidRPr="005676CC">
        <w:rPr>
          <w:sz w:val="22"/>
          <w:szCs w:val="22"/>
          <w:lang w:eastAsia="en-US"/>
        </w:rPr>
        <w:t xml:space="preserve"> того</w:t>
      </w:r>
      <w:r w:rsidR="005676CC" w:rsidRPr="005676CC">
        <w:rPr>
          <w:sz w:val="22"/>
          <w:szCs w:val="22"/>
          <w:lang w:eastAsia="en-US"/>
        </w:rPr>
        <w:t>,</w:t>
      </w:r>
      <w:r w:rsidR="00F57BDF" w:rsidRPr="005676CC">
        <w:rPr>
          <w:sz w:val="22"/>
          <w:szCs w:val="22"/>
          <w:lang w:eastAsia="en-US"/>
        </w:rPr>
        <w:t xml:space="preserve"> </w:t>
      </w:r>
      <w:r w:rsidR="005676CC" w:rsidRPr="005676CC">
        <w:rPr>
          <w:color w:val="000000"/>
          <w:sz w:val="22"/>
          <w:szCs w:val="22"/>
        </w:rPr>
        <w:t>НДС по ставке в соответствии с действующим законодательством Российской Федерации</w:t>
      </w:r>
      <w:r w:rsidR="005676CC">
        <w:rPr>
          <w:color w:val="000000"/>
          <w:sz w:val="22"/>
          <w:szCs w:val="22"/>
        </w:rPr>
        <w:t>.</w:t>
      </w:r>
    </w:p>
    <w:p w:rsidR="00392E12" w:rsidRPr="00392E12" w:rsidRDefault="00392E12" w:rsidP="00392E12">
      <w:pPr>
        <w:pStyle w:val="31"/>
        <w:numPr>
          <w:ilvl w:val="1"/>
          <w:numId w:val="1"/>
        </w:numPr>
        <w:tabs>
          <w:tab w:val="clear" w:pos="780"/>
          <w:tab w:val="num" w:pos="709"/>
        </w:tabs>
        <w:suppressAutoHyphens w:val="0"/>
        <w:spacing w:after="0"/>
        <w:ind w:left="0" w:firstLine="0"/>
        <w:jc w:val="both"/>
        <w:rPr>
          <w:sz w:val="22"/>
          <w:szCs w:val="22"/>
          <w:lang w:eastAsia="en-US"/>
        </w:rPr>
      </w:pPr>
      <w:r w:rsidRPr="00392E12">
        <w:rPr>
          <w:sz w:val="22"/>
          <w:szCs w:val="22"/>
          <w:lang w:eastAsia="en-US"/>
        </w:rPr>
        <w:t>Ежемесячная стоимость работ по внесению изменений в проектную и рабочую документацию, выполняемых по настоящему договору, определяется путем умножения стоимост</w:t>
      </w:r>
      <w:r w:rsidR="00BF69B4">
        <w:rPr>
          <w:sz w:val="22"/>
          <w:szCs w:val="22"/>
          <w:lang w:eastAsia="en-US"/>
        </w:rPr>
        <w:t>и</w:t>
      </w:r>
      <w:r w:rsidRPr="00392E12">
        <w:rPr>
          <w:sz w:val="22"/>
          <w:szCs w:val="22"/>
          <w:lang w:eastAsia="en-US"/>
        </w:rPr>
        <w:t xml:space="preserve"> 1 (одного) изменённого листа проектной и рабочей д</w:t>
      </w:r>
      <w:r w:rsidR="0076672A">
        <w:rPr>
          <w:sz w:val="22"/>
          <w:szCs w:val="22"/>
          <w:lang w:eastAsia="en-US"/>
        </w:rPr>
        <w:t>окументации, указанно</w:t>
      </w:r>
      <w:r w:rsidR="00BF69B4">
        <w:rPr>
          <w:sz w:val="22"/>
          <w:szCs w:val="22"/>
          <w:lang w:eastAsia="en-US"/>
        </w:rPr>
        <w:t>й</w:t>
      </w:r>
      <w:r w:rsidR="0076672A">
        <w:rPr>
          <w:sz w:val="22"/>
          <w:szCs w:val="22"/>
          <w:lang w:eastAsia="en-US"/>
        </w:rPr>
        <w:t xml:space="preserve"> в п. 2.1</w:t>
      </w:r>
      <w:r w:rsidRPr="00392E12">
        <w:rPr>
          <w:sz w:val="22"/>
          <w:szCs w:val="22"/>
          <w:lang w:eastAsia="en-US"/>
        </w:rPr>
        <w:t>. настоящего договора на общее количество листов подвергшихся изменени</w:t>
      </w:r>
      <w:r w:rsidR="00BF69B4">
        <w:rPr>
          <w:sz w:val="22"/>
          <w:szCs w:val="22"/>
          <w:lang w:eastAsia="en-US"/>
        </w:rPr>
        <w:t>ю в отчетном периоде (месяце)</w:t>
      </w:r>
      <w:r>
        <w:rPr>
          <w:sz w:val="22"/>
          <w:szCs w:val="22"/>
          <w:lang w:eastAsia="en-US"/>
        </w:rPr>
        <w:t>.</w:t>
      </w:r>
      <w:r w:rsidR="00BF69B4">
        <w:rPr>
          <w:sz w:val="22"/>
          <w:szCs w:val="22"/>
          <w:lang w:eastAsia="en-US"/>
        </w:rPr>
        <w:t xml:space="preserve"> </w:t>
      </w:r>
    </w:p>
    <w:p w:rsidR="007C0DFF"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7C6E0F">
        <w:rPr>
          <w:sz w:val="22"/>
          <w:szCs w:val="22"/>
        </w:rPr>
        <w:t>Стоимость</w:t>
      </w:r>
      <w:r w:rsidR="00AF4724">
        <w:rPr>
          <w:sz w:val="22"/>
          <w:szCs w:val="22"/>
        </w:rPr>
        <w:t>, указанная в п.2.1 настоящего договора,</w:t>
      </w:r>
      <w:r w:rsidRPr="007C6E0F">
        <w:rPr>
          <w:sz w:val="22"/>
          <w:szCs w:val="22"/>
        </w:rPr>
        <w:t xml:space="preserve"> является неизменной</w:t>
      </w:r>
      <w:r w:rsidR="0041511E" w:rsidRPr="007C6E0F">
        <w:rPr>
          <w:sz w:val="22"/>
          <w:szCs w:val="22"/>
        </w:rPr>
        <w:t xml:space="preserve"> (твердой)</w:t>
      </w:r>
      <w:r w:rsidRPr="007C6E0F">
        <w:rPr>
          <w:sz w:val="22"/>
          <w:szCs w:val="22"/>
        </w:rPr>
        <w:t xml:space="preserve"> в течение всего срока действия настоящего договора, включает в себя вознаграждение, все расходы</w:t>
      </w:r>
      <w:r w:rsidR="00BE7052" w:rsidRPr="007C6E0F">
        <w:rPr>
          <w:sz w:val="22"/>
          <w:szCs w:val="22"/>
        </w:rPr>
        <w:t>, издержки</w:t>
      </w:r>
      <w:r w:rsidRPr="007C6E0F">
        <w:rPr>
          <w:sz w:val="22"/>
          <w:szCs w:val="22"/>
        </w:rPr>
        <w:t xml:space="preserve"> и риски (включая инфляционные) Подрядчика. Изменение стоимости допускается в исключительных случаях, по согласованию </w:t>
      </w:r>
      <w:r w:rsidR="00BC3F04" w:rsidRPr="007C6E0F">
        <w:rPr>
          <w:sz w:val="22"/>
          <w:szCs w:val="22"/>
        </w:rPr>
        <w:t>Сторон и</w:t>
      </w:r>
      <w:r w:rsidRPr="007C6E0F">
        <w:rPr>
          <w:sz w:val="22"/>
          <w:szCs w:val="22"/>
        </w:rPr>
        <w:t xml:space="preserve"> </w:t>
      </w:r>
      <w:r w:rsidR="00BC3F04" w:rsidRPr="007C6E0F">
        <w:rPr>
          <w:sz w:val="22"/>
          <w:szCs w:val="22"/>
        </w:rPr>
        <w:t>оформляется дополнительным</w:t>
      </w:r>
      <w:r w:rsidRPr="007C6E0F">
        <w:rPr>
          <w:sz w:val="22"/>
          <w:szCs w:val="22"/>
        </w:rPr>
        <w:t xml:space="preserve"> соглашением к настоящему договору.</w:t>
      </w:r>
    </w:p>
    <w:p w:rsidR="00AF4724" w:rsidRDefault="00AF4724" w:rsidP="00AF4724">
      <w:pPr>
        <w:pStyle w:val="ConsNonformat"/>
        <w:widowControl/>
        <w:numPr>
          <w:ilvl w:val="1"/>
          <w:numId w:val="1"/>
        </w:numPr>
        <w:tabs>
          <w:tab w:val="clear" w:pos="780"/>
          <w:tab w:val="num" w:pos="0"/>
        </w:tabs>
        <w:ind w:left="0" w:firstLine="0"/>
        <w:jc w:val="both"/>
        <w:rPr>
          <w:rFonts w:ascii="Times New Roman" w:hAnsi="Times New Roman" w:cs="Times New Roman"/>
          <w:sz w:val="22"/>
          <w:szCs w:val="22"/>
        </w:rPr>
      </w:pPr>
      <w:r>
        <w:rPr>
          <w:rFonts w:ascii="Times New Roman" w:hAnsi="Times New Roman" w:cs="Times New Roman"/>
          <w:sz w:val="22"/>
          <w:szCs w:val="22"/>
        </w:rPr>
        <w:t>Общая с</w:t>
      </w:r>
      <w:r w:rsidRPr="007C6E0F">
        <w:rPr>
          <w:rFonts w:ascii="Times New Roman" w:hAnsi="Times New Roman" w:cs="Times New Roman"/>
          <w:sz w:val="22"/>
          <w:szCs w:val="22"/>
        </w:rPr>
        <w:t xml:space="preserve">тоимость </w:t>
      </w:r>
      <w:r>
        <w:rPr>
          <w:rFonts w:ascii="Times New Roman" w:hAnsi="Times New Roman" w:cs="Times New Roman"/>
          <w:sz w:val="22"/>
          <w:szCs w:val="22"/>
        </w:rPr>
        <w:t>работ по настоящему договору не может превышать</w:t>
      </w:r>
      <w:r w:rsidRPr="007C6E0F">
        <w:rPr>
          <w:rFonts w:ascii="Times New Roman" w:hAnsi="Times New Roman" w:cs="Times New Roman"/>
          <w:sz w:val="22"/>
          <w:szCs w:val="22"/>
        </w:rPr>
        <w:t xml:space="preserve"> </w:t>
      </w:r>
      <w:r>
        <w:rPr>
          <w:rFonts w:ascii="Times New Roman" w:hAnsi="Times New Roman" w:cs="Times New Roman"/>
          <w:sz w:val="22"/>
          <w:szCs w:val="22"/>
        </w:rPr>
        <w:t xml:space="preserve">размер </w:t>
      </w:r>
      <w:r w:rsidRPr="00AF4724">
        <w:rPr>
          <w:rFonts w:ascii="Times New Roman" w:hAnsi="Times New Roman" w:cs="Times New Roman"/>
          <w:sz w:val="22"/>
          <w:szCs w:val="22"/>
        </w:rPr>
        <w:t xml:space="preserve">2 000 000 (два миллиона) рублей 00 копеек без учета </w:t>
      </w:r>
      <w:r w:rsidRPr="007C6E0F">
        <w:rPr>
          <w:rFonts w:ascii="Times New Roman" w:hAnsi="Times New Roman" w:cs="Times New Roman"/>
          <w:sz w:val="22"/>
          <w:szCs w:val="22"/>
        </w:rPr>
        <w:t>НДС</w:t>
      </w:r>
      <w:r>
        <w:rPr>
          <w:rFonts w:ascii="Times New Roman" w:hAnsi="Times New Roman" w:cs="Times New Roman"/>
          <w:sz w:val="22"/>
          <w:szCs w:val="22"/>
        </w:rPr>
        <w:t>.</w:t>
      </w:r>
      <w:r w:rsidRPr="007C6E0F">
        <w:rPr>
          <w:rFonts w:ascii="Times New Roman" w:hAnsi="Times New Roman" w:cs="Times New Roman"/>
          <w:sz w:val="22"/>
          <w:szCs w:val="22"/>
        </w:rPr>
        <w:t xml:space="preserve"> </w:t>
      </w:r>
      <w:r w:rsidR="004C35B2">
        <w:rPr>
          <w:rFonts w:ascii="Times New Roman" w:hAnsi="Times New Roman" w:cs="Times New Roman"/>
          <w:sz w:val="22"/>
          <w:szCs w:val="22"/>
        </w:rPr>
        <w:t xml:space="preserve">Подрядчик обязан заранее уведомить в письменном виде Заказчика о предстоящем превышении. Подрядчик приостанавливает выполнение работ со дня, следующего за </w:t>
      </w:r>
      <w:r w:rsidR="009F02E3">
        <w:rPr>
          <w:rFonts w:ascii="Times New Roman" w:hAnsi="Times New Roman" w:cs="Times New Roman"/>
          <w:sz w:val="22"/>
          <w:szCs w:val="22"/>
        </w:rPr>
        <w:t>днем,</w:t>
      </w:r>
      <w:r w:rsidR="004C35B2">
        <w:rPr>
          <w:rFonts w:ascii="Times New Roman" w:hAnsi="Times New Roman" w:cs="Times New Roman"/>
          <w:sz w:val="22"/>
          <w:szCs w:val="22"/>
        </w:rPr>
        <w:t xml:space="preserve"> когда стоимость уже выполненных работ составит 2 000 000 (два миллиона) рублей 00 копеек без учета НДС. Договор в этом случае прекращает свое действие, вне зависимости от </w:t>
      </w:r>
      <w:r w:rsidR="004C35B2">
        <w:rPr>
          <w:rFonts w:ascii="Times New Roman" w:hAnsi="Times New Roman" w:cs="Times New Roman"/>
          <w:sz w:val="22"/>
          <w:szCs w:val="22"/>
        </w:rPr>
        <w:lastRenderedPageBreak/>
        <w:t>того, наступил срок, указанный</w:t>
      </w:r>
      <w:r w:rsidR="009F02E3">
        <w:rPr>
          <w:rFonts w:ascii="Times New Roman" w:hAnsi="Times New Roman" w:cs="Times New Roman"/>
          <w:sz w:val="22"/>
          <w:szCs w:val="22"/>
        </w:rPr>
        <w:t xml:space="preserve"> в п.1</w:t>
      </w:r>
      <w:r w:rsidR="004C35B2">
        <w:rPr>
          <w:rFonts w:ascii="Times New Roman" w:hAnsi="Times New Roman" w:cs="Times New Roman"/>
          <w:sz w:val="22"/>
          <w:szCs w:val="22"/>
        </w:rPr>
        <w:t>2 Договора или нет. Обязательства Сторон, возникшие до момента прекращения Договора, подлежат исполнению Сторонами в полном объеме.</w:t>
      </w:r>
    </w:p>
    <w:p w:rsidR="00AF4724" w:rsidRPr="007C6E0F" w:rsidRDefault="00AF4724" w:rsidP="00AF4724">
      <w:pPr>
        <w:pStyle w:val="31"/>
        <w:suppressAutoHyphens w:val="0"/>
        <w:spacing w:after="0"/>
        <w:ind w:left="780"/>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РАСЧЕТЫ ПО ДОГОВОРУ</w:t>
      </w:r>
    </w:p>
    <w:p w:rsidR="007C6E0F" w:rsidRPr="002707A8" w:rsidRDefault="007C6E0F" w:rsidP="002707A8">
      <w:pPr>
        <w:pStyle w:val="2"/>
        <w:numPr>
          <w:ilvl w:val="1"/>
          <w:numId w:val="1"/>
        </w:numPr>
        <w:tabs>
          <w:tab w:val="num" w:pos="567"/>
        </w:tabs>
        <w:ind w:left="0" w:firstLine="0"/>
        <w:jc w:val="both"/>
        <w:rPr>
          <w:rFonts w:ascii="Times New Roman" w:hAnsi="Times New Roman" w:cs="Times New Roman"/>
          <w:sz w:val="22"/>
          <w:szCs w:val="22"/>
        </w:rPr>
      </w:pPr>
      <w:r w:rsidRPr="002707A8">
        <w:rPr>
          <w:rFonts w:ascii="Times New Roman" w:hAnsi="Times New Roman" w:cs="Times New Roman"/>
          <w:sz w:val="22"/>
          <w:szCs w:val="22"/>
        </w:rPr>
        <w:t xml:space="preserve">     Оплата </w:t>
      </w:r>
      <w:r w:rsidR="002707A8">
        <w:rPr>
          <w:rFonts w:ascii="Times New Roman" w:hAnsi="Times New Roman" w:cs="Times New Roman"/>
          <w:sz w:val="22"/>
          <w:szCs w:val="22"/>
        </w:rPr>
        <w:t xml:space="preserve">выполненных </w:t>
      </w:r>
      <w:r w:rsidR="00F4392B" w:rsidRPr="002707A8">
        <w:rPr>
          <w:rFonts w:ascii="Times New Roman" w:hAnsi="Times New Roman" w:cs="Times New Roman"/>
          <w:sz w:val="22"/>
          <w:szCs w:val="22"/>
        </w:rPr>
        <w:t>работ</w:t>
      </w:r>
      <w:r w:rsidRPr="002707A8">
        <w:rPr>
          <w:rFonts w:ascii="Times New Roman" w:hAnsi="Times New Roman" w:cs="Times New Roman"/>
          <w:sz w:val="22"/>
          <w:szCs w:val="22"/>
        </w:rPr>
        <w:t xml:space="preserve"> по настоящему договору производится Заказчиком путем перечисления денежных средств на расчетный счет, указанный в ре</w:t>
      </w:r>
      <w:r w:rsidR="002707A8">
        <w:rPr>
          <w:rFonts w:ascii="Times New Roman" w:hAnsi="Times New Roman" w:cs="Times New Roman"/>
          <w:sz w:val="22"/>
          <w:szCs w:val="22"/>
        </w:rPr>
        <w:t>квизитах Подрядчика, в течение 45</w:t>
      </w:r>
      <w:r w:rsidRPr="002707A8">
        <w:rPr>
          <w:rFonts w:ascii="Times New Roman" w:hAnsi="Times New Roman" w:cs="Times New Roman"/>
          <w:sz w:val="22"/>
          <w:szCs w:val="22"/>
        </w:rPr>
        <w:t xml:space="preserve"> (</w:t>
      </w:r>
      <w:r w:rsidR="002707A8">
        <w:rPr>
          <w:rFonts w:ascii="Times New Roman" w:hAnsi="Times New Roman" w:cs="Times New Roman"/>
          <w:sz w:val="22"/>
          <w:szCs w:val="22"/>
        </w:rPr>
        <w:t xml:space="preserve">сорока </w:t>
      </w:r>
      <w:r w:rsidRPr="002707A8">
        <w:rPr>
          <w:rFonts w:ascii="Times New Roman" w:hAnsi="Times New Roman" w:cs="Times New Roman"/>
          <w:sz w:val="22"/>
          <w:szCs w:val="22"/>
        </w:rPr>
        <w:t xml:space="preserve">пяти) </w:t>
      </w:r>
      <w:r w:rsidR="002707A8">
        <w:rPr>
          <w:rFonts w:ascii="Times New Roman" w:hAnsi="Times New Roman" w:cs="Times New Roman"/>
          <w:sz w:val="22"/>
          <w:szCs w:val="22"/>
        </w:rPr>
        <w:t>календарных</w:t>
      </w:r>
      <w:r w:rsidRPr="002707A8">
        <w:rPr>
          <w:rFonts w:ascii="Times New Roman" w:hAnsi="Times New Roman" w:cs="Times New Roman"/>
          <w:sz w:val="22"/>
          <w:szCs w:val="22"/>
        </w:rPr>
        <w:t xml:space="preserve"> дней с даты подписания</w:t>
      </w:r>
      <w:r w:rsidR="002707A8" w:rsidRPr="002707A8">
        <w:rPr>
          <w:sz w:val="22"/>
          <w:szCs w:val="22"/>
        </w:rPr>
        <w:t xml:space="preserve"> </w:t>
      </w:r>
      <w:r w:rsidR="002707A8" w:rsidRPr="00D325A5">
        <w:rPr>
          <w:rFonts w:ascii="Times New Roman" w:hAnsi="Times New Roman" w:cs="Times New Roman"/>
          <w:sz w:val="22"/>
          <w:szCs w:val="22"/>
        </w:rPr>
        <w:t xml:space="preserve">Сторонами Акта сдачи-приемки выполненных работ </w:t>
      </w:r>
      <w:r w:rsidR="002707A8" w:rsidRPr="00D325A5">
        <w:rPr>
          <w:rFonts w:ascii="Times New Roman" w:hAnsi="Times New Roman" w:cs="Times New Roman"/>
          <w:sz w:val="22"/>
        </w:rPr>
        <w:t xml:space="preserve">(далее по тексту именуемого – </w:t>
      </w:r>
      <w:r w:rsidR="002707A8" w:rsidRPr="00D325A5">
        <w:rPr>
          <w:rFonts w:ascii="Times New Roman" w:hAnsi="Times New Roman" w:cs="Times New Roman"/>
          <w:b/>
          <w:sz w:val="22"/>
        </w:rPr>
        <w:t>Акт сдачи-приемки)</w:t>
      </w:r>
      <w:r w:rsidR="002707A8" w:rsidRPr="00D325A5">
        <w:rPr>
          <w:rFonts w:ascii="Times New Roman" w:hAnsi="Times New Roman" w:cs="Times New Roman"/>
          <w:sz w:val="22"/>
          <w:szCs w:val="22"/>
        </w:rPr>
        <w:t>. Платеж производится при условии предоставления Подрядчиком счета-фактуры, оформленно</w:t>
      </w:r>
      <w:r w:rsidR="00B33EAC">
        <w:rPr>
          <w:rFonts w:ascii="Times New Roman" w:hAnsi="Times New Roman" w:cs="Times New Roman"/>
          <w:sz w:val="22"/>
          <w:szCs w:val="22"/>
        </w:rPr>
        <w:t>го</w:t>
      </w:r>
      <w:r w:rsidR="002707A8" w:rsidRPr="00D325A5">
        <w:rPr>
          <w:rFonts w:ascii="Times New Roman" w:hAnsi="Times New Roman" w:cs="Times New Roman"/>
          <w:sz w:val="22"/>
          <w:szCs w:val="22"/>
        </w:rPr>
        <w:t xml:space="preserve"> в соответствии с требованиями НК РФ.</w:t>
      </w:r>
    </w:p>
    <w:p w:rsidR="00905322" w:rsidRPr="008340F2"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Заказчик считается выполнившим свои обязательства по оплате в момент списания денежных средств с его расчетного</w:t>
      </w:r>
      <w:r w:rsidRPr="008340F2">
        <w:rPr>
          <w:rFonts w:ascii="Times New Roman" w:hAnsi="Times New Roman" w:cs="Times New Roman"/>
          <w:sz w:val="22"/>
          <w:szCs w:val="22"/>
        </w:rPr>
        <w:t xml:space="preserve"> счета.</w:t>
      </w:r>
      <w:r w:rsidR="00914E7A" w:rsidRPr="008340F2">
        <w:rPr>
          <w:rFonts w:ascii="Times New Roman" w:hAnsi="Times New Roman" w:cs="Times New Roman"/>
          <w:sz w:val="22"/>
          <w:szCs w:val="22"/>
        </w:rPr>
        <w:t xml:space="preserve"> Заказчик вправе не производить оплату до получения счета на оплату.</w:t>
      </w:r>
    </w:p>
    <w:p w:rsidR="00E17F5E" w:rsidRPr="008340F2" w:rsidRDefault="00E17F5E"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Счет-фактура в соответствии с требованиями главы 21 НК РФ выставляется Подрядчиком в сроки, установленные действующим налоговым законодательством РФ.</w:t>
      </w:r>
    </w:p>
    <w:p w:rsidR="00905322" w:rsidRPr="008340F2" w:rsidRDefault="00905322"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При осуществлении расчетов Заказчик вправе удержать из причитающихся Подрядчику денежных средств, в одностороннем порядке путем направления уведомления о зачете встречных требований, сумму претен</w:t>
      </w:r>
      <w:r w:rsidR="009C3448" w:rsidRPr="008340F2">
        <w:rPr>
          <w:rFonts w:ascii="Times New Roman" w:hAnsi="Times New Roman" w:cs="Times New Roman"/>
          <w:sz w:val="22"/>
          <w:szCs w:val="22"/>
        </w:rPr>
        <w:t>зионных требований к Подрядчику</w:t>
      </w:r>
      <w:r w:rsidRPr="008340F2">
        <w:rPr>
          <w:rFonts w:ascii="Times New Roman" w:hAnsi="Times New Roman" w:cs="Times New Roman"/>
          <w:sz w:val="22"/>
          <w:szCs w:val="22"/>
        </w:rPr>
        <w:t>.</w:t>
      </w:r>
    </w:p>
    <w:p w:rsidR="00A47B2B" w:rsidRPr="008340F2" w:rsidRDefault="00A47B2B" w:rsidP="00A47B2B">
      <w:pPr>
        <w:pStyle w:val="2"/>
        <w:tabs>
          <w:tab w:val="num" w:pos="780"/>
        </w:tabs>
        <w:jc w:val="both"/>
        <w:rPr>
          <w:rFonts w:ascii="Times New Roman" w:hAnsi="Times New Roman" w:cs="Times New Roman"/>
          <w:sz w:val="22"/>
          <w:szCs w:val="22"/>
        </w:rPr>
      </w:pPr>
    </w:p>
    <w:p w:rsidR="007C0DFF" w:rsidRPr="008340F2" w:rsidRDefault="007C0DFF" w:rsidP="007C6E0F">
      <w:pPr>
        <w:numPr>
          <w:ilvl w:val="0"/>
          <w:numId w:val="28"/>
        </w:numPr>
        <w:suppressAutoHyphens w:val="0"/>
        <w:spacing w:after="120"/>
        <w:ind w:left="0" w:firstLine="0"/>
        <w:jc w:val="center"/>
        <w:rPr>
          <w:b/>
          <w:sz w:val="22"/>
          <w:szCs w:val="22"/>
        </w:rPr>
      </w:pPr>
      <w:r w:rsidRPr="008340F2">
        <w:rPr>
          <w:b/>
          <w:sz w:val="22"/>
          <w:szCs w:val="22"/>
        </w:rPr>
        <w:t>ПРАВА И ОБЯЗАННОСТИ СТОРОН</w:t>
      </w:r>
    </w:p>
    <w:p w:rsidR="007C0DFF" w:rsidRPr="008340F2" w:rsidRDefault="007C0DFF" w:rsidP="007C6E0F">
      <w:pPr>
        <w:numPr>
          <w:ilvl w:val="1"/>
          <w:numId w:val="28"/>
        </w:numPr>
        <w:suppressAutoHyphens w:val="0"/>
        <w:ind w:left="0" w:firstLine="0"/>
        <w:rPr>
          <w:b/>
          <w:sz w:val="22"/>
          <w:szCs w:val="22"/>
        </w:rPr>
      </w:pPr>
      <w:r w:rsidRPr="008340F2">
        <w:rPr>
          <w:b/>
          <w:sz w:val="22"/>
          <w:szCs w:val="22"/>
        </w:rPr>
        <w:t>Со стороны Заказчика:</w:t>
      </w:r>
    </w:p>
    <w:p w:rsidR="007C0DFF" w:rsidRPr="008340F2" w:rsidRDefault="007C0DFF" w:rsidP="007C0DFF">
      <w:pPr>
        <w:jc w:val="both"/>
        <w:outlineLvl w:val="0"/>
        <w:rPr>
          <w:b/>
          <w:sz w:val="22"/>
          <w:szCs w:val="22"/>
        </w:rPr>
      </w:pPr>
      <w:r w:rsidRPr="008340F2">
        <w:rPr>
          <w:b/>
          <w:sz w:val="22"/>
          <w:szCs w:val="22"/>
        </w:rPr>
        <w:t>Заказчик обязан:</w:t>
      </w:r>
    </w:p>
    <w:p w:rsidR="00914E7A" w:rsidRPr="008340F2" w:rsidRDefault="00914E7A" w:rsidP="007C6E0F">
      <w:pPr>
        <w:numPr>
          <w:ilvl w:val="2"/>
          <w:numId w:val="28"/>
        </w:numPr>
        <w:suppressAutoHyphens w:val="0"/>
        <w:ind w:left="0" w:firstLine="0"/>
        <w:jc w:val="both"/>
        <w:rPr>
          <w:sz w:val="22"/>
          <w:szCs w:val="22"/>
        </w:rPr>
      </w:pPr>
      <w:r w:rsidRPr="008340F2">
        <w:rPr>
          <w:sz w:val="22"/>
          <w:szCs w:val="22"/>
        </w:rPr>
        <w:t xml:space="preserve">Выдать Подрядчику имеющиеся исходные данные в течение 5 (пяти) рабочих дней с </w:t>
      </w:r>
      <w:r w:rsidR="008D26C0" w:rsidRPr="008340F2">
        <w:rPr>
          <w:sz w:val="22"/>
          <w:szCs w:val="22"/>
        </w:rPr>
        <w:t>момента запроса</w:t>
      </w:r>
      <w:r w:rsidRPr="008340F2">
        <w:rPr>
          <w:sz w:val="22"/>
          <w:szCs w:val="22"/>
        </w:rPr>
        <w:t xml:space="preserve"> Подрядчика. Состав исходных данных указан в Техническом задании (Приложение № 1 к настоящему договору).</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Оформлять и выдавать Подрядчику (его персоналу)</w:t>
      </w:r>
      <w:r w:rsidR="00D63A6F" w:rsidRPr="008340F2">
        <w:rPr>
          <w:sz w:val="22"/>
          <w:szCs w:val="22"/>
        </w:rPr>
        <w:t xml:space="preserve"> за счет Подрядчика</w:t>
      </w:r>
      <w:r w:rsidRPr="008340F2">
        <w:rPr>
          <w:sz w:val="22"/>
          <w:szCs w:val="22"/>
        </w:rPr>
        <w:t xml:space="preserve"> по </w:t>
      </w:r>
      <w:r w:rsidR="008D26C0" w:rsidRPr="008340F2">
        <w:rPr>
          <w:sz w:val="22"/>
          <w:szCs w:val="22"/>
        </w:rPr>
        <w:t>предварительно предоставляемым</w:t>
      </w:r>
      <w:r w:rsidRPr="008340F2">
        <w:rPr>
          <w:sz w:val="22"/>
          <w:szCs w:val="22"/>
        </w:rPr>
        <w:t xml:space="preserve"> им запросам внутренние (локальные) разрешения и допуски, требуемые для выполнения работ на объекте. </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Назначить приказом ответственного представителя Заказчика, уполномоченного принимать решения по техническим вопросам, касающимся исполнения настоящего договора, удостоверить полномочия представителя доверенностью.</w:t>
      </w:r>
    </w:p>
    <w:p w:rsidR="007C0DFF" w:rsidRDefault="007C0DFF" w:rsidP="007C6E0F">
      <w:pPr>
        <w:numPr>
          <w:ilvl w:val="2"/>
          <w:numId w:val="28"/>
        </w:numPr>
        <w:suppressAutoHyphens w:val="0"/>
        <w:ind w:left="0" w:firstLine="0"/>
        <w:jc w:val="both"/>
        <w:rPr>
          <w:sz w:val="22"/>
        </w:rPr>
      </w:pPr>
      <w:r w:rsidRPr="008340F2">
        <w:rPr>
          <w:sz w:val="22"/>
          <w:szCs w:val="22"/>
        </w:rPr>
        <w:t xml:space="preserve">Передавать по письменному запросу Подрядчика имеющуюся у него </w:t>
      </w:r>
      <w:r w:rsidR="008D26C0" w:rsidRPr="008340F2">
        <w:rPr>
          <w:sz w:val="22"/>
          <w:szCs w:val="22"/>
        </w:rPr>
        <w:t>техническую документацию</w:t>
      </w:r>
      <w:r w:rsidRPr="008340F2">
        <w:rPr>
          <w:sz w:val="22"/>
          <w:szCs w:val="22"/>
        </w:rPr>
        <w:t xml:space="preserve">, необходимую </w:t>
      </w:r>
      <w:r w:rsidR="008D26C0" w:rsidRPr="008340F2">
        <w:rPr>
          <w:sz w:val="22"/>
          <w:szCs w:val="22"/>
        </w:rPr>
        <w:t>для выполнения</w:t>
      </w:r>
      <w:r w:rsidRPr="008340F2">
        <w:rPr>
          <w:sz w:val="22"/>
          <w:szCs w:val="22"/>
        </w:rPr>
        <w:t xml:space="preserve"> работ по настоящему</w:t>
      </w:r>
      <w:r>
        <w:rPr>
          <w:sz w:val="22"/>
        </w:rPr>
        <w:t xml:space="preserve"> договору. </w:t>
      </w:r>
    </w:p>
    <w:p w:rsidR="00187052" w:rsidRPr="008D6D6A" w:rsidRDefault="00154B36" w:rsidP="007C6E0F">
      <w:pPr>
        <w:numPr>
          <w:ilvl w:val="2"/>
          <w:numId w:val="28"/>
        </w:numPr>
        <w:suppressAutoHyphens w:val="0"/>
        <w:ind w:left="0" w:firstLine="0"/>
        <w:jc w:val="both"/>
        <w:rPr>
          <w:sz w:val="22"/>
        </w:rPr>
      </w:pPr>
      <w:r w:rsidRPr="008D6D6A">
        <w:rPr>
          <w:sz w:val="22"/>
        </w:rPr>
        <w:t xml:space="preserve">Обеспечить </w:t>
      </w:r>
      <w:r w:rsidR="00D63A6F" w:rsidRPr="008D6D6A">
        <w:rPr>
          <w:sz w:val="22"/>
        </w:rPr>
        <w:t xml:space="preserve">за счет Подрядчика </w:t>
      </w:r>
      <w:r w:rsidRPr="008D6D6A">
        <w:rPr>
          <w:sz w:val="22"/>
        </w:rPr>
        <w:t xml:space="preserve">в рабочее время, при условии </w:t>
      </w:r>
      <w:r w:rsidR="00D63A6F" w:rsidRPr="008D6D6A">
        <w:rPr>
          <w:sz w:val="22"/>
        </w:rPr>
        <w:t xml:space="preserve">своевременного </w:t>
      </w:r>
      <w:r w:rsidRPr="008D6D6A">
        <w:rPr>
          <w:sz w:val="22"/>
        </w:rPr>
        <w:t>предоставления необходимых документов, пропуск уполномоченных представителей Подрядчика</w:t>
      </w:r>
      <w:r w:rsidR="00D63A6F" w:rsidRPr="008D6D6A">
        <w:rPr>
          <w:sz w:val="22"/>
        </w:rPr>
        <w:t xml:space="preserve"> и техники</w:t>
      </w:r>
      <w:r w:rsidRPr="008D6D6A">
        <w:rPr>
          <w:sz w:val="22"/>
        </w:rPr>
        <w:t xml:space="preserve"> на территорию расположения объектов</w:t>
      </w:r>
      <w:r w:rsidR="00D63A6F" w:rsidRPr="008D6D6A">
        <w:rPr>
          <w:sz w:val="22"/>
        </w:rPr>
        <w:t>. Неисполнение Подрядчиком установленного порядка получения пропусков на контролируемые территории и/или рекомендаций Заказчика не является основанием для приостановки течения сроков исполнения Подрядчиком обязательств по настоящему договору.</w:t>
      </w:r>
    </w:p>
    <w:p w:rsidR="007C0DFF" w:rsidRDefault="007C0DFF" w:rsidP="007C6E0F">
      <w:pPr>
        <w:numPr>
          <w:ilvl w:val="2"/>
          <w:numId w:val="28"/>
        </w:numPr>
        <w:suppressAutoHyphens w:val="0"/>
        <w:ind w:left="0" w:firstLine="0"/>
        <w:jc w:val="both"/>
        <w:rPr>
          <w:sz w:val="22"/>
        </w:rPr>
      </w:pPr>
      <w:r>
        <w:rPr>
          <w:sz w:val="22"/>
        </w:rPr>
        <w:t>Провести приемку результата выполненных работ в соответствии с условиями настоящего договора и действующим законодательством РФ.</w:t>
      </w:r>
    </w:p>
    <w:p w:rsidR="007C0DFF" w:rsidRDefault="007C0DFF" w:rsidP="007C6E0F">
      <w:pPr>
        <w:numPr>
          <w:ilvl w:val="2"/>
          <w:numId w:val="28"/>
        </w:numPr>
        <w:suppressAutoHyphens w:val="0"/>
        <w:ind w:left="0" w:firstLine="0"/>
        <w:jc w:val="both"/>
        <w:rPr>
          <w:sz w:val="22"/>
        </w:rPr>
      </w:pPr>
      <w:r>
        <w:rPr>
          <w:sz w:val="22"/>
        </w:rPr>
        <w:t>Осуществлять платежи (оплачивать стоимость работ) по настоящему договору в объеме, в срок и на основаниях, предусмотренных настоящим договором.</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Нести иные обязанности, предусмотренные настоящим договором и действующим законодательством.</w:t>
      </w:r>
    </w:p>
    <w:p w:rsidR="007C0DFF" w:rsidRDefault="007C0DFF" w:rsidP="007C0DFF">
      <w:pPr>
        <w:jc w:val="both"/>
        <w:outlineLvl w:val="0"/>
        <w:rPr>
          <w:b/>
          <w:sz w:val="22"/>
        </w:rPr>
      </w:pPr>
      <w:r>
        <w:rPr>
          <w:b/>
          <w:sz w:val="22"/>
        </w:rPr>
        <w:t>Заказчик вправе:</w:t>
      </w:r>
    </w:p>
    <w:p w:rsidR="007C0DFF" w:rsidRDefault="007C0DFF" w:rsidP="007C6E0F">
      <w:pPr>
        <w:numPr>
          <w:ilvl w:val="2"/>
          <w:numId w:val="28"/>
        </w:numPr>
        <w:suppressAutoHyphens w:val="0"/>
        <w:ind w:left="0" w:firstLine="0"/>
        <w:jc w:val="both"/>
        <w:rPr>
          <w:sz w:val="22"/>
        </w:rPr>
      </w:pPr>
      <w:r>
        <w:rPr>
          <w:sz w:val="22"/>
        </w:rPr>
        <w:t>В любое время осуществлять контроль и надзор за производством работ, проверять ход и качество работ, выполняемых Подрядчиком, не вмешиваясь в его деятельность.</w:t>
      </w:r>
    </w:p>
    <w:p w:rsidR="007C0DFF" w:rsidRDefault="007C0DFF" w:rsidP="007C6E0F">
      <w:pPr>
        <w:numPr>
          <w:ilvl w:val="2"/>
          <w:numId w:val="28"/>
        </w:numPr>
        <w:suppressAutoHyphens w:val="0"/>
        <w:ind w:left="0" w:firstLine="0"/>
        <w:jc w:val="both"/>
        <w:rPr>
          <w:sz w:val="22"/>
        </w:rPr>
      </w:pPr>
      <w:r>
        <w:rPr>
          <w:sz w:val="22"/>
        </w:rPr>
        <w:t>В ходе работ вправе давать указания Подрядчику, которые обязательны для исполнения последним, если такие указания не противоречат условиям настоящего договора, не являются вмешательством в оперативно-хозяйственную деятельность Подрядчика и не ведут к нарушению действующих норм и правил.</w:t>
      </w:r>
      <w:r w:rsidR="00725CA9">
        <w:rPr>
          <w:sz w:val="22"/>
        </w:rPr>
        <w:t xml:space="preserve">  </w:t>
      </w:r>
    </w:p>
    <w:p w:rsidR="007C0DFF" w:rsidRDefault="007C0DFF" w:rsidP="007C6E0F">
      <w:pPr>
        <w:numPr>
          <w:ilvl w:val="2"/>
          <w:numId w:val="28"/>
        </w:numPr>
        <w:suppressAutoHyphens w:val="0"/>
        <w:ind w:left="0" w:firstLine="0"/>
        <w:jc w:val="both"/>
        <w:rPr>
          <w:sz w:val="22"/>
        </w:rPr>
      </w:pPr>
      <w:r>
        <w:rPr>
          <w:sz w:val="22"/>
        </w:rPr>
        <w:t>В одностороннем порядке вносить изменения в техническую документацию при условии, если вызванные такими изменениями работы не повлекут увеличения стоимости работ.</w:t>
      </w:r>
    </w:p>
    <w:p w:rsidR="007C0DFF" w:rsidRDefault="007C0DFF" w:rsidP="007C6E0F">
      <w:pPr>
        <w:numPr>
          <w:ilvl w:val="2"/>
          <w:numId w:val="28"/>
        </w:numPr>
        <w:suppressAutoHyphens w:val="0"/>
        <w:ind w:left="0" w:firstLine="0"/>
        <w:jc w:val="both"/>
        <w:rPr>
          <w:sz w:val="22"/>
        </w:rPr>
      </w:pPr>
      <w:r>
        <w:rPr>
          <w:sz w:val="22"/>
        </w:rPr>
        <w:t xml:space="preserve">Выполнить работы силами третьих лиц с отнесением на Подрядчика всех необходимых и разумных расходов,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или если во время выполнения работ станет очевидным, что они не будут выполнены надлежащим </w:t>
      </w:r>
      <w:r>
        <w:rPr>
          <w:sz w:val="22"/>
        </w:rPr>
        <w:lastRenderedPageBreak/>
        <w:t>образом, либо если Подрядчик несвоевременно устраняет выявленные дефекты и нарушения в работах (в результате работ).</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Отказаться от приемки результата работ в случае обнаружения </w:t>
      </w:r>
      <w:r w:rsidR="00DA2FE7">
        <w:rPr>
          <w:rFonts w:ascii="Times New Roman" w:hAnsi="Times New Roman" w:cs="Times New Roman"/>
          <w:sz w:val="22"/>
          <w:szCs w:val="22"/>
        </w:rPr>
        <w:t>недостатков либо</w:t>
      </w:r>
      <w:r>
        <w:rPr>
          <w:rFonts w:ascii="Times New Roman" w:hAnsi="Times New Roman" w:cs="Times New Roman"/>
          <w:sz w:val="22"/>
          <w:szCs w:val="22"/>
        </w:rPr>
        <w:t xml:space="preserve"> отступлений от условий настоящего договора, не согласованных с Заказчиком, и потребовать их немедленного устранения за счет Подрядчика.</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Привлекать Подрядчика к участию в судебных делах по искам, предъявленным в связи с недостатками в работах и/или с их результатом.</w:t>
      </w:r>
    </w:p>
    <w:p w:rsidR="007C0DFF" w:rsidRPr="00640964" w:rsidRDefault="00914E7A" w:rsidP="007C0DF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Привлекать независимых экспертов для проверки соответствия качества выполняемых работ требованиям </w:t>
      </w:r>
      <w:r w:rsidR="00D02C36">
        <w:rPr>
          <w:rFonts w:ascii="Times New Roman" w:hAnsi="Times New Roman" w:cs="Times New Roman"/>
          <w:sz w:val="22"/>
          <w:szCs w:val="22"/>
        </w:rPr>
        <w:t>настоящего д</w:t>
      </w:r>
      <w:r>
        <w:rPr>
          <w:rFonts w:ascii="Times New Roman" w:hAnsi="Times New Roman" w:cs="Times New Roman"/>
          <w:sz w:val="22"/>
          <w:szCs w:val="22"/>
        </w:rPr>
        <w:t>оговора и законодательства РФ.</w:t>
      </w:r>
    </w:p>
    <w:p w:rsidR="007C0DFF" w:rsidRDefault="007C0DFF" w:rsidP="007C6E0F">
      <w:pPr>
        <w:numPr>
          <w:ilvl w:val="1"/>
          <w:numId w:val="28"/>
        </w:numPr>
        <w:suppressAutoHyphens w:val="0"/>
        <w:ind w:left="0" w:firstLine="0"/>
        <w:jc w:val="both"/>
        <w:rPr>
          <w:b/>
          <w:sz w:val="22"/>
          <w:szCs w:val="24"/>
        </w:rPr>
      </w:pPr>
      <w:r>
        <w:rPr>
          <w:b/>
          <w:sz w:val="22"/>
        </w:rPr>
        <w:t>Со стороны Подрядчика:</w:t>
      </w:r>
    </w:p>
    <w:p w:rsidR="007C0DFF" w:rsidRDefault="007C0DFF" w:rsidP="007C0DFF">
      <w:pPr>
        <w:jc w:val="both"/>
        <w:outlineLvl w:val="0"/>
        <w:rPr>
          <w:b/>
          <w:sz w:val="22"/>
        </w:rPr>
      </w:pPr>
      <w:r>
        <w:rPr>
          <w:b/>
          <w:sz w:val="22"/>
        </w:rPr>
        <w:t>Подрядчик обязан:</w:t>
      </w:r>
    </w:p>
    <w:p w:rsidR="00914E7A" w:rsidRPr="005F079A" w:rsidRDefault="00914E7A" w:rsidP="007C6E0F">
      <w:pPr>
        <w:numPr>
          <w:ilvl w:val="2"/>
          <w:numId w:val="28"/>
        </w:numPr>
        <w:suppressAutoHyphens w:val="0"/>
        <w:ind w:left="0" w:firstLine="0"/>
        <w:jc w:val="both"/>
        <w:rPr>
          <w:sz w:val="22"/>
          <w:szCs w:val="22"/>
        </w:rPr>
      </w:pPr>
      <w:r w:rsidRPr="005F079A">
        <w:rPr>
          <w:sz w:val="22"/>
          <w:szCs w:val="22"/>
        </w:rPr>
        <w:t>Выполнить работы по настоящему договору с надлежащим качеством в соответствии с Техническим заданием (Приложение № 1) в объеме и сроки, предусмотренные настоящим договором и сдать работы в порядке, установленном настоящим договором.</w:t>
      </w:r>
    </w:p>
    <w:p w:rsidR="00EC1A14" w:rsidRPr="005F079A" w:rsidRDefault="00EC1A14" w:rsidP="00A739A3">
      <w:pPr>
        <w:numPr>
          <w:ilvl w:val="3"/>
          <w:numId w:val="28"/>
        </w:numPr>
        <w:tabs>
          <w:tab w:val="clear" w:pos="1080"/>
          <w:tab w:val="num" w:pos="0"/>
          <w:tab w:val="left" w:pos="1134"/>
        </w:tabs>
        <w:suppressAutoHyphens w:val="0"/>
        <w:ind w:left="0" w:firstLine="0"/>
        <w:jc w:val="both"/>
        <w:rPr>
          <w:sz w:val="22"/>
          <w:szCs w:val="22"/>
        </w:rPr>
      </w:pPr>
      <w:r w:rsidRPr="005F079A">
        <w:rPr>
          <w:sz w:val="22"/>
          <w:szCs w:val="22"/>
        </w:rPr>
        <w:t>Иметь действующее свидетельство о допуске к работам, в соответствии с предметом настоящего договора, выданное саморегулируемой организацией (СРО).</w:t>
      </w:r>
    </w:p>
    <w:p w:rsidR="007C0DFF" w:rsidRDefault="007C0DFF" w:rsidP="007C6E0F">
      <w:pPr>
        <w:numPr>
          <w:ilvl w:val="2"/>
          <w:numId w:val="28"/>
        </w:numPr>
        <w:suppressAutoHyphens w:val="0"/>
        <w:ind w:left="0" w:firstLine="0"/>
        <w:jc w:val="both"/>
        <w:rPr>
          <w:sz w:val="22"/>
        </w:rPr>
      </w:pPr>
      <w:r>
        <w:rPr>
          <w:sz w:val="22"/>
        </w:rPr>
        <w:t>Не реже одного раза в неделю через уполномоченного представителя информировать Заказчика о ходе выполнения работ.</w:t>
      </w:r>
    </w:p>
    <w:p w:rsidR="00EC1A14" w:rsidRDefault="00EC1A14" w:rsidP="007C6E0F">
      <w:pPr>
        <w:numPr>
          <w:ilvl w:val="2"/>
          <w:numId w:val="28"/>
        </w:numPr>
        <w:suppressAutoHyphens w:val="0"/>
        <w:ind w:left="0" w:firstLine="0"/>
        <w:jc w:val="both"/>
        <w:rPr>
          <w:sz w:val="22"/>
          <w:szCs w:val="22"/>
        </w:rPr>
      </w:pPr>
      <w:r>
        <w:rPr>
          <w:sz w:val="22"/>
          <w:szCs w:val="22"/>
        </w:rPr>
        <w:t>Назначить приказом ответственного представителя Подрядчика, уполномоченного принимать решения по вопросам, касающимся исполнения настоящего договора, удостоверить полномочия представителя доверенностью.</w:t>
      </w:r>
    </w:p>
    <w:p w:rsidR="007C0DFF" w:rsidRDefault="00EC1A14" w:rsidP="007C6E0F">
      <w:pPr>
        <w:numPr>
          <w:ilvl w:val="2"/>
          <w:numId w:val="28"/>
        </w:numPr>
        <w:suppressAutoHyphens w:val="0"/>
        <w:ind w:left="0" w:firstLine="0"/>
        <w:jc w:val="both"/>
        <w:rPr>
          <w:sz w:val="22"/>
        </w:rPr>
      </w:pPr>
      <w:r>
        <w:rPr>
          <w:sz w:val="22"/>
        </w:rPr>
        <w:t xml:space="preserve"> </w:t>
      </w:r>
      <w:r w:rsidR="007C0DFF">
        <w:rPr>
          <w:sz w:val="22"/>
        </w:rPr>
        <w:t>Относиться к информации передаваемой ему Заказчиком в рамках настоящего договора, как к конфиденциальной и не подлежащей передаче третьим лицам и обеспечивать в отношении нее режим конфиденциальности.</w:t>
      </w:r>
    </w:p>
    <w:p w:rsidR="007C0DFF" w:rsidRPr="00D63A6F" w:rsidRDefault="00EC1A14" w:rsidP="007C6E0F">
      <w:pPr>
        <w:numPr>
          <w:ilvl w:val="2"/>
          <w:numId w:val="28"/>
        </w:numPr>
        <w:suppressAutoHyphens w:val="0"/>
        <w:ind w:left="0" w:firstLine="0"/>
        <w:jc w:val="both"/>
        <w:rPr>
          <w:rStyle w:val="FontStyle31"/>
          <w:rFonts w:ascii="Times New Roman" w:hAnsi="Times New Roman" w:cs="Times New Roman"/>
          <w:sz w:val="22"/>
          <w:szCs w:val="22"/>
        </w:rPr>
      </w:pPr>
      <w:r>
        <w:rPr>
          <w:rStyle w:val="FontStyle31"/>
          <w:rFonts w:ascii="Times New Roman" w:hAnsi="Times New Roman" w:cs="Times New Roman"/>
          <w:sz w:val="22"/>
          <w:szCs w:val="22"/>
        </w:rPr>
        <w:t>О</w:t>
      </w:r>
      <w:r w:rsidR="007C0DFF" w:rsidRPr="007C0DFF">
        <w:rPr>
          <w:rStyle w:val="FontStyle31"/>
          <w:rFonts w:ascii="Times New Roman" w:hAnsi="Times New Roman" w:cs="Times New Roman"/>
          <w:sz w:val="22"/>
          <w:szCs w:val="22"/>
        </w:rPr>
        <w:t xml:space="preserve">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Заказчика. </w:t>
      </w:r>
      <w:r w:rsidR="007C0DFF" w:rsidRPr="007C0DFF">
        <w:rPr>
          <w:rStyle w:val="FontStyle29"/>
          <w:rFonts w:ascii="Times New Roman" w:hAnsi="Times New Roman" w:cs="Times New Roman"/>
          <w:b w:val="0"/>
          <w:sz w:val="22"/>
          <w:szCs w:val="22"/>
        </w:rPr>
        <w:t xml:space="preserve">Требования </w:t>
      </w:r>
      <w:r w:rsidR="007F515F" w:rsidRPr="007C0DFF">
        <w:rPr>
          <w:rStyle w:val="FontStyle29"/>
          <w:rFonts w:ascii="Times New Roman" w:hAnsi="Times New Roman" w:cs="Times New Roman"/>
          <w:b w:val="0"/>
          <w:sz w:val="22"/>
          <w:szCs w:val="22"/>
        </w:rPr>
        <w:t>Заказчика в</w:t>
      </w:r>
      <w:r w:rsidR="007C0DFF" w:rsidRPr="007C0DFF">
        <w:rPr>
          <w:rStyle w:val="FontStyle29"/>
          <w:rFonts w:ascii="Times New Roman" w:hAnsi="Times New Roman" w:cs="Times New Roman"/>
          <w:b w:val="0"/>
          <w:sz w:val="22"/>
          <w:szCs w:val="22"/>
        </w:rPr>
        <w:t xml:space="preserve"> области промышленной, экологической </w:t>
      </w:r>
      <w:r w:rsidR="007C0DFF" w:rsidRPr="00D63A6F">
        <w:rPr>
          <w:rStyle w:val="FontStyle31"/>
          <w:rFonts w:ascii="Times New Roman" w:hAnsi="Times New Roman" w:cs="Times New Roman"/>
          <w:bCs/>
          <w:sz w:val="22"/>
          <w:szCs w:val="22"/>
        </w:rPr>
        <w:t xml:space="preserve">безопасности, охраны труда </w:t>
      </w:r>
      <w:r w:rsidR="007F515F" w:rsidRPr="00D63A6F">
        <w:rPr>
          <w:rStyle w:val="FontStyle31"/>
          <w:rFonts w:ascii="Times New Roman" w:hAnsi="Times New Roman" w:cs="Times New Roman"/>
          <w:bCs/>
          <w:sz w:val="22"/>
          <w:szCs w:val="22"/>
        </w:rPr>
        <w:t>и гражданской</w:t>
      </w:r>
      <w:r w:rsidR="007C0DFF" w:rsidRPr="00D63A6F">
        <w:rPr>
          <w:rStyle w:val="FontStyle31"/>
          <w:rFonts w:ascii="Times New Roman" w:hAnsi="Times New Roman" w:cs="Times New Roman"/>
          <w:bCs/>
          <w:sz w:val="22"/>
          <w:szCs w:val="22"/>
        </w:rPr>
        <w:t xml:space="preserve"> защиты изложены в соответствующем Соглашении, подписанном </w:t>
      </w:r>
      <w:r w:rsidR="007C0DFF" w:rsidRPr="00EF352A">
        <w:rPr>
          <w:rStyle w:val="FontStyle31"/>
          <w:rFonts w:ascii="Times New Roman" w:hAnsi="Times New Roman" w:cs="Times New Roman"/>
          <w:bCs/>
          <w:sz w:val="22"/>
          <w:szCs w:val="22"/>
        </w:rPr>
        <w:t xml:space="preserve">Сторонами (Приложение № </w:t>
      </w:r>
      <w:r w:rsidR="00377CDA">
        <w:rPr>
          <w:rStyle w:val="FontStyle31"/>
          <w:rFonts w:ascii="Times New Roman" w:hAnsi="Times New Roman" w:cs="Times New Roman"/>
          <w:bCs/>
          <w:sz w:val="22"/>
          <w:szCs w:val="22"/>
        </w:rPr>
        <w:t>2</w:t>
      </w:r>
      <w:r w:rsidR="007C0DFF" w:rsidRPr="00EF352A">
        <w:rPr>
          <w:rStyle w:val="FontStyle31"/>
          <w:rFonts w:ascii="Times New Roman" w:hAnsi="Times New Roman" w:cs="Times New Roman"/>
          <w:bCs/>
          <w:sz w:val="22"/>
          <w:szCs w:val="22"/>
        </w:rPr>
        <w:t xml:space="preserve"> к </w:t>
      </w:r>
      <w:r w:rsidR="00D02C36">
        <w:rPr>
          <w:rStyle w:val="FontStyle31"/>
          <w:rFonts w:ascii="Times New Roman" w:hAnsi="Times New Roman" w:cs="Times New Roman"/>
          <w:bCs/>
          <w:sz w:val="22"/>
          <w:szCs w:val="22"/>
        </w:rPr>
        <w:t xml:space="preserve">настоящему </w:t>
      </w:r>
      <w:r w:rsidR="007C0DFF" w:rsidRPr="00EF352A">
        <w:rPr>
          <w:rStyle w:val="FontStyle31"/>
          <w:rFonts w:ascii="Times New Roman" w:hAnsi="Times New Roman" w:cs="Times New Roman"/>
          <w:bCs/>
          <w:sz w:val="22"/>
          <w:szCs w:val="22"/>
        </w:rPr>
        <w:t>договору).</w:t>
      </w:r>
    </w:p>
    <w:p w:rsidR="007C0DFF" w:rsidRPr="007C0DFF" w:rsidRDefault="007C0DFF" w:rsidP="007C6E0F">
      <w:pPr>
        <w:numPr>
          <w:ilvl w:val="2"/>
          <w:numId w:val="28"/>
        </w:numPr>
        <w:suppressAutoHyphens w:val="0"/>
        <w:ind w:left="0" w:firstLine="0"/>
        <w:jc w:val="both"/>
      </w:pPr>
      <w:r w:rsidRPr="00187052">
        <w:rPr>
          <w:sz w:val="22"/>
          <w:szCs w:val="22"/>
        </w:rPr>
        <w:t>На основании письменного запроса Заказчика предоставить указанные в запросе документы, подтверждающие фактически понесенные Подрядчиком расходы при выполнении работ, в срок, установленный в таком запросе, но в любом случае, не позднее, чем 10 (Десять) календарных дней с момента получения запроса.</w:t>
      </w:r>
    </w:p>
    <w:p w:rsidR="007C0DFF" w:rsidRDefault="007C0DFF" w:rsidP="007C6E0F">
      <w:pPr>
        <w:numPr>
          <w:ilvl w:val="2"/>
          <w:numId w:val="28"/>
        </w:numPr>
        <w:suppressAutoHyphens w:val="0"/>
        <w:ind w:left="0" w:firstLine="0"/>
        <w:jc w:val="both"/>
        <w:rPr>
          <w:sz w:val="22"/>
          <w:szCs w:val="22"/>
        </w:rPr>
      </w:pPr>
      <w:r w:rsidRPr="007C0DFF">
        <w:rPr>
          <w:sz w:val="22"/>
          <w:szCs w:val="22"/>
        </w:rPr>
        <w:t>Предоставлять документацию, запрошенну</w:t>
      </w:r>
      <w:r w:rsidR="002B5C0A">
        <w:rPr>
          <w:sz w:val="22"/>
          <w:szCs w:val="22"/>
        </w:rPr>
        <w:t>ю в соответствии с пунктом 4.2.9</w:t>
      </w:r>
      <w:r w:rsidRPr="007C0DFF">
        <w:rPr>
          <w:sz w:val="22"/>
          <w:szCs w:val="22"/>
        </w:rPr>
        <w:t>. настоящего договора, находящуюся у третьих</w:t>
      </w:r>
      <w:r>
        <w:rPr>
          <w:sz w:val="22"/>
          <w:szCs w:val="22"/>
        </w:rPr>
        <w:t xml:space="preserve"> лиц, привлеченных </w:t>
      </w:r>
      <w:r w:rsidR="00CC7F72">
        <w:rPr>
          <w:sz w:val="22"/>
          <w:szCs w:val="22"/>
        </w:rPr>
        <w:t>По</w:t>
      </w:r>
      <w:r w:rsidR="006E595B">
        <w:rPr>
          <w:sz w:val="22"/>
          <w:szCs w:val="22"/>
        </w:rPr>
        <w:t>д</w:t>
      </w:r>
      <w:r w:rsidR="00CC7F72">
        <w:rPr>
          <w:sz w:val="22"/>
          <w:szCs w:val="22"/>
        </w:rPr>
        <w:t>рядчиком</w:t>
      </w:r>
      <w:r>
        <w:rPr>
          <w:sz w:val="22"/>
          <w:szCs w:val="22"/>
        </w:rPr>
        <w:t xml:space="preserve"> к исполнению настоящего договора, в срок, установленный в таком запросе, но в любом случае, не позднее, чем 10 (Десять) календарных дней с момента получения запроса, нести ответственность за своевременное предоставление такой документации в соответствии </w:t>
      </w:r>
      <w:r w:rsidRPr="00CC7F72">
        <w:rPr>
          <w:sz w:val="22"/>
          <w:szCs w:val="22"/>
        </w:rPr>
        <w:t xml:space="preserve">с пунктом </w:t>
      </w:r>
      <w:r w:rsidRPr="005974C7">
        <w:rPr>
          <w:sz w:val="22"/>
          <w:szCs w:val="22"/>
        </w:rPr>
        <w:t>1</w:t>
      </w:r>
      <w:r w:rsidR="00647F8D" w:rsidRPr="005974C7">
        <w:rPr>
          <w:sz w:val="22"/>
          <w:szCs w:val="22"/>
        </w:rPr>
        <w:t>0</w:t>
      </w:r>
      <w:r w:rsidR="000E3263" w:rsidRPr="005974C7">
        <w:rPr>
          <w:sz w:val="22"/>
          <w:szCs w:val="22"/>
        </w:rPr>
        <w:t>.9</w:t>
      </w:r>
      <w:r w:rsidRPr="005974C7">
        <w:rPr>
          <w:sz w:val="22"/>
          <w:szCs w:val="22"/>
        </w:rPr>
        <w:t>.</w:t>
      </w:r>
      <w:r w:rsidRPr="00CC7F72">
        <w:rPr>
          <w:sz w:val="22"/>
          <w:szCs w:val="22"/>
        </w:rPr>
        <w:t xml:space="preserve"> настоящего</w:t>
      </w:r>
      <w:r>
        <w:rPr>
          <w:sz w:val="22"/>
          <w:szCs w:val="22"/>
        </w:rPr>
        <w:t xml:space="preserve"> договора.</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Подрядчик обязан немедленно предупредить Заказчика о любых обстоятельствах, которые грозят годности или качеству результатов выполняемой работы, либо создают невозможность ее выполнения в срок.</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Не передавать </w:t>
      </w:r>
      <w:r w:rsidR="0057198E">
        <w:rPr>
          <w:rFonts w:eastAsia="MS Mincho"/>
          <w:sz w:val="22"/>
        </w:rPr>
        <w:t xml:space="preserve">исходные данные, результат </w:t>
      </w:r>
      <w:r w:rsidR="00D02C36">
        <w:rPr>
          <w:rFonts w:eastAsia="MS Mincho"/>
          <w:sz w:val="22"/>
        </w:rPr>
        <w:t>р</w:t>
      </w:r>
      <w:r w:rsidR="0057198E">
        <w:rPr>
          <w:rFonts w:eastAsia="MS Mincho"/>
          <w:sz w:val="22"/>
        </w:rPr>
        <w:t>абот</w:t>
      </w:r>
      <w:r w:rsidRPr="00EF352A">
        <w:rPr>
          <w:rFonts w:eastAsia="MS Mincho"/>
          <w:sz w:val="22"/>
        </w:rPr>
        <w:t xml:space="preserve"> третьим лицам без письменного согласия Заказчика.</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Сдать результат выполненных </w:t>
      </w:r>
      <w:r w:rsidR="00B0080B" w:rsidRPr="00EF352A">
        <w:rPr>
          <w:rFonts w:eastAsia="MS Mincho"/>
          <w:sz w:val="22"/>
        </w:rPr>
        <w:t>работ,</w:t>
      </w:r>
      <w:r w:rsidRPr="00EF352A">
        <w:rPr>
          <w:rFonts w:eastAsia="MS Mincho"/>
          <w:sz w:val="22"/>
        </w:rPr>
        <w:t xml:space="preserve"> представителю Заказчика, передав при этом Заказчику всю документацию, относящуюся к выполненным работам.</w:t>
      </w:r>
    </w:p>
    <w:p w:rsidR="00EC1A14" w:rsidRPr="00EF352A" w:rsidRDefault="00EC1A14" w:rsidP="007C6E0F">
      <w:pPr>
        <w:numPr>
          <w:ilvl w:val="2"/>
          <w:numId w:val="28"/>
        </w:numPr>
        <w:suppressAutoHyphens w:val="0"/>
        <w:ind w:left="0" w:firstLine="0"/>
        <w:jc w:val="both"/>
        <w:rPr>
          <w:sz w:val="22"/>
          <w:szCs w:val="22"/>
        </w:rPr>
      </w:pPr>
      <w:r w:rsidRPr="00EF352A">
        <w:rPr>
          <w:rFonts w:eastAsia="MS Mincho"/>
          <w:sz w:val="22"/>
        </w:rPr>
        <w:t xml:space="preserve">Предоставлять Заказчику счета-фактуры в порядке, предусмотренном законом, с указанием в них достоверных сведений в соответствии с учредительными документами. </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При привлечении третьих лиц (субподрядчиков) нести ответственность перед Заказчиком за качество и сроки выполнения работ привлеченными субподрядчиками в объеме, предусмотренном действующим гражданским законодательством РФ и настоящим договором.</w:t>
      </w:r>
    </w:p>
    <w:p w:rsidR="00EC1A14" w:rsidRPr="00EF352A" w:rsidRDefault="00EC1A14" w:rsidP="007C6E0F">
      <w:pPr>
        <w:numPr>
          <w:ilvl w:val="2"/>
          <w:numId w:val="28"/>
        </w:numPr>
        <w:suppressAutoHyphens w:val="0"/>
        <w:ind w:left="0" w:firstLine="0"/>
        <w:jc w:val="both"/>
        <w:rPr>
          <w:rStyle w:val="FontStyle29"/>
          <w:rFonts w:ascii="Times New Roman" w:hAnsi="Times New Roman" w:cs="Times New Roman"/>
          <w:bCs w:val="0"/>
          <w:sz w:val="22"/>
          <w:szCs w:val="22"/>
        </w:rPr>
      </w:pPr>
      <w:r w:rsidRPr="00EF352A">
        <w:rPr>
          <w:rFonts w:eastAsia="MS Mincho"/>
          <w:sz w:val="22"/>
        </w:rPr>
        <w:t>В течение 3 (трёх) календарных дней с момента поступления запроса от Заказчика, предоставить паспортные данные на сотрудников для оформления пропусков на территорию объекта</w:t>
      </w:r>
      <w:r w:rsidRPr="00EF352A">
        <w:rPr>
          <w:rStyle w:val="FontStyle29"/>
          <w:rFonts w:ascii="Times New Roman" w:hAnsi="Times New Roman" w:cs="Times New Roman"/>
          <w:b w:val="0"/>
          <w:sz w:val="22"/>
          <w:szCs w:val="22"/>
        </w:rPr>
        <w:t>.</w:t>
      </w:r>
    </w:p>
    <w:p w:rsidR="007C0DFF" w:rsidRPr="00640964" w:rsidRDefault="00EC1A14" w:rsidP="007C0DFF">
      <w:pPr>
        <w:numPr>
          <w:ilvl w:val="2"/>
          <w:numId w:val="28"/>
        </w:numPr>
        <w:suppressAutoHyphens w:val="0"/>
        <w:ind w:left="0" w:firstLine="0"/>
        <w:jc w:val="both"/>
        <w:rPr>
          <w:rFonts w:ascii="Arial" w:hAnsi="Arial" w:cs="Arial"/>
          <w:sz w:val="22"/>
          <w:szCs w:val="22"/>
        </w:rPr>
      </w:pPr>
      <w:r w:rsidRPr="00EF352A">
        <w:rPr>
          <w:sz w:val="22"/>
          <w:szCs w:val="22"/>
        </w:rPr>
        <w:t>Нести иные обязанности, предусмотренные настоящим договором и действующим законодательством</w:t>
      </w:r>
      <w:r>
        <w:rPr>
          <w:sz w:val="22"/>
          <w:szCs w:val="22"/>
        </w:rPr>
        <w:t>.</w:t>
      </w:r>
    </w:p>
    <w:p w:rsidR="007C0DFF" w:rsidRDefault="007C0DFF" w:rsidP="007C0DFF">
      <w:pPr>
        <w:jc w:val="both"/>
        <w:outlineLvl w:val="0"/>
        <w:rPr>
          <w:b/>
          <w:sz w:val="22"/>
        </w:rPr>
      </w:pPr>
      <w:r>
        <w:rPr>
          <w:b/>
          <w:sz w:val="22"/>
        </w:rPr>
        <w:t>Подрядчик вправе:</w:t>
      </w:r>
    </w:p>
    <w:p w:rsidR="007C0DFF" w:rsidRPr="001562D9" w:rsidRDefault="007C0DFF" w:rsidP="007C6E0F">
      <w:pPr>
        <w:numPr>
          <w:ilvl w:val="2"/>
          <w:numId w:val="28"/>
        </w:numPr>
        <w:suppressAutoHyphens w:val="0"/>
        <w:ind w:left="0" w:firstLine="0"/>
        <w:jc w:val="both"/>
        <w:rPr>
          <w:sz w:val="22"/>
        </w:rPr>
      </w:pPr>
      <w:r w:rsidRPr="001562D9">
        <w:rPr>
          <w:sz w:val="22"/>
        </w:rPr>
        <w:lastRenderedPageBreak/>
        <w:t>Обратиться к Заказчику по вопрос</w:t>
      </w:r>
      <w:r w:rsidR="00FC194D" w:rsidRPr="001562D9">
        <w:rPr>
          <w:sz w:val="22"/>
        </w:rPr>
        <w:t>ам</w:t>
      </w:r>
      <w:r w:rsidRPr="001562D9">
        <w:rPr>
          <w:sz w:val="22"/>
        </w:rPr>
        <w:t xml:space="preserve"> организации </w:t>
      </w:r>
      <w:r w:rsidR="00EC1A14" w:rsidRPr="001562D9">
        <w:rPr>
          <w:sz w:val="22"/>
        </w:rPr>
        <w:t>допуска</w:t>
      </w:r>
      <w:r w:rsidRPr="001562D9">
        <w:rPr>
          <w:sz w:val="22"/>
        </w:rPr>
        <w:t xml:space="preserve"> персонала </w:t>
      </w:r>
      <w:r w:rsidR="00077317" w:rsidRPr="001562D9">
        <w:rPr>
          <w:sz w:val="22"/>
        </w:rPr>
        <w:t>на территорию</w:t>
      </w:r>
      <w:r w:rsidR="00F3157A" w:rsidRPr="001562D9">
        <w:rPr>
          <w:sz w:val="22"/>
        </w:rPr>
        <w:t xml:space="preserve"> Заказчика </w:t>
      </w:r>
      <w:r w:rsidR="00077317" w:rsidRPr="001562D9">
        <w:rPr>
          <w:sz w:val="22"/>
        </w:rPr>
        <w:t>с целью возможного обследования проектируемых объектов</w:t>
      </w:r>
      <w:r w:rsidR="001562D9" w:rsidRPr="001562D9">
        <w:rPr>
          <w:sz w:val="22"/>
        </w:rPr>
        <w:t>,</w:t>
      </w:r>
      <w:r w:rsidR="00FC194D" w:rsidRPr="001562D9">
        <w:rPr>
          <w:sz w:val="22"/>
        </w:rPr>
        <w:t xml:space="preserve"> при этом Подрядчик остается ответственным за надлежащее исполнение настоящего договора</w:t>
      </w:r>
      <w:r w:rsidR="001B0E33">
        <w:rPr>
          <w:sz w:val="22"/>
        </w:rPr>
        <w:t>.</w:t>
      </w:r>
    </w:p>
    <w:p w:rsidR="007C0DFF" w:rsidRDefault="007C0DFF" w:rsidP="007C6E0F">
      <w:pPr>
        <w:numPr>
          <w:ilvl w:val="2"/>
          <w:numId w:val="28"/>
        </w:numPr>
        <w:suppressAutoHyphens w:val="0"/>
        <w:ind w:left="0" w:firstLine="0"/>
        <w:jc w:val="both"/>
        <w:rPr>
          <w:sz w:val="22"/>
        </w:rPr>
      </w:pPr>
      <w:r>
        <w:rPr>
          <w:sz w:val="22"/>
        </w:rPr>
        <w:t>Привлечь для выполнения работ по договору третьих лиц (с письменного разрешения Заказчика), соответствующих требованиям, предъявляемым настоящим договором и действующим законодательством к Подрядчику.</w:t>
      </w:r>
    </w:p>
    <w:p w:rsidR="007C0DFF" w:rsidRDefault="007C0DFF" w:rsidP="007C6E0F">
      <w:pPr>
        <w:numPr>
          <w:ilvl w:val="2"/>
          <w:numId w:val="28"/>
        </w:numPr>
        <w:suppressAutoHyphens w:val="0"/>
        <w:ind w:left="0" w:firstLine="0"/>
        <w:jc w:val="both"/>
        <w:rPr>
          <w:sz w:val="22"/>
        </w:rPr>
      </w:pPr>
      <w:r>
        <w:rPr>
          <w:sz w:val="22"/>
        </w:rPr>
        <w:t>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по независящим от Подрядчика причинам.</w:t>
      </w:r>
      <w:r w:rsidR="00FC194D">
        <w:rPr>
          <w:sz w:val="22"/>
        </w:rPr>
        <w:t xml:space="preserve"> Подрядчик обязан заблаговременно письменно предупредить Заказчика о причинах и дате приостановки работ.</w:t>
      </w:r>
    </w:p>
    <w:p w:rsidR="007C0DFF" w:rsidRDefault="007C0DFF" w:rsidP="007C6E0F">
      <w:pPr>
        <w:numPr>
          <w:ilvl w:val="2"/>
          <w:numId w:val="28"/>
        </w:numPr>
        <w:suppressAutoHyphens w:val="0"/>
        <w:ind w:left="0" w:firstLine="0"/>
        <w:jc w:val="both"/>
        <w:rPr>
          <w:sz w:val="22"/>
        </w:rPr>
      </w:pPr>
      <w:r>
        <w:rPr>
          <w:sz w:val="22"/>
        </w:rPr>
        <w:t>Подрядчик не вправе использовать в ходе осуществления работ материалы и оборудование, предоставленное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работ, либо ухудшения качества выполняемых работ.</w:t>
      </w:r>
      <w:r w:rsidR="00FC194D">
        <w:rPr>
          <w:sz w:val="22"/>
        </w:rPr>
        <w:t xml:space="preserve"> Подрядчик обязан заблаговременно письменно предупредить Заказчика о причинах и дате приостановки работ.</w:t>
      </w:r>
    </w:p>
    <w:p w:rsidR="00633964" w:rsidRDefault="007C0DFF" w:rsidP="007C6E0F">
      <w:pPr>
        <w:numPr>
          <w:ilvl w:val="2"/>
          <w:numId w:val="28"/>
        </w:numPr>
        <w:suppressAutoHyphens w:val="0"/>
        <w:ind w:left="0" w:firstLine="0"/>
        <w:jc w:val="both"/>
        <w:rPr>
          <w:sz w:val="22"/>
        </w:rPr>
      </w:pPr>
      <w:r>
        <w:rPr>
          <w:sz w:val="22"/>
        </w:rPr>
        <w:t>Подрядчик не вправе продать результат выполненных работ по основаниям ч. 6 ст. 720 ГК РФ третьим лицам без получения предварительного письменного</w:t>
      </w:r>
      <w:bookmarkStart w:id="0" w:name="_GoBack"/>
      <w:bookmarkEnd w:id="0"/>
      <w:r>
        <w:rPr>
          <w:sz w:val="22"/>
        </w:rPr>
        <w:t xml:space="preserve"> согласия на то Заказчика.</w:t>
      </w:r>
    </w:p>
    <w:p w:rsidR="00633964" w:rsidRPr="00633964" w:rsidRDefault="00633964" w:rsidP="007C6E0F">
      <w:pPr>
        <w:numPr>
          <w:ilvl w:val="2"/>
          <w:numId w:val="28"/>
        </w:numPr>
        <w:suppressAutoHyphens w:val="0"/>
        <w:ind w:left="0" w:firstLine="0"/>
        <w:jc w:val="both"/>
        <w:rPr>
          <w:sz w:val="22"/>
          <w:szCs w:val="22"/>
        </w:rPr>
      </w:pPr>
      <w:r w:rsidRPr="00633964">
        <w:rPr>
          <w:sz w:val="22"/>
          <w:szCs w:val="22"/>
        </w:rPr>
        <w:t>Подрядчик не вправе уступать свои права и обязанности по настоящему договору третьим лицам без предварительного письменного согласия Заказчика.</w:t>
      </w:r>
    </w:p>
    <w:p w:rsidR="007C0DFF" w:rsidRDefault="007C0DFF" w:rsidP="007C0DFF">
      <w:pPr>
        <w:suppressAutoHyphens w:val="0"/>
        <w:jc w:val="both"/>
        <w:rPr>
          <w:sz w:val="22"/>
        </w:rPr>
      </w:pPr>
    </w:p>
    <w:p w:rsidR="00194D7C" w:rsidRPr="00EC1A14" w:rsidRDefault="007C0DFF" w:rsidP="00EC1A14">
      <w:pPr>
        <w:pStyle w:val="3"/>
        <w:tabs>
          <w:tab w:val="left" w:pos="954"/>
          <w:tab w:val="left" w:pos="1276"/>
          <w:tab w:val="center" w:pos="5632"/>
        </w:tabs>
        <w:spacing w:before="0" w:after="0"/>
        <w:ind w:left="720" w:right="142" w:firstLine="0"/>
        <w:jc w:val="center"/>
        <w:rPr>
          <w:rFonts w:ascii="Times New Roman" w:hAnsi="Times New Roman"/>
        </w:rPr>
      </w:pPr>
      <w:r w:rsidRPr="00EC1A14">
        <w:rPr>
          <w:rFonts w:ascii="Times New Roman" w:hAnsi="Times New Roman"/>
          <w:caps/>
          <w:szCs w:val="22"/>
        </w:rPr>
        <w:t xml:space="preserve">5. </w:t>
      </w:r>
      <w:r w:rsidRPr="00EC1A14">
        <w:rPr>
          <w:rFonts w:ascii="Times New Roman" w:hAnsi="Times New Roman"/>
        </w:rPr>
        <w:t xml:space="preserve">ПОРЯДОК ПРОВЕДЕНИЯ РАБОТ. ПРИОСТАНОВЛЕНИЕ РАБОТ. </w:t>
      </w:r>
    </w:p>
    <w:p w:rsidR="007C0DFF" w:rsidRDefault="007C0DFF" w:rsidP="00EC1A14">
      <w:pPr>
        <w:suppressAutoHyphens w:val="0"/>
        <w:spacing w:after="120"/>
        <w:ind w:left="284"/>
        <w:jc w:val="center"/>
        <w:rPr>
          <w:b/>
          <w:sz w:val="22"/>
        </w:rPr>
      </w:pPr>
      <w:r>
        <w:rPr>
          <w:b/>
          <w:sz w:val="22"/>
        </w:rPr>
        <w:t>ПОРЯДОК СДАЧИ РАБОТ</w:t>
      </w:r>
    </w:p>
    <w:p w:rsidR="00EC1A14" w:rsidRPr="00EC1A14" w:rsidRDefault="00EC1A14" w:rsidP="00905D9C">
      <w:pPr>
        <w:pStyle w:val="aa"/>
        <w:numPr>
          <w:ilvl w:val="0"/>
          <w:numId w:val="4"/>
        </w:numPr>
        <w:tabs>
          <w:tab w:val="left" w:pos="567"/>
        </w:tabs>
        <w:suppressAutoHyphens w:val="0"/>
        <w:jc w:val="both"/>
        <w:rPr>
          <w:vanish/>
          <w:sz w:val="22"/>
        </w:rPr>
      </w:pPr>
    </w:p>
    <w:p w:rsidR="007C0DFF" w:rsidRDefault="007C0DFF" w:rsidP="00905D9C">
      <w:pPr>
        <w:pStyle w:val="aa"/>
        <w:numPr>
          <w:ilvl w:val="1"/>
          <w:numId w:val="4"/>
        </w:numPr>
        <w:tabs>
          <w:tab w:val="left" w:pos="567"/>
        </w:tabs>
        <w:suppressAutoHyphens w:val="0"/>
        <w:ind w:left="0" w:firstLine="0"/>
        <w:jc w:val="both"/>
        <w:rPr>
          <w:sz w:val="22"/>
        </w:rPr>
      </w:pPr>
      <w:r>
        <w:rPr>
          <w:sz w:val="22"/>
        </w:rPr>
        <w:t>Работы выполняются Подрядчиком в соответствии с действующими нормами и требованиями</w:t>
      </w:r>
      <w:r w:rsidR="00483911">
        <w:rPr>
          <w:sz w:val="22"/>
        </w:rPr>
        <w:t>, в том числе</w:t>
      </w:r>
      <w:r>
        <w:rPr>
          <w:sz w:val="22"/>
        </w:rPr>
        <w:t xml:space="preserve"> ГОСТ, ЕСКД, </w:t>
      </w:r>
      <w:r w:rsidR="007F515F">
        <w:rPr>
          <w:sz w:val="22"/>
        </w:rPr>
        <w:t>СНиП,</w:t>
      </w:r>
      <w:r>
        <w:rPr>
          <w:sz w:val="22"/>
        </w:rPr>
        <w:t xml:space="preserve"> а </w:t>
      </w:r>
      <w:r w:rsidR="007F515F">
        <w:rPr>
          <w:sz w:val="22"/>
        </w:rPr>
        <w:t>в случаях,</w:t>
      </w:r>
      <w:r>
        <w:rPr>
          <w:sz w:val="22"/>
        </w:rPr>
        <w:t xml:space="preserve"> установленных законодательством - на основании лицензий</w:t>
      </w:r>
      <w:r w:rsidR="00DD4696">
        <w:rPr>
          <w:sz w:val="22"/>
        </w:rPr>
        <w:t>, свидетельств и сертификатов</w:t>
      </w:r>
      <w:r>
        <w:rPr>
          <w:sz w:val="22"/>
        </w:rPr>
        <w:t xml:space="preserve"> для проведения работ. Подрядчик гарантирует наличие у него всех разрешений в том числе, но не ограничиваясь</w:t>
      </w:r>
      <w:r w:rsidR="00F80393">
        <w:rPr>
          <w:sz w:val="22"/>
        </w:rPr>
        <w:t xml:space="preserve"> -</w:t>
      </w:r>
      <w:r>
        <w:rPr>
          <w:sz w:val="22"/>
        </w:rPr>
        <w:t xml:space="preserve"> </w:t>
      </w:r>
      <w:r w:rsidR="00EC1A14">
        <w:rPr>
          <w:sz w:val="22"/>
          <w:szCs w:val="22"/>
        </w:rPr>
        <w:t>разрешения контролирующих (надзорных) органов государственной власти,</w:t>
      </w:r>
      <w:r w:rsidR="00EC1A14">
        <w:rPr>
          <w:sz w:val="22"/>
        </w:rPr>
        <w:t xml:space="preserve"> </w:t>
      </w:r>
      <w:r w:rsidR="007F515F">
        <w:rPr>
          <w:sz w:val="22"/>
        </w:rPr>
        <w:t>лицензий, сертификатов</w:t>
      </w:r>
      <w:r>
        <w:rPr>
          <w:sz w:val="22"/>
        </w:rPr>
        <w:t xml:space="preserve">, допусков, и пр., требуемых и </w:t>
      </w:r>
      <w:r w:rsidR="007F515F">
        <w:rPr>
          <w:sz w:val="22"/>
        </w:rPr>
        <w:t>необходимых для выполнения работ,</w:t>
      </w:r>
      <w:r>
        <w:rPr>
          <w:sz w:val="22"/>
        </w:rPr>
        <w:t xml:space="preserve"> предусмотренных настоящим договором.</w:t>
      </w:r>
    </w:p>
    <w:p w:rsidR="007C0DFF" w:rsidRDefault="007C0DFF" w:rsidP="00905D9C">
      <w:pPr>
        <w:pStyle w:val="aa"/>
        <w:numPr>
          <w:ilvl w:val="1"/>
          <w:numId w:val="4"/>
        </w:numPr>
        <w:suppressAutoHyphens w:val="0"/>
        <w:ind w:left="0" w:firstLine="0"/>
        <w:jc w:val="both"/>
        <w:rPr>
          <w:sz w:val="22"/>
        </w:rPr>
      </w:pPr>
      <w:r>
        <w:rPr>
          <w:sz w:val="22"/>
        </w:rPr>
        <w:t xml:space="preserve">Подрядчик обязан немедленно </w:t>
      </w:r>
      <w:r w:rsidR="00DD4696">
        <w:rPr>
          <w:sz w:val="22"/>
        </w:rPr>
        <w:t xml:space="preserve">письменно </w:t>
      </w:r>
      <w:r>
        <w:rPr>
          <w:sz w:val="22"/>
        </w:rPr>
        <w:t>предупредить Заказчика и до получения от него указаний приостановить работы при обнаружении:</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Возможных неблагоприятных для Заказчика последствий выполнения его указаний о способе исполнения работы.</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 xml:space="preserve">Иных не </w:t>
      </w:r>
      <w:r w:rsidR="00170CDA">
        <w:rPr>
          <w:sz w:val="22"/>
        </w:rPr>
        <w:t>зависящих от Подрядчика</w:t>
      </w:r>
      <w:r>
        <w:rPr>
          <w:sz w:val="22"/>
        </w:rPr>
        <w:t xml:space="preserve"> обстоятельств, которые грозят качеству, годности или </w:t>
      </w:r>
      <w:r w:rsidR="00170CDA">
        <w:rPr>
          <w:sz w:val="22"/>
        </w:rPr>
        <w:t>прочности результатов</w:t>
      </w:r>
      <w:r>
        <w:rPr>
          <w:sz w:val="22"/>
        </w:rPr>
        <w:t xml:space="preserve"> выполняемой работы, либо создают невозможность ее </w:t>
      </w:r>
      <w:r w:rsidR="00170CDA">
        <w:rPr>
          <w:sz w:val="22"/>
        </w:rPr>
        <w:t>завершения в</w:t>
      </w:r>
      <w:r>
        <w:rPr>
          <w:sz w:val="22"/>
        </w:rPr>
        <w:t xml:space="preserve"> срок.</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Подрядчик, не предупредив Заказчика об обстоятельствах, указанных в п.</w:t>
      </w:r>
      <w:r w:rsidR="00EC1A14">
        <w:rPr>
          <w:rFonts w:ascii="Times New Roman" w:hAnsi="Times New Roman" w:cs="Times New Roman"/>
          <w:sz w:val="22"/>
        </w:rPr>
        <w:t xml:space="preserve"> 5</w:t>
      </w:r>
      <w:r>
        <w:rPr>
          <w:rFonts w:ascii="Times New Roman" w:hAnsi="Times New Roman" w:cs="Times New Roman"/>
          <w:sz w:val="22"/>
        </w:rPr>
        <w:t xml:space="preserve">.2. настоящего договора или продолживший </w:t>
      </w:r>
      <w:r w:rsidR="00170CDA">
        <w:rPr>
          <w:rFonts w:ascii="Times New Roman" w:hAnsi="Times New Roman" w:cs="Times New Roman"/>
          <w:sz w:val="22"/>
        </w:rPr>
        <w:t>работы,</w:t>
      </w:r>
      <w:r>
        <w:rPr>
          <w:rFonts w:ascii="Times New Roman" w:hAnsi="Times New Roman" w:cs="Times New Roman"/>
          <w:sz w:val="22"/>
        </w:rPr>
        <w:t xml:space="preserve"> не смотря на своевременное указание Заказчика о прекращении работ, не вправе при предъявлении к нему Заказчиком соответствующих требований ссылаться на указанные обстоятельства, как на основание освобождения Подрядчика от ответственности за нарушение условий настоящего договора.</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Если Заказчик, несмотря на своевременное и обоснованное</w:t>
      </w:r>
      <w:r w:rsidR="00DD4696">
        <w:rPr>
          <w:rFonts w:ascii="Times New Roman" w:hAnsi="Times New Roman" w:cs="Times New Roman"/>
          <w:sz w:val="22"/>
        </w:rPr>
        <w:t xml:space="preserve"> письменное</w:t>
      </w:r>
      <w:r>
        <w:rPr>
          <w:rFonts w:ascii="Times New Roman" w:hAnsi="Times New Roman" w:cs="Times New Roman"/>
          <w:sz w:val="22"/>
        </w:rPr>
        <w:t xml:space="preserve"> предупреждение со </w:t>
      </w:r>
      <w:r w:rsidR="00170CDA">
        <w:rPr>
          <w:rFonts w:ascii="Times New Roman" w:hAnsi="Times New Roman" w:cs="Times New Roman"/>
          <w:sz w:val="22"/>
        </w:rPr>
        <w:t>стороны Подрядчика</w:t>
      </w:r>
      <w:r>
        <w:rPr>
          <w:rFonts w:ascii="Times New Roman" w:hAnsi="Times New Roman" w:cs="Times New Roman"/>
          <w:sz w:val="22"/>
        </w:rPr>
        <w:t xml:space="preserve"> </w:t>
      </w:r>
      <w:r w:rsidR="00170CDA">
        <w:rPr>
          <w:rFonts w:ascii="Times New Roman" w:hAnsi="Times New Roman" w:cs="Times New Roman"/>
          <w:sz w:val="22"/>
        </w:rPr>
        <w:t>об обстоятельствах,</w:t>
      </w:r>
      <w:r>
        <w:rPr>
          <w:rFonts w:ascii="Times New Roman" w:hAnsi="Times New Roman" w:cs="Times New Roman"/>
          <w:sz w:val="22"/>
        </w:rPr>
        <w:t xml:space="preserve"> указанных в п.</w:t>
      </w:r>
      <w:r w:rsidR="00EC1A14">
        <w:rPr>
          <w:rFonts w:ascii="Times New Roman" w:hAnsi="Times New Roman" w:cs="Times New Roman"/>
          <w:sz w:val="22"/>
        </w:rPr>
        <w:t xml:space="preserve"> 5</w:t>
      </w:r>
      <w:r>
        <w:rPr>
          <w:rFonts w:ascii="Times New Roman" w:hAnsi="Times New Roman" w:cs="Times New Roman"/>
          <w:sz w:val="22"/>
        </w:rPr>
        <w:t xml:space="preserve">.2. в разумный срок не изменит </w:t>
      </w:r>
      <w:r w:rsidR="00170CDA">
        <w:rPr>
          <w:rFonts w:ascii="Times New Roman" w:hAnsi="Times New Roman" w:cs="Times New Roman"/>
          <w:sz w:val="22"/>
        </w:rPr>
        <w:t>указаний о</w:t>
      </w:r>
      <w:r>
        <w:rPr>
          <w:rFonts w:ascii="Times New Roman" w:hAnsi="Times New Roman" w:cs="Times New Roman"/>
          <w:sz w:val="22"/>
        </w:rPr>
        <w:t xml:space="preserve">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настоящего договора и потребовать возмещения причиненных ему убытков, но в размере не более понесенных фактических затрат по настоящему договору.</w:t>
      </w:r>
    </w:p>
    <w:p w:rsidR="00504FC4" w:rsidRPr="00504FC4" w:rsidRDefault="00B111DB" w:rsidP="00905D9C">
      <w:pPr>
        <w:pStyle w:val="2"/>
        <w:numPr>
          <w:ilvl w:val="1"/>
          <w:numId w:val="4"/>
        </w:numPr>
        <w:ind w:left="0" w:firstLine="0"/>
        <w:jc w:val="both"/>
        <w:rPr>
          <w:rFonts w:ascii="Times New Roman" w:hAnsi="Times New Roman" w:cs="Times New Roman"/>
          <w:sz w:val="22"/>
          <w:szCs w:val="22"/>
        </w:rPr>
      </w:pPr>
      <w:r>
        <w:rPr>
          <w:rFonts w:ascii="Times New Roman" w:hAnsi="Times New Roman" w:cs="Times New Roman"/>
          <w:sz w:val="22"/>
        </w:rPr>
        <w:t xml:space="preserve">Объем работ, указанный в </w:t>
      </w:r>
      <w:r w:rsidR="00294855">
        <w:rPr>
          <w:rFonts w:ascii="Times New Roman" w:hAnsi="Times New Roman" w:cs="Times New Roman"/>
          <w:sz w:val="22"/>
        </w:rPr>
        <w:t>Т</w:t>
      </w:r>
      <w:r>
        <w:rPr>
          <w:rFonts w:ascii="Times New Roman" w:hAnsi="Times New Roman" w:cs="Times New Roman"/>
          <w:sz w:val="22"/>
        </w:rPr>
        <w:t>ехническом задании</w:t>
      </w:r>
      <w:r w:rsidR="00294855">
        <w:rPr>
          <w:rFonts w:ascii="Times New Roman" w:hAnsi="Times New Roman" w:cs="Times New Roman"/>
          <w:sz w:val="22"/>
        </w:rPr>
        <w:t xml:space="preserve"> (</w:t>
      </w:r>
      <w:r w:rsidR="00294855">
        <w:rPr>
          <w:rFonts w:ascii="Times New Roman" w:hAnsi="Times New Roman" w:cs="Times New Roman"/>
          <w:sz w:val="22"/>
          <w:szCs w:val="22"/>
        </w:rPr>
        <w:t>Приложение № 1 к настоящему договору)</w:t>
      </w:r>
      <w:r>
        <w:rPr>
          <w:rFonts w:ascii="Times New Roman" w:hAnsi="Times New Roman" w:cs="Times New Roman"/>
          <w:sz w:val="22"/>
        </w:rPr>
        <w:t>, проверен Подрядчиком и признан достаточным для исполнения настоящего договора и достижения результата работ. Подрядчик не вправе ссылаться на необходимость проведения до</w:t>
      </w:r>
      <w:r w:rsidR="007C0DFF">
        <w:rPr>
          <w:rFonts w:ascii="Times New Roman" w:hAnsi="Times New Roman" w:cs="Times New Roman"/>
          <w:sz w:val="22"/>
        </w:rPr>
        <w:t xml:space="preserve">полнительных работ </w:t>
      </w:r>
      <w:r>
        <w:rPr>
          <w:rFonts w:ascii="Times New Roman" w:hAnsi="Times New Roman" w:cs="Times New Roman"/>
          <w:sz w:val="22"/>
        </w:rPr>
        <w:t xml:space="preserve">как на </w:t>
      </w:r>
      <w:r w:rsidR="007C0DFF" w:rsidRPr="00504FC4">
        <w:rPr>
          <w:rFonts w:ascii="Times New Roman" w:hAnsi="Times New Roman" w:cs="Times New Roman"/>
          <w:sz w:val="22"/>
          <w:szCs w:val="22"/>
        </w:rPr>
        <w:t>неучтенны</w:t>
      </w:r>
      <w:r w:rsidRPr="00504FC4">
        <w:rPr>
          <w:rFonts w:ascii="Times New Roman" w:hAnsi="Times New Roman" w:cs="Times New Roman"/>
          <w:sz w:val="22"/>
          <w:szCs w:val="22"/>
        </w:rPr>
        <w:t>е</w:t>
      </w:r>
      <w:r w:rsidR="007C0DFF" w:rsidRPr="00504FC4">
        <w:rPr>
          <w:rFonts w:ascii="Times New Roman" w:hAnsi="Times New Roman" w:cs="Times New Roman"/>
          <w:sz w:val="22"/>
          <w:szCs w:val="22"/>
        </w:rPr>
        <w:t xml:space="preserve"> в момент заключения настоящего договора</w:t>
      </w:r>
      <w:r w:rsidRPr="00504FC4">
        <w:rPr>
          <w:rFonts w:ascii="Times New Roman" w:hAnsi="Times New Roman" w:cs="Times New Roman"/>
          <w:sz w:val="22"/>
          <w:szCs w:val="22"/>
        </w:rPr>
        <w:t>.</w:t>
      </w:r>
    </w:p>
    <w:p w:rsidR="00CA3057" w:rsidRPr="000C1872" w:rsidRDefault="00504FC4"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Приемка </w:t>
      </w:r>
      <w:r w:rsidR="00D02C36">
        <w:rPr>
          <w:rFonts w:ascii="Times New Roman" w:hAnsi="Times New Roman" w:cs="Times New Roman"/>
          <w:kern w:val="24"/>
          <w:sz w:val="22"/>
          <w:szCs w:val="22"/>
        </w:rPr>
        <w:t>р</w:t>
      </w:r>
      <w:r w:rsidRPr="000C1872">
        <w:rPr>
          <w:rFonts w:ascii="Times New Roman" w:hAnsi="Times New Roman" w:cs="Times New Roman"/>
          <w:kern w:val="24"/>
          <w:sz w:val="22"/>
          <w:szCs w:val="22"/>
        </w:rPr>
        <w:t xml:space="preserve">абот осуществляется Заказчиком </w:t>
      </w:r>
      <w:r w:rsidR="006712BE" w:rsidRPr="00666EFD">
        <w:rPr>
          <w:rFonts w:ascii="Times New Roman" w:hAnsi="Times New Roman" w:cs="Times New Roman"/>
          <w:kern w:val="24"/>
          <w:sz w:val="22"/>
          <w:szCs w:val="22"/>
        </w:rPr>
        <w:t xml:space="preserve">ежемесячно </w:t>
      </w:r>
      <w:r w:rsidRPr="000C1872">
        <w:rPr>
          <w:rFonts w:ascii="Times New Roman" w:hAnsi="Times New Roman" w:cs="Times New Roman"/>
          <w:kern w:val="24"/>
          <w:sz w:val="22"/>
          <w:szCs w:val="22"/>
        </w:rPr>
        <w:t>на основании Акта</w:t>
      </w:r>
      <w:r w:rsidR="00F447F5" w:rsidRPr="000C1872">
        <w:rPr>
          <w:rFonts w:ascii="Times New Roman" w:hAnsi="Times New Roman" w:cs="Times New Roman"/>
          <w:kern w:val="24"/>
          <w:sz w:val="22"/>
          <w:szCs w:val="22"/>
        </w:rPr>
        <w:t xml:space="preserve"> сдачи-приемки </w:t>
      </w:r>
      <w:r w:rsidRPr="000C1872">
        <w:rPr>
          <w:rFonts w:ascii="Times New Roman" w:hAnsi="Times New Roman" w:cs="Times New Roman"/>
          <w:kern w:val="24"/>
          <w:sz w:val="22"/>
          <w:szCs w:val="22"/>
        </w:rPr>
        <w:t xml:space="preserve">с приложением </w:t>
      </w:r>
      <w:r w:rsidR="00170CDA">
        <w:rPr>
          <w:rFonts w:ascii="Times New Roman" w:hAnsi="Times New Roman" w:cs="Times New Roman"/>
          <w:kern w:val="24"/>
          <w:sz w:val="22"/>
          <w:szCs w:val="22"/>
        </w:rPr>
        <w:t xml:space="preserve">накладной на передаваемую документацию </w:t>
      </w:r>
      <w:r w:rsidRPr="000C1872">
        <w:rPr>
          <w:rFonts w:ascii="Times New Roman" w:hAnsi="Times New Roman" w:cs="Times New Roman"/>
          <w:kern w:val="24"/>
          <w:sz w:val="22"/>
          <w:szCs w:val="22"/>
        </w:rPr>
        <w:t xml:space="preserve">и результата </w:t>
      </w:r>
      <w:r w:rsidR="000C3FEF"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абот.</w:t>
      </w:r>
      <w:r w:rsidR="000C3FEF" w:rsidRPr="000C1872">
        <w:rPr>
          <w:rFonts w:ascii="Times New Roman" w:hAnsi="Times New Roman" w:cs="Times New Roman"/>
          <w:sz w:val="22"/>
        </w:rPr>
        <w:t xml:space="preserve"> Результат предоставляется Заказчику по адресу Санкт-Петербург, ул. Пилотов, д. 35.</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Заказчик в течение 20 (Двадцати) рабочих дней с даты получения от Подрядчика</w:t>
      </w:r>
      <w:r w:rsidR="00170CDA">
        <w:rPr>
          <w:rFonts w:ascii="Times New Roman" w:hAnsi="Times New Roman" w:cs="Times New Roman"/>
          <w:kern w:val="24"/>
          <w:sz w:val="22"/>
          <w:szCs w:val="22"/>
        </w:rPr>
        <w:t xml:space="preserve"> результатов работ рассматривает </w:t>
      </w:r>
      <w:r w:rsidR="00640964">
        <w:rPr>
          <w:rFonts w:ascii="Times New Roman" w:hAnsi="Times New Roman" w:cs="Times New Roman"/>
          <w:kern w:val="24"/>
          <w:sz w:val="22"/>
          <w:szCs w:val="22"/>
        </w:rPr>
        <w:t xml:space="preserve">проектную и </w:t>
      </w:r>
      <w:r w:rsidR="00170CDA">
        <w:rPr>
          <w:rFonts w:ascii="Times New Roman" w:hAnsi="Times New Roman" w:cs="Times New Roman"/>
          <w:kern w:val="24"/>
          <w:sz w:val="22"/>
          <w:szCs w:val="22"/>
        </w:rPr>
        <w:t>рабочую</w:t>
      </w:r>
      <w:r w:rsidRPr="000C1872">
        <w:rPr>
          <w:rFonts w:ascii="Times New Roman" w:hAnsi="Times New Roman" w:cs="Times New Roman"/>
          <w:kern w:val="24"/>
          <w:sz w:val="22"/>
          <w:szCs w:val="22"/>
        </w:rPr>
        <w:t xml:space="preserve"> </w:t>
      </w:r>
      <w:r w:rsidR="00170CDA">
        <w:rPr>
          <w:rFonts w:ascii="Times New Roman" w:hAnsi="Times New Roman" w:cs="Times New Roman"/>
          <w:kern w:val="24"/>
          <w:sz w:val="22"/>
          <w:szCs w:val="22"/>
        </w:rPr>
        <w:t xml:space="preserve">документацию. </w:t>
      </w:r>
      <w:r w:rsidR="00170CDA" w:rsidRPr="00170CDA">
        <w:rPr>
          <w:rFonts w:ascii="Times New Roman" w:hAnsi="Times New Roman" w:cs="Times New Roman"/>
          <w:kern w:val="24"/>
          <w:sz w:val="22"/>
          <w:szCs w:val="22"/>
        </w:rPr>
        <w:t>В случае отсутствия замечаний к предост</w:t>
      </w:r>
      <w:r w:rsidR="00170CDA">
        <w:rPr>
          <w:rFonts w:ascii="Times New Roman" w:hAnsi="Times New Roman" w:cs="Times New Roman"/>
          <w:kern w:val="24"/>
          <w:sz w:val="22"/>
          <w:szCs w:val="22"/>
        </w:rPr>
        <w:t xml:space="preserve">авленной </w:t>
      </w:r>
      <w:r w:rsidR="00407E52">
        <w:rPr>
          <w:rFonts w:ascii="Times New Roman" w:hAnsi="Times New Roman" w:cs="Times New Roman"/>
          <w:kern w:val="24"/>
          <w:sz w:val="22"/>
          <w:szCs w:val="22"/>
        </w:rPr>
        <w:t xml:space="preserve">проектной и </w:t>
      </w:r>
      <w:r w:rsidR="00170CDA">
        <w:rPr>
          <w:rFonts w:ascii="Times New Roman" w:hAnsi="Times New Roman" w:cs="Times New Roman"/>
          <w:kern w:val="24"/>
          <w:sz w:val="22"/>
          <w:szCs w:val="22"/>
        </w:rPr>
        <w:t>рабочей документации, З</w:t>
      </w:r>
      <w:r w:rsidR="00170CDA" w:rsidRPr="00170CDA">
        <w:rPr>
          <w:rFonts w:ascii="Times New Roman" w:hAnsi="Times New Roman" w:cs="Times New Roman"/>
          <w:kern w:val="24"/>
          <w:sz w:val="22"/>
          <w:szCs w:val="22"/>
        </w:rPr>
        <w:t xml:space="preserve">аказчик направляет Подрядчику подписанный со </w:t>
      </w:r>
      <w:r w:rsidR="00170CDA" w:rsidRPr="00170CDA">
        <w:rPr>
          <w:rFonts w:ascii="Times New Roman" w:hAnsi="Times New Roman" w:cs="Times New Roman"/>
          <w:kern w:val="24"/>
          <w:sz w:val="22"/>
          <w:szCs w:val="22"/>
        </w:rPr>
        <w:lastRenderedPageBreak/>
        <w:t>своей стороны</w:t>
      </w:r>
      <w:r w:rsidR="00DE7952">
        <w:rPr>
          <w:rFonts w:ascii="Times New Roman" w:hAnsi="Times New Roman" w:cs="Times New Roman"/>
          <w:kern w:val="24"/>
          <w:sz w:val="22"/>
          <w:szCs w:val="22"/>
        </w:rPr>
        <w:t xml:space="preserve"> Акт сдачи-приемки</w:t>
      </w:r>
      <w:r w:rsidR="00170CDA" w:rsidRPr="00170CDA">
        <w:rPr>
          <w:rFonts w:ascii="Times New Roman" w:hAnsi="Times New Roman" w:cs="Times New Roman"/>
          <w:kern w:val="24"/>
          <w:sz w:val="22"/>
          <w:szCs w:val="22"/>
        </w:rPr>
        <w:t>. При наличии замечаний Заказчик направляет мотивированный отказ от приемки работ с указанием обнаруженных недостатков.</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Недостатки выполненных работ устраняются Подрядчиком за свой счет в установленный Заказчиком срок. Обязанность Подрядчика по доработке и устранению выявленных </w:t>
      </w:r>
      <w:r w:rsidR="00170CDA" w:rsidRPr="000C1872">
        <w:rPr>
          <w:rFonts w:ascii="Times New Roman" w:hAnsi="Times New Roman" w:cs="Times New Roman"/>
          <w:kern w:val="24"/>
          <w:sz w:val="22"/>
          <w:szCs w:val="22"/>
        </w:rPr>
        <w:t>недостатков считается</w:t>
      </w:r>
      <w:r w:rsidRPr="000C1872">
        <w:rPr>
          <w:rFonts w:ascii="Times New Roman" w:hAnsi="Times New Roman" w:cs="Times New Roman"/>
          <w:kern w:val="24"/>
          <w:sz w:val="22"/>
          <w:szCs w:val="22"/>
        </w:rPr>
        <w:t xml:space="preserve"> исполненной с даты подписания</w:t>
      </w:r>
      <w:r w:rsidR="005130BC">
        <w:rPr>
          <w:rFonts w:ascii="Times New Roman" w:hAnsi="Times New Roman" w:cs="Times New Roman"/>
          <w:kern w:val="24"/>
          <w:sz w:val="22"/>
          <w:szCs w:val="22"/>
        </w:rPr>
        <w:t xml:space="preserve"> Акта сдачи-приемки Заказчиком</w:t>
      </w:r>
      <w:r w:rsidRPr="000C1872">
        <w:rPr>
          <w:rFonts w:ascii="Times New Roman" w:hAnsi="Times New Roman" w:cs="Times New Roman"/>
          <w:kern w:val="24"/>
          <w:sz w:val="22"/>
          <w:szCs w:val="22"/>
        </w:rPr>
        <w:t>.</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Если Подрядчик в срок не исправит выявленные недостатки в выполненных </w:t>
      </w:r>
      <w:r w:rsidR="00BF1434"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 xml:space="preserve">аботах, то Заказчик вправе </w:t>
      </w:r>
      <w:r w:rsidR="00BF1434" w:rsidRPr="000C1872">
        <w:rPr>
          <w:rFonts w:ascii="Times New Roman" w:hAnsi="Times New Roman" w:cs="Times New Roman"/>
          <w:sz w:val="22"/>
        </w:rPr>
        <w:t xml:space="preserve">отказаться от </w:t>
      </w:r>
      <w:r w:rsidR="00337455" w:rsidRPr="000C1872">
        <w:rPr>
          <w:rFonts w:ascii="Times New Roman" w:hAnsi="Times New Roman" w:cs="Times New Roman"/>
          <w:sz w:val="22"/>
        </w:rPr>
        <w:t>исполнения настоящего</w:t>
      </w:r>
      <w:r w:rsidR="00BF1434" w:rsidRPr="000C1872">
        <w:rPr>
          <w:rFonts w:ascii="Times New Roman" w:hAnsi="Times New Roman" w:cs="Times New Roman"/>
          <w:sz w:val="22"/>
        </w:rPr>
        <w:t xml:space="preserve"> договора и/или </w:t>
      </w:r>
      <w:r w:rsidRPr="000C1872">
        <w:rPr>
          <w:rFonts w:ascii="Times New Roman" w:hAnsi="Times New Roman" w:cs="Times New Roman"/>
          <w:kern w:val="24"/>
          <w:sz w:val="22"/>
          <w:szCs w:val="22"/>
        </w:rPr>
        <w:t>устранить недостатки силами третьих лиц за счет Подрядчика. При этом Подрядчик возмещает Заказчику убытки в полном объеме, включая упущенную выгоду.</w:t>
      </w:r>
    </w:p>
    <w:p w:rsidR="00CA3057" w:rsidRPr="000C1872" w:rsidRDefault="00CA3057"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sz w:val="22"/>
          <w:szCs w:val="22"/>
        </w:rPr>
        <w:t>Работы считаются выполненными, а их результат принятым с даты подписания Сторонами Акта сдачи-приемки, при отсутствии замечаний по качеству и объему выполненных работ.</w:t>
      </w:r>
    </w:p>
    <w:p w:rsidR="007C0DFF" w:rsidRPr="00666EFD"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Риск случайной гибели и/или повреждения результата работ по настоящему договору переходит с Подрядчика на Заказчика в момент принятия результата работ Заказчиком по подписанию им Акта</w:t>
      </w:r>
      <w:r w:rsidR="00F447F5">
        <w:rPr>
          <w:rFonts w:ascii="Times New Roman" w:hAnsi="Times New Roman" w:cs="Times New Roman"/>
          <w:sz w:val="22"/>
        </w:rPr>
        <w:t xml:space="preserve"> сдачи-приемки</w:t>
      </w:r>
      <w:r w:rsidR="006712BE">
        <w:rPr>
          <w:rFonts w:ascii="Times New Roman" w:hAnsi="Times New Roman" w:cs="Times New Roman"/>
          <w:sz w:val="22"/>
        </w:rPr>
        <w:t xml:space="preserve"> </w:t>
      </w:r>
      <w:r w:rsidR="006712BE" w:rsidRPr="00666EFD">
        <w:rPr>
          <w:rFonts w:ascii="Times New Roman" w:hAnsi="Times New Roman" w:cs="Times New Roman"/>
          <w:sz w:val="22"/>
        </w:rPr>
        <w:t>и накладной на передаваемую документацию</w:t>
      </w:r>
      <w:r w:rsidRPr="00666EFD">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Правил</w:t>
      </w:r>
      <w:r w:rsidR="00E371D0">
        <w:rPr>
          <w:rFonts w:ascii="Times New Roman" w:hAnsi="Times New Roman" w:cs="Times New Roman"/>
          <w:sz w:val="22"/>
        </w:rPr>
        <w:t>о</w:t>
      </w:r>
      <w:r>
        <w:rPr>
          <w:rFonts w:ascii="Times New Roman" w:hAnsi="Times New Roman" w:cs="Times New Roman"/>
          <w:sz w:val="22"/>
        </w:rPr>
        <w:t xml:space="preserve"> перехода рисков случайной гибели и повреждения результата</w:t>
      </w:r>
      <w:r w:rsidR="00E371D0">
        <w:rPr>
          <w:rFonts w:ascii="Times New Roman" w:hAnsi="Times New Roman" w:cs="Times New Roman"/>
          <w:sz w:val="22"/>
        </w:rPr>
        <w:t xml:space="preserve"> работ, указанное в п. </w:t>
      </w:r>
      <w:r w:rsidR="006B3DAE">
        <w:rPr>
          <w:rFonts w:ascii="Times New Roman" w:hAnsi="Times New Roman" w:cs="Times New Roman"/>
          <w:sz w:val="22"/>
        </w:rPr>
        <w:t>5</w:t>
      </w:r>
      <w:r w:rsidR="00E371D0">
        <w:rPr>
          <w:rFonts w:ascii="Times New Roman" w:hAnsi="Times New Roman" w:cs="Times New Roman"/>
          <w:sz w:val="22"/>
        </w:rPr>
        <w:t>.</w:t>
      </w:r>
      <w:r w:rsidR="00BF1434">
        <w:rPr>
          <w:rFonts w:ascii="Times New Roman" w:hAnsi="Times New Roman" w:cs="Times New Roman"/>
          <w:sz w:val="22"/>
        </w:rPr>
        <w:t>1</w:t>
      </w:r>
      <w:r w:rsidR="00D02C36">
        <w:rPr>
          <w:rFonts w:ascii="Times New Roman" w:hAnsi="Times New Roman" w:cs="Times New Roman"/>
          <w:sz w:val="22"/>
        </w:rPr>
        <w:t>1</w:t>
      </w:r>
      <w:r w:rsidR="00E371D0">
        <w:rPr>
          <w:rFonts w:ascii="Times New Roman" w:hAnsi="Times New Roman" w:cs="Times New Roman"/>
          <w:sz w:val="22"/>
        </w:rPr>
        <w:t>. настоящего договора</w:t>
      </w:r>
      <w:r>
        <w:rPr>
          <w:rFonts w:ascii="Times New Roman" w:hAnsi="Times New Roman" w:cs="Times New Roman"/>
          <w:sz w:val="22"/>
        </w:rPr>
        <w:t xml:space="preserve"> не применя</w:t>
      </w:r>
      <w:r w:rsidR="00E371D0">
        <w:rPr>
          <w:rFonts w:ascii="Times New Roman" w:hAnsi="Times New Roman" w:cs="Times New Roman"/>
          <w:sz w:val="22"/>
        </w:rPr>
        <w:t>е</w:t>
      </w:r>
      <w:r>
        <w:rPr>
          <w:rFonts w:ascii="Times New Roman" w:hAnsi="Times New Roman" w:cs="Times New Roman"/>
          <w:sz w:val="22"/>
        </w:rPr>
        <w:t xml:space="preserve">тся, когда </w:t>
      </w:r>
      <w:r w:rsidR="00E371D0">
        <w:rPr>
          <w:rFonts w:ascii="Times New Roman" w:hAnsi="Times New Roman" w:cs="Times New Roman"/>
          <w:sz w:val="22"/>
        </w:rPr>
        <w:t xml:space="preserve">гибель или повреждение результата работ </w:t>
      </w:r>
      <w:r>
        <w:rPr>
          <w:rFonts w:ascii="Times New Roman" w:hAnsi="Times New Roman" w:cs="Times New Roman"/>
          <w:sz w:val="22"/>
        </w:rPr>
        <w:t>наступили в результате ненадлежащего исполнения Подрядчиком своих обязательств по настоящему договору. В таком случае риск случайной гибели и/или повреждения результата работ</w:t>
      </w:r>
      <w:r w:rsidR="00E371D0">
        <w:rPr>
          <w:rFonts w:ascii="Times New Roman" w:hAnsi="Times New Roman" w:cs="Times New Roman"/>
          <w:sz w:val="22"/>
        </w:rPr>
        <w:t xml:space="preserve"> </w:t>
      </w:r>
      <w:r>
        <w:rPr>
          <w:rFonts w:ascii="Times New Roman" w:hAnsi="Times New Roman" w:cs="Times New Roman"/>
          <w:sz w:val="22"/>
        </w:rPr>
        <w:t>несет Подрядчик независимо от наступившего факта принятия работ Заказчиком.</w:t>
      </w:r>
    </w:p>
    <w:p w:rsidR="007C0DFF" w:rsidRPr="000C1872" w:rsidRDefault="007C0DFF" w:rsidP="00905D9C">
      <w:pPr>
        <w:pStyle w:val="2"/>
        <w:numPr>
          <w:ilvl w:val="1"/>
          <w:numId w:val="4"/>
        </w:numPr>
        <w:ind w:left="0" w:firstLine="0"/>
        <w:jc w:val="both"/>
        <w:rPr>
          <w:rFonts w:ascii="Times New Roman" w:hAnsi="Times New Roman" w:cs="Times New Roman"/>
          <w:sz w:val="22"/>
        </w:rPr>
      </w:pPr>
      <w:r w:rsidRPr="000C1872">
        <w:rPr>
          <w:rFonts w:ascii="Times New Roman" w:hAnsi="Times New Roman" w:cs="Times New Roman"/>
          <w:sz w:val="22"/>
        </w:rPr>
        <w:t>Заказчик, принявший результат работ без проверки, не лишается права ссылаться на недостатки работ, которые могли быть установлены</w:t>
      </w:r>
      <w:r w:rsidR="005C3FC8" w:rsidRPr="000C1872">
        <w:rPr>
          <w:rFonts w:ascii="Times New Roman" w:hAnsi="Times New Roman" w:cs="Times New Roman"/>
          <w:sz w:val="22"/>
        </w:rPr>
        <w:t xml:space="preserve"> при обычном способе ее приемки, или которые были </w:t>
      </w:r>
      <w:r w:rsidR="00200957" w:rsidRPr="000C1872">
        <w:rPr>
          <w:rFonts w:ascii="Times New Roman" w:hAnsi="Times New Roman" w:cs="Times New Roman"/>
          <w:sz w:val="22"/>
        </w:rPr>
        <w:t>выявлены</w:t>
      </w:r>
      <w:r w:rsidR="005C3FC8" w:rsidRPr="000C1872">
        <w:rPr>
          <w:rFonts w:ascii="Times New Roman" w:hAnsi="Times New Roman" w:cs="Times New Roman"/>
          <w:sz w:val="22"/>
        </w:rPr>
        <w:t xml:space="preserve"> впоследствии</w:t>
      </w:r>
      <w:r w:rsidR="004E4671" w:rsidRPr="000C1872">
        <w:rPr>
          <w:rFonts w:ascii="Times New Roman" w:hAnsi="Times New Roman" w:cs="Times New Roman"/>
          <w:sz w:val="22"/>
        </w:rPr>
        <w:t xml:space="preserve"> (в ходе реконструкции </w:t>
      </w:r>
      <w:r w:rsidR="00B44479" w:rsidRPr="000C1872">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005C3FC8" w:rsidRPr="000C1872">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 xml:space="preserve">При возникновении спора между Заказчиком и Подрядчиком по поводу недостатков работ или их причин, по требованию любой Стороны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нарушения Подрядчиком условий настоящего договора или причинной связи между действиями либо </w:t>
      </w:r>
      <w:r w:rsidR="00200957">
        <w:rPr>
          <w:rFonts w:ascii="Times New Roman" w:hAnsi="Times New Roman" w:cs="Times New Roman"/>
          <w:sz w:val="22"/>
        </w:rPr>
        <w:t>действием/</w:t>
      </w:r>
      <w:r>
        <w:rPr>
          <w:rFonts w:ascii="Times New Roman" w:hAnsi="Times New Roman" w:cs="Times New Roman"/>
          <w:sz w:val="22"/>
        </w:rPr>
        <w:t>бездействием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КАЧЕСТВО. ГАРАНТИИ</w:t>
      </w:r>
    </w:p>
    <w:p w:rsidR="00B434E2" w:rsidRPr="00B434E2" w:rsidRDefault="00B434E2" w:rsidP="00905D9C">
      <w:pPr>
        <w:pStyle w:val="aa"/>
        <w:numPr>
          <w:ilvl w:val="0"/>
          <w:numId w:val="6"/>
        </w:numPr>
        <w:tabs>
          <w:tab w:val="left" w:pos="567"/>
        </w:tabs>
        <w:suppressAutoHyphens w:val="0"/>
        <w:contextualSpacing w:val="0"/>
        <w:jc w:val="both"/>
        <w:rPr>
          <w:vanish/>
          <w:sz w:val="22"/>
          <w:szCs w:val="22"/>
        </w:rPr>
      </w:pP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соответствие результата (качества) выполненных работ условиям настоящего договора, Технического задания, дей</w:t>
      </w:r>
      <w:r w:rsidR="00B44479">
        <w:rPr>
          <w:sz w:val="22"/>
          <w:szCs w:val="22"/>
        </w:rPr>
        <w:t>ствующим нормам и требованиям (</w:t>
      </w:r>
      <w:r>
        <w:rPr>
          <w:sz w:val="22"/>
          <w:szCs w:val="22"/>
        </w:rPr>
        <w:t xml:space="preserve">в </w:t>
      </w:r>
      <w:proofErr w:type="spellStart"/>
      <w:r>
        <w:rPr>
          <w:sz w:val="22"/>
          <w:szCs w:val="22"/>
        </w:rPr>
        <w:t>т.ч</w:t>
      </w:r>
      <w:proofErr w:type="spellEnd"/>
      <w:r>
        <w:rPr>
          <w:sz w:val="22"/>
          <w:szCs w:val="22"/>
        </w:rPr>
        <w:t xml:space="preserve">., ГОСТ, методическим указаниям </w:t>
      </w:r>
      <w:r w:rsidR="00DE3EEC">
        <w:rPr>
          <w:sz w:val="22"/>
          <w:szCs w:val="22"/>
        </w:rPr>
        <w:t>СНиП и прочее).</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При обнаружении недостатков работ</w:t>
      </w:r>
      <w:r w:rsidR="00A33110">
        <w:rPr>
          <w:sz w:val="22"/>
          <w:szCs w:val="22"/>
        </w:rPr>
        <w:t xml:space="preserve"> (в том числе в ходе реконструкции </w:t>
      </w:r>
      <w:r w:rsidR="00A33110" w:rsidRPr="00BE7052">
        <w:rPr>
          <w:sz w:val="22"/>
          <w:szCs w:val="22"/>
        </w:rPr>
        <w:t>базового склада горюче-смазочных материалов ООО «ТЗК «Северо-Запад» по адресу: г. Санкт-Петербург, ул. Пилотов, дом 35</w:t>
      </w:r>
      <w:r w:rsidR="00A33110">
        <w:rPr>
          <w:sz w:val="22"/>
          <w:szCs w:val="22"/>
        </w:rPr>
        <w:t>)</w:t>
      </w:r>
      <w:r>
        <w:rPr>
          <w:sz w:val="22"/>
          <w:szCs w:val="22"/>
        </w:rPr>
        <w:t xml:space="preserve"> Подрядчик должен устранить их за свой счет, своими силами, средствами, в </w:t>
      </w:r>
      <w:r w:rsidR="00337455">
        <w:rPr>
          <w:sz w:val="22"/>
          <w:szCs w:val="22"/>
        </w:rPr>
        <w:t>срок, который</w:t>
      </w:r>
      <w:r>
        <w:rPr>
          <w:sz w:val="22"/>
          <w:szCs w:val="22"/>
        </w:rPr>
        <w:t xml:space="preserve"> Стороны согласуют отдельно. В </w:t>
      </w:r>
      <w:r w:rsidR="00337455">
        <w:rPr>
          <w:sz w:val="22"/>
          <w:szCs w:val="22"/>
        </w:rPr>
        <w:t>случае просрочки</w:t>
      </w:r>
      <w:r>
        <w:rPr>
          <w:sz w:val="22"/>
          <w:szCs w:val="22"/>
        </w:rPr>
        <w:t xml:space="preserve"> устранения выявленных недостатков в согласованные сроки, Подрядчик при получении соответствующего требования от Заказчика, уплачивает Заказчику штраф в размере 0,</w:t>
      </w:r>
      <w:r w:rsidR="00A33110">
        <w:rPr>
          <w:sz w:val="22"/>
          <w:szCs w:val="22"/>
        </w:rPr>
        <w:t>2</w:t>
      </w:r>
      <w:r>
        <w:rPr>
          <w:sz w:val="22"/>
          <w:szCs w:val="22"/>
        </w:rPr>
        <w:t xml:space="preserve"> % за каждый </w:t>
      </w:r>
      <w:r w:rsidR="00E17F5E">
        <w:rPr>
          <w:sz w:val="22"/>
          <w:szCs w:val="22"/>
        </w:rPr>
        <w:t xml:space="preserve">календарный </w:t>
      </w:r>
      <w:r>
        <w:rPr>
          <w:sz w:val="22"/>
          <w:szCs w:val="22"/>
        </w:rPr>
        <w:t>день просрочки от стоимости работ (п. 2.1 настоящего договора) и сверх штрафа возмещает 100% причиненных убытков, понесенных Заказчиком в связи с упущениями Подрядчика.</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что его персонал обладает всеми разрешениями и профессиональными допусками на право производства всех работ по настоящему договору, требуемых в соответствии с законодательством РФ.</w:t>
      </w:r>
    </w:p>
    <w:p w:rsidR="005E1712" w:rsidRDefault="005E1712" w:rsidP="005E1712">
      <w:pPr>
        <w:tabs>
          <w:tab w:val="left" w:pos="567"/>
        </w:tabs>
        <w:suppressAutoHyphens w:val="0"/>
        <w:jc w:val="both"/>
        <w:rPr>
          <w:sz w:val="22"/>
          <w:szCs w:val="22"/>
        </w:rPr>
      </w:pPr>
    </w:p>
    <w:p w:rsidR="007C0DFF" w:rsidRDefault="007C0DFF" w:rsidP="005E1712">
      <w:pPr>
        <w:numPr>
          <w:ilvl w:val="0"/>
          <w:numId w:val="3"/>
        </w:numPr>
        <w:tabs>
          <w:tab w:val="clear" w:pos="720"/>
          <w:tab w:val="num" w:pos="3337"/>
        </w:tabs>
        <w:suppressAutoHyphens w:val="0"/>
        <w:spacing w:after="120" w:line="360" w:lineRule="auto"/>
        <w:ind w:left="284" w:hanging="284"/>
        <w:jc w:val="center"/>
        <w:rPr>
          <w:b/>
          <w:sz w:val="22"/>
        </w:rPr>
      </w:pPr>
      <w:r>
        <w:rPr>
          <w:b/>
          <w:sz w:val="22"/>
        </w:rPr>
        <w:t>РАСТОРЖЕНИЕ ДОГОВОРА</w:t>
      </w:r>
    </w:p>
    <w:p w:rsidR="00B452A4" w:rsidRPr="00B452A4" w:rsidRDefault="00B452A4" w:rsidP="00905D9C">
      <w:pPr>
        <w:pStyle w:val="aa"/>
        <w:numPr>
          <w:ilvl w:val="0"/>
          <w:numId w:val="7"/>
        </w:numPr>
        <w:suppressAutoHyphens w:val="0"/>
        <w:contextualSpacing w:val="0"/>
        <w:jc w:val="both"/>
        <w:rPr>
          <w:vanish/>
          <w:sz w:val="22"/>
          <w:lang w:eastAsia="ru-RU"/>
        </w:rPr>
      </w:pP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Заказчик может в любое время до сдачи ему результата работы отказаться от исполнения настоящего договора</w:t>
      </w:r>
      <w:r w:rsidR="005A1E7F">
        <w:rPr>
          <w:rFonts w:ascii="Times New Roman" w:hAnsi="Times New Roman" w:cs="Times New Roman"/>
          <w:sz w:val="22"/>
        </w:rPr>
        <w:t xml:space="preserve"> в одностороннем порядке</w:t>
      </w:r>
      <w:r>
        <w:rPr>
          <w:rFonts w:ascii="Times New Roman" w:hAnsi="Times New Roman" w:cs="Times New Roman"/>
          <w:sz w:val="22"/>
        </w:rPr>
        <w:t>, предупредив об этом Подрядчика в срок не менее чем за 10 (Десять) календарных дней до даты предполагаемого расторжения и уплатив Подрядчику часть цены работ, пропорционально части работы выполненной до получения извещения об отказе Заказчика от исполнения настоящего договора на условиях настоящего договора.</w:t>
      </w: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 xml:space="preserve">Заказчик вправе отказаться </w:t>
      </w:r>
      <w:r w:rsidR="005A1E7F">
        <w:rPr>
          <w:rFonts w:ascii="Times New Roman" w:hAnsi="Times New Roman" w:cs="Times New Roman"/>
          <w:sz w:val="22"/>
        </w:rPr>
        <w:t xml:space="preserve">без предварительного уведомления </w:t>
      </w:r>
      <w:r>
        <w:rPr>
          <w:rFonts w:ascii="Times New Roman" w:hAnsi="Times New Roman" w:cs="Times New Roman"/>
          <w:sz w:val="22"/>
        </w:rPr>
        <w:t>от исполнения настоящего договора и/или потребовать возмещения убытков (по усмотрению Заказчика) в случаях:</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Задержки Подрядчиком срока начала/окончания работ</w:t>
      </w:r>
      <w:r w:rsidR="002B2380">
        <w:rPr>
          <w:rFonts w:ascii="Times New Roman" w:hAnsi="Times New Roman" w:cs="Times New Roman"/>
          <w:sz w:val="22"/>
        </w:rPr>
        <w:t xml:space="preserve"> </w:t>
      </w:r>
      <w:r>
        <w:rPr>
          <w:rFonts w:ascii="Times New Roman" w:hAnsi="Times New Roman" w:cs="Times New Roman"/>
          <w:sz w:val="22"/>
        </w:rPr>
        <w:t xml:space="preserve">более чем на 15 календарных дней </w:t>
      </w:r>
      <w:r w:rsidR="00337455">
        <w:rPr>
          <w:rFonts w:ascii="Times New Roman" w:hAnsi="Times New Roman" w:cs="Times New Roman"/>
          <w:sz w:val="22"/>
        </w:rPr>
        <w:t>по причинам,</w:t>
      </w:r>
      <w:r>
        <w:rPr>
          <w:rFonts w:ascii="Times New Roman" w:hAnsi="Times New Roman" w:cs="Times New Roman"/>
          <w:sz w:val="22"/>
        </w:rPr>
        <w:t xml:space="preserve"> не зависящим от Заказчика.</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lastRenderedPageBreak/>
        <w:t>Нарушения Подрядчиком условий настоящего договора, ве</w:t>
      </w:r>
      <w:r w:rsidR="005A1E7F">
        <w:rPr>
          <w:rFonts w:ascii="Times New Roman" w:hAnsi="Times New Roman" w:cs="Times New Roman"/>
          <w:sz w:val="22"/>
        </w:rPr>
        <w:t>дущих к снижению качества работ;</w:t>
      </w:r>
    </w:p>
    <w:p w:rsidR="005A1E7F" w:rsidRPr="00662B4A" w:rsidRDefault="005A1E7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sz w:val="22"/>
        </w:rPr>
        <w:t>Неоднократного нарушения исполнения условий настоящего договора</w:t>
      </w:r>
      <w:r w:rsidR="00662B4A" w:rsidRPr="00662B4A">
        <w:rPr>
          <w:rFonts w:ascii="Times New Roman" w:hAnsi="Times New Roman" w:cs="Times New Roman"/>
          <w:sz w:val="22"/>
        </w:rPr>
        <w:t>;</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Прекращения Подрядчиком членства в соответствующей саморегулируемой организации, выдавшей Подрядчику свидетельство о допуске к работам, влияющим на исполнение настоящего договора, безопасность объектов капитального строительства, издания актов государственных органов в рамках действующего законодательства РФ, лишающих Подрядчика права на производство работ по настоящему договору;</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Несоблюдения Подрядчиком требований к качеству работ, если исправление соответствующих некачественно выполненных работ влечет задержку выполнения работ в целом более чем на 20 (Двадцать) рабочих дней;</w:t>
      </w:r>
    </w:p>
    <w:p w:rsidR="00662B4A"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Cs w:val="22"/>
        </w:rPr>
      </w:pPr>
      <w:r>
        <w:rPr>
          <w:rFonts w:ascii="Times New Roman" w:hAnsi="Times New Roman" w:cs="Times New Roman"/>
          <w:kern w:val="24"/>
          <w:sz w:val="22"/>
          <w:szCs w:val="24"/>
        </w:rPr>
        <w:t>Введения в отношении Подрядчика процедуры наблюдения, вынесения решения о признании Подрядчика банкротом и об открытии конкурсного производства;</w:t>
      </w:r>
    </w:p>
    <w:p w:rsidR="00662B4A" w:rsidRPr="002B2380"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 w:val="22"/>
          <w:szCs w:val="22"/>
        </w:rPr>
      </w:pPr>
      <w:r w:rsidRPr="002B2380">
        <w:rPr>
          <w:rFonts w:ascii="Times New Roman" w:hAnsi="Times New Roman" w:cs="Times New Roman"/>
          <w:sz w:val="22"/>
          <w:szCs w:val="22"/>
        </w:rPr>
        <w:t>иных случаях, предусмотренных действующим законодательством РФ.</w:t>
      </w:r>
    </w:p>
    <w:p w:rsidR="002B2380" w:rsidRPr="002B2380" w:rsidRDefault="002B2380" w:rsidP="00905D9C">
      <w:pPr>
        <w:pStyle w:val="2"/>
        <w:numPr>
          <w:ilvl w:val="1"/>
          <w:numId w:val="7"/>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В случае отказа Подрядчика от исполнения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Подрядчик обязуется уплатить Заказчику штраф в размере 10% от стоимости работ по </w:t>
      </w:r>
      <w:r>
        <w:rPr>
          <w:rFonts w:ascii="Times New Roman" w:hAnsi="Times New Roman" w:cs="Times New Roman"/>
          <w:kern w:val="24"/>
          <w:sz w:val="22"/>
          <w:szCs w:val="22"/>
        </w:rPr>
        <w:t>настоящему договору (п. 2</w:t>
      </w:r>
      <w:r w:rsidRPr="002B2380">
        <w:rPr>
          <w:rFonts w:ascii="Times New Roman" w:hAnsi="Times New Roman" w:cs="Times New Roman"/>
          <w:kern w:val="24"/>
          <w:sz w:val="22"/>
          <w:szCs w:val="22"/>
        </w:rPr>
        <w:t>.1.</w:t>
      </w:r>
      <w:r>
        <w:rPr>
          <w:rFonts w:ascii="Times New Roman" w:hAnsi="Times New Roman" w:cs="Times New Roman"/>
          <w:kern w:val="24"/>
          <w:sz w:val="22"/>
          <w:szCs w:val="22"/>
        </w:rPr>
        <w:t xml:space="preserve"> настоящего договора</w:t>
      </w:r>
      <w:r w:rsidRPr="002B2380">
        <w:rPr>
          <w:rFonts w:ascii="Times New Roman" w:hAnsi="Times New Roman" w:cs="Times New Roman"/>
          <w:kern w:val="24"/>
          <w:sz w:val="22"/>
          <w:szCs w:val="22"/>
        </w:rPr>
        <w:t>), а также возместить понесенные Заказчиком убытки в полном объеме сверх штрафа не позднее 5 (Пяти) рабочих дней с даты предъявления соответствующего требования Заказчика.</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СРОКИ ВЫПОЛНЕНИЯ РАБОТ</w:t>
      </w: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D51070" w:rsidRPr="00D51070" w:rsidRDefault="007C0DFF" w:rsidP="00132960">
      <w:pPr>
        <w:pStyle w:val="af2"/>
        <w:numPr>
          <w:ilvl w:val="1"/>
          <w:numId w:val="2"/>
        </w:numPr>
        <w:tabs>
          <w:tab w:val="clear" w:pos="284"/>
          <w:tab w:val="clear" w:pos="720"/>
          <w:tab w:val="left" w:pos="426"/>
          <w:tab w:val="left" w:pos="567"/>
          <w:tab w:val="num" w:pos="1418"/>
        </w:tabs>
        <w:ind w:left="0" w:right="0" w:firstLine="0"/>
        <w:rPr>
          <w:sz w:val="22"/>
        </w:rPr>
      </w:pPr>
      <w:r w:rsidRPr="00F347A6">
        <w:rPr>
          <w:sz w:val="22"/>
        </w:rPr>
        <w:t xml:space="preserve">   Подрядчик обязуется выполнить </w:t>
      </w:r>
      <w:r w:rsidR="00140607" w:rsidRPr="00F347A6">
        <w:rPr>
          <w:sz w:val="22"/>
        </w:rPr>
        <w:t xml:space="preserve">и сдать </w:t>
      </w:r>
      <w:r w:rsidRPr="00F347A6">
        <w:rPr>
          <w:sz w:val="22"/>
        </w:rPr>
        <w:t xml:space="preserve">работы </w:t>
      </w:r>
      <w:r w:rsidR="00F021AB">
        <w:rPr>
          <w:sz w:val="22"/>
        </w:rPr>
        <w:t xml:space="preserve">Заказчику </w:t>
      </w:r>
      <w:r w:rsidR="00D51070">
        <w:rPr>
          <w:sz w:val="22"/>
        </w:rPr>
        <w:t>в следующие сроки</w:t>
      </w:r>
      <w:r w:rsidR="00D51070" w:rsidRPr="00D51070">
        <w:rPr>
          <w:sz w:val="22"/>
        </w:rPr>
        <w:t>:</w:t>
      </w:r>
    </w:p>
    <w:p w:rsidR="00D51070" w:rsidRPr="00D51070" w:rsidRDefault="00D51070" w:rsidP="00D51070">
      <w:pPr>
        <w:pStyle w:val="af2"/>
        <w:tabs>
          <w:tab w:val="clear" w:pos="284"/>
          <w:tab w:val="left" w:pos="426"/>
          <w:tab w:val="left" w:pos="567"/>
        </w:tabs>
        <w:ind w:left="0" w:right="0" w:firstLine="0"/>
        <w:rPr>
          <w:sz w:val="22"/>
        </w:rPr>
      </w:pPr>
      <w:r>
        <w:rPr>
          <w:sz w:val="22"/>
        </w:rPr>
        <w:t xml:space="preserve">- по внесению изменений в </w:t>
      </w:r>
      <w:r w:rsidR="00606936">
        <w:rPr>
          <w:sz w:val="22"/>
        </w:rPr>
        <w:t xml:space="preserve">1 (один) </w:t>
      </w:r>
      <w:r>
        <w:rPr>
          <w:sz w:val="22"/>
        </w:rPr>
        <w:t xml:space="preserve">том (раздел) проектной и рабочей документации </w:t>
      </w:r>
      <w:r w:rsidR="00B452A4" w:rsidRPr="00F347A6">
        <w:rPr>
          <w:sz w:val="22"/>
        </w:rPr>
        <w:t xml:space="preserve">в </w:t>
      </w:r>
      <w:r w:rsidR="00F347A6">
        <w:rPr>
          <w:sz w:val="22"/>
        </w:rPr>
        <w:t>течение</w:t>
      </w:r>
      <w:r w:rsidR="00887480" w:rsidRPr="00F347A6">
        <w:rPr>
          <w:sz w:val="22"/>
        </w:rPr>
        <w:t xml:space="preserve"> </w:t>
      </w:r>
      <w:r>
        <w:rPr>
          <w:b/>
          <w:sz w:val="22"/>
        </w:rPr>
        <w:t>10</w:t>
      </w:r>
      <w:r w:rsidR="00887480" w:rsidRPr="00F347A6">
        <w:rPr>
          <w:b/>
          <w:sz w:val="22"/>
        </w:rPr>
        <w:t xml:space="preserve"> </w:t>
      </w:r>
      <w:r>
        <w:rPr>
          <w:b/>
          <w:sz w:val="22"/>
        </w:rPr>
        <w:t>(десяти</w:t>
      </w:r>
      <w:r w:rsidR="00F347A6" w:rsidRPr="00F347A6">
        <w:rPr>
          <w:b/>
          <w:sz w:val="22"/>
        </w:rPr>
        <w:t xml:space="preserve">) </w:t>
      </w:r>
      <w:r>
        <w:rPr>
          <w:b/>
          <w:sz w:val="22"/>
        </w:rPr>
        <w:t>рабочих</w:t>
      </w:r>
      <w:r w:rsidR="00887480" w:rsidRPr="00F347A6">
        <w:rPr>
          <w:b/>
          <w:sz w:val="22"/>
        </w:rPr>
        <w:t xml:space="preserve"> дней</w:t>
      </w:r>
      <w:r>
        <w:rPr>
          <w:b/>
          <w:sz w:val="22"/>
        </w:rPr>
        <w:t xml:space="preserve"> </w:t>
      </w:r>
      <w:r w:rsidR="00F021AB" w:rsidRPr="00F021AB">
        <w:rPr>
          <w:sz w:val="22"/>
        </w:rPr>
        <w:t>со дня</w:t>
      </w:r>
      <w:r w:rsidRPr="00D51070">
        <w:rPr>
          <w:sz w:val="22"/>
        </w:rPr>
        <w:t xml:space="preserve"> получения</w:t>
      </w:r>
      <w:r>
        <w:rPr>
          <w:b/>
          <w:sz w:val="22"/>
        </w:rPr>
        <w:t xml:space="preserve"> </w:t>
      </w:r>
      <w:r>
        <w:rPr>
          <w:sz w:val="22"/>
        </w:rPr>
        <w:t>письменного запроса от Заказчика</w:t>
      </w:r>
      <w:r w:rsidRPr="00D51070">
        <w:rPr>
          <w:sz w:val="22"/>
        </w:rPr>
        <w:t>;</w:t>
      </w:r>
    </w:p>
    <w:p w:rsidR="00132960" w:rsidRPr="00F347A6" w:rsidRDefault="00D51070" w:rsidP="00D51070">
      <w:pPr>
        <w:pStyle w:val="af2"/>
        <w:tabs>
          <w:tab w:val="clear" w:pos="284"/>
          <w:tab w:val="left" w:pos="426"/>
          <w:tab w:val="left" w:pos="567"/>
        </w:tabs>
        <w:ind w:left="0" w:right="0" w:firstLine="0"/>
        <w:rPr>
          <w:sz w:val="22"/>
        </w:rPr>
      </w:pPr>
      <w:r>
        <w:rPr>
          <w:sz w:val="22"/>
        </w:rPr>
        <w:t xml:space="preserve">- по внесению изменений в 1 (один) лист проектной и рабочей документации в течение </w:t>
      </w:r>
      <w:r w:rsidRPr="00D51070">
        <w:rPr>
          <w:b/>
          <w:sz w:val="22"/>
        </w:rPr>
        <w:t>2 (двух) рабочих дней</w:t>
      </w:r>
      <w:r w:rsidRPr="00F347A6">
        <w:rPr>
          <w:sz w:val="22"/>
        </w:rPr>
        <w:t xml:space="preserve"> </w:t>
      </w:r>
      <w:r w:rsidR="00F021AB">
        <w:rPr>
          <w:sz w:val="22"/>
        </w:rPr>
        <w:t xml:space="preserve">со дня </w:t>
      </w:r>
      <w:r>
        <w:rPr>
          <w:sz w:val="22"/>
        </w:rPr>
        <w:t xml:space="preserve"> получения письменного запроса от Заказчика. </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При изменении договорных условий и условий финансирования сроки выполнения работ могут быть изменены, что оформляется дополнительным соглашением к настоящему договору.</w:t>
      </w:r>
    </w:p>
    <w:p w:rsidR="007C0DFF" w:rsidRDefault="007C0DFF" w:rsidP="00675F15">
      <w:pPr>
        <w:pStyle w:val="ConsNonformat"/>
        <w:widowControl/>
        <w:numPr>
          <w:ilvl w:val="1"/>
          <w:numId w:val="2"/>
        </w:numPr>
        <w:tabs>
          <w:tab w:val="num" w:pos="0"/>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В случае задержки выполнения Заказчиком своих обязательств по настоящему договору сроки выполнения работ смещаются на количество дней задержки исполнения обязательств Заказчиком.</w:t>
      </w:r>
    </w:p>
    <w:p w:rsidR="007C0DFF" w:rsidRDefault="007C0DFF" w:rsidP="007C0DFF">
      <w:pPr>
        <w:pStyle w:val="2"/>
        <w:ind w:left="360"/>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ФОРС – МАЖОР</w:t>
      </w:r>
    </w:p>
    <w:p w:rsidR="00B452A4" w:rsidRPr="00B452A4" w:rsidRDefault="00B452A4" w:rsidP="00905D9C">
      <w:pPr>
        <w:pStyle w:val="aa"/>
        <w:numPr>
          <w:ilvl w:val="0"/>
          <w:numId w:val="9"/>
        </w:numPr>
        <w:suppressAutoHyphens w:val="0"/>
        <w:jc w:val="both"/>
        <w:rPr>
          <w:vanish/>
          <w:sz w:val="22"/>
        </w:rPr>
      </w:pPr>
    </w:p>
    <w:p w:rsidR="007C0DFF" w:rsidRDefault="007C0DFF" w:rsidP="00905D9C">
      <w:pPr>
        <w:pStyle w:val="aa"/>
        <w:numPr>
          <w:ilvl w:val="1"/>
          <w:numId w:val="9"/>
        </w:numPr>
        <w:suppressAutoHyphens w:val="0"/>
        <w:ind w:left="0" w:firstLine="0"/>
        <w:jc w:val="both"/>
        <w:rPr>
          <w:sz w:val="22"/>
        </w:rPr>
      </w:pPr>
      <w:r>
        <w:rPr>
          <w:sz w:val="22"/>
        </w:rPr>
        <w:t>Стороны освобождаются от ответственности за невыполнение или ненадлежащее исполнение своих обязательств по настоящему договору, в случае если это стало следствием обстоятельств непреодолимой силы, то есть, обстоятельств не зависящих от воли и желания Сторон, которые нельзя было предвидеть или избежать (форс-мажор), такие как: наводнение, землетрясение, цунами, ураган, экологическая катастрофа, террористические акты, акты государственной власти, препятствующие исполнению обязательств, локальные военные конфликты, эпидемии, несогласованные забастовки, массовые беспорядки, а также погодные и климатические условия, препятствующие проведению работ или их безопасности с учетом действующих СНиП и ГОСТов, ведомственных и местных нормативных актов, требований надзорных органов.</w:t>
      </w:r>
    </w:p>
    <w:p w:rsidR="007C0DFF" w:rsidRDefault="00B452A4" w:rsidP="00905D9C">
      <w:pPr>
        <w:pStyle w:val="aa"/>
        <w:numPr>
          <w:ilvl w:val="1"/>
          <w:numId w:val="9"/>
        </w:numPr>
        <w:suppressAutoHyphens w:val="0"/>
        <w:ind w:left="0" w:firstLine="0"/>
        <w:jc w:val="both"/>
        <w:rPr>
          <w:sz w:val="22"/>
        </w:rPr>
      </w:pPr>
      <w:r>
        <w:rPr>
          <w:sz w:val="22"/>
        </w:rPr>
        <w:t>В случаях, указанных в п. 9</w:t>
      </w:r>
      <w:r w:rsidR="007C0DFF">
        <w:rPr>
          <w:sz w:val="22"/>
        </w:rPr>
        <w:t>.1. настоящего договора, сроки выполнения сторонами своих обязательств по настоящему договору пролонгируются соответственно сроку действия вышеуказанных форс-мажорных обстоятельств.</w:t>
      </w:r>
    </w:p>
    <w:p w:rsidR="007C0DFF" w:rsidRDefault="007C0DFF" w:rsidP="00905D9C">
      <w:pPr>
        <w:numPr>
          <w:ilvl w:val="1"/>
          <w:numId w:val="9"/>
        </w:numPr>
        <w:suppressAutoHyphens w:val="0"/>
        <w:ind w:left="0" w:firstLine="0"/>
        <w:jc w:val="both"/>
        <w:rPr>
          <w:sz w:val="22"/>
        </w:rPr>
      </w:pPr>
      <w:r>
        <w:rPr>
          <w:sz w:val="22"/>
        </w:rPr>
        <w:t>Сторона, подвергшаяся воздействию форс-мажорных обстоятельств, обязана незамедлительно в письменном виде уведомить другую Сторону о наступлении форс-мажорных обстоятельств, описав характер форс-мажорных обстоятельств, а по их окончанию уведомить об этом другую Сторону с приложением справки Торгово-Промышленной Палаты по месту действия форс-мажорных обстоятельств. Несвоевременное уведомление о несоблюдении данных сроков лишает соответствующую Сторону права ссылаться на них в будущем как на причину неисполнения или ненадлежащего исполнения своих обязательств по настоящему договору.</w:t>
      </w:r>
    </w:p>
    <w:p w:rsidR="007C0DFF" w:rsidRDefault="007C0DFF" w:rsidP="00905D9C">
      <w:pPr>
        <w:numPr>
          <w:ilvl w:val="1"/>
          <w:numId w:val="9"/>
        </w:numPr>
        <w:suppressAutoHyphens w:val="0"/>
        <w:ind w:left="0" w:firstLine="0"/>
        <w:jc w:val="both"/>
        <w:rPr>
          <w:sz w:val="22"/>
        </w:rPr>
      </w:pPr>
      <w:r>
        <w:rPr>
          <w:sz w:val="22"/>
        </w:rPr>
        <w:t>Срок действия настоящего договора автоматически продлевается на период форс-мажора и устранения его последствий.</w:t>
      </w:r>
    </w:p>
    <w:p w:rsidR="007C0DFF" w:rsidRDefault="007C0DFF" w:rsidP="00905D9C">
      <w:pPr>
        <w:numPr>
          <w:ilvl w:val="1"/>
          <w:numId w:val="9"/>
        </w:numPr>
        <w:suppressAutoHyphens w:val="0"/>
        <w:ind w:left="0" w:firstLine="0"/>
        <w:jc w:val="both"/>
        <w:rPr>
          <w:sz w:val="22"/>
        </w:rPr>
      </w:pPr>
      <w:r>
        <w:rPr>
          <w:sz w:val="22"/>
        </w:rPr>
        <w:t xml:space="preserve">Если какие-либо форс-мажорные обстоятельства будут длиться более </w:t>
      </w:r>
      <w:r w:rsidR="005A1E7F">
        <w:rPr>
          <w:sz w:val="22"/>
        </w:rPr>
        <w:t>30</w:t>
      </w:r>
      <w:r>
        <w:rPr>
          <w:sz w:val="22"/>
        </w:rPr>
        <w:t xml:space="preserve"> (</w:t>
      </w:r>
      <w:r w:rsidR="005A1E7F">
        <w:rPr>
          <w:sz w:val="22"/>
        </w:rPr>
        <w:t>тридцать</w:t>
      </w:r>
      <w:r>
        <w:rPr>
          <w:sz w:val="22"/>
        </w:rPr>
        <w:t xml:space="preserve">) календарных дней и не обнаруживают признаков прекращения, настоящий договор может быть расторгнут одной из Сторон с письменным уведомлением другой Стороны. При этом Сторонами составляется акт – сверка выполненных работ. Стороны производят взаиморасчеты по обязательствам, выполненным на момент наступления форс-мажорных обстоятельств, а именно: Заказчик оплачивает Подрядчику выполненные, </w:t>
      </w:r>
      <w:r>
        <w:rPr>
          <w:sz w:val="22"/>
        </w:rPr>
        <w:lastRenderedPageBreak/>
        <w:t xml:space="preserve">сданные и принятые по Актам </w:t>
      </w:r>
      <w:r w:rsidR="00F447F5">
        <w:rPr>
          <w:sz w:val="22"/>
        </w:rPr>
        <w:t xml:space="preserve">сдачи-приемки </w:t>
      </w:r>
      <w:r>
        <w:rPr>
          <w:sz w:val="22"/>
        </w:rPr>
        <w:t>работы на момент наступления форс-мажорных обстоятельств.</w:t>
      </w:r>
    </w:p>
    <w:p w:rsidR="007C0DFF" w:rsidRDefault="007C0DFF" w:rsidP="007C0DFF">
      <w:pPr>
        <w:pStyle w:val="2"/>
        <w:rPr>
          <w:rFonts w:ascii="Times New Roman" w:hAnsi="Times New Roman" w:cs="Times New Roman"/>
          <w:b/>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ОТВЕТСТВЕННОСТЬ СТОРОН.</w:t>
      </w:r>
    </w:p>
    <w:p w:rsidR="00E5490A" w:rsidRPr="00E5490A" w:rsidRDefault="00E5490A" w:rsidP="00905D9C">
      <w:pPr>
        <w:pStyle w:val="aa"/>
        <w:numPr>
          <w:ilvl w:val="0"/>
          <w:numId w:val="10"/>
        </w:numPr>
        <w:suppressAutoHyphens w:val="0"/>
        <w:contextualSpacing w:val="0"/>
        <w:jc w:val="both"/>
        <w:rPr>
          <w:vanish/>
          <w:sz w:val="22"/>
          <w:lang w:eastAsia="ru-RU"/>
        </w:rPr>
      </w:pP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w:t>
      </w:r>
    </w:p>
    <w:p w:rsidR="00E17F5E" w:rsidRPr="00E17F5E" w:rsidRDefault="00E17F5E" w:rsidP="00905D9C">
      <w:pPr>
        <w:pStyle w:val="2"/>
        <w:numPr>
          <w:ilvl w:val="1"/>
          <w:numId w:val="10"/>
        </w:numPr>
        <w:ind w:left="0" w:firstLine="0"/>
        <w:jc w:val="both"/>
        <w:rPr>
          <w:rFonts w:ascii="Times New Roman" w:hAnsi="Times New Roman" w:cs="Times New Roman"/>
          <w:sz w:val="22"/>
          <w:szCs w:val="22"/>
        </w:rPr>
      </w:pPr>
      <w:r w:rsidRPr="00E17F5E">
        <w:rPr>
          <w:rFonts w:ascii="Times New Roman" w:hAnsi="Times New Roman" w:cs="Times New Roman"/>
          <w:kern w:val="24"/>
          <w:sz w:val="22"/>
          <w:szCs w:val="22"/>
        </w:rPr>
        <w:t xml:space="preserve">Подрядчик несет ответственность в полном объеме за ненадлежащее исполнение своих обязательств по </w:t>
      </w:r>
      <w:r w:rsidR="00523041">
        <w:rPr>
          <w:rFonts w:ascii="Times New Roman" w:hAnsi="Times New Roman" w:cs="Times New Roman"/>
          <w:kern w:val="24"/>
          <w:sz w:val="22"/>
          <w:szCs w:val="22"/>
        </w:rPr>
        <w:t>настоящему д</w:t>
      </w:r>
      <w:r w:rsidRPr="00E17F5E">
        <w:rPr>
          <w:rFonts w:ascii="Times New Roman" w:hAnsi="Times New Roman" w:cs="Times New Roman"/>
          <w:kern w:val="24"/>
          <w:sz w:val="22"/>
          <w:szCs w:val="22"/>
        </w:rPr>
        <w:t xml:space="preserve">оговору, включая недостатки, обнаруженные впоследствии в ходе реконструкции </w:t>
      </w:r>
      <w:r w:rsidRPr="00E17F5E">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Pr="00E17F5E">
        <w:rPr>
          <w:rFonts w:ascii="Times New Roman" w:hAnsi="Times New Roman" w:cs="Times New Roman"/>
          <w:kern w:val="24"/>
          <w:sz w:val="22"/>
          <w:szCs w:val="22"/>
        </w:rPr>
        <w:t xml:space="preserve">, проводимых на основании результата </w:t>
      </w:r>
      <w:r>
        <w:rPr>
          <w:rFonts w:ascii="Times New Roman" w:hAnsi="Times New Roman" w:cs="Times New Roman"/>
          <w:kern w:val="24"/>
          <w:sz w:val="22"/>
          <w:szCs w:val="22"/>
        </w:rPr>
        <w:t>р</w:t>
      </w:r>
      <w:r w:rsidRPr="00E17F5E">
        <w:rPr>
          <w:rFonts w:ascii="Times New Roman" w:hAnsi="Times New Roman" w:cs="Times New Roman"/>
          <w:kern w:val="24"/>
          <w:sz w:val="22"/>
          <w:szCs w:val="22"/>
        </w:rPr>
        <w:t xml:space="preserve">абот или его части, а также в процессе последующей эксплуатации </w:t>
      </w:r>
      <w:r w:rsidR="00523041">
        <w:rPr>
          <w:rFonts w:ascii="Times New Roman" w:hAnsi="Times New Roman" w:cs="Times New Roman"/>
          <w:kern w:val="24"/>
          <w:sz w:val="22"/>
          <w:szCs w:val="22"/>
        </w:rPr>
        <w:t>о</w:t>
      </w:r>
      <w:r w:rsidRPr="00E17F5E">
        <w:rPr>
          <w:rFonts w:ascii="Times New Roman" w:hAnsi="Times New Roman" w:cs="Times New Roman"/>
          <w:kern w:val="24"/>
          <w:sz w:val="22"/>
          <w:szCs w:val="22"/>
        </w:rPr>
        <w:t>бъекта.</w:t>
      </w:r>
    </w:p>
    <w:p w:rsidR="001A3C08" w:rsidRPr="001A3C08" w:rsidRDefault="00E17F5E" w:rsidP="00905D9C">
      <w:pPr>
        <w:pStyle w:val="2"/>
        <w:numPr>
          <w:ilvl w:val="1"/>
          <w:numId w:val="10"/>
        </w:numPr>
        <w:ind w:left="0" w:firstLine="0"/>
        <w:jc w:val="both"/>
        <w:rPr>
          <w:rFonts w:ascii="Times New Roman" w:hAnsi="Times New Roman" w:cs="Times New Roman"/>
          <w:sz w:val="22"/>
          <w:szCs w:val="22"/>
        </w:rPr>
      </w:pPr>
      <w:r w:rsidRPr="005C0BC1">
        <w:rPr>
          <w:rFonts w:ascii="Times New Roman" w:hAnsi="Times New Roman" w:cs="Times New Roman"/>
          <w:kern w:val="24"/>
          <w:sz w:val="22"/>
          <w:szCs w:val="22"/>
        </w:rPr>
        <w:t xml:space="preserve">За некачественно выполненные работы Подрядчик несет ответственность в течение </w:t>
      </w:r>
      <w:r w:rsidR="002E3B99" w:rsidRPr="005C0BC1">
        <w:rPr>
          <w:rFonts w:ascii="Times New Roman" w:hAnsi="Times New Roman" w:cs="Times New Roman"/>
          <w:kern w:val="24"/>
          <w:sz w:val="22"/>
          <w:szCs w:val="22"/>
        </w:rPr>
        <w:t>3</w:t>
      </w:r>
      <w:r w:rsidRPr="005C0BC1">
        <w:rPr>
          <w:rFonts w:ascii="Times New Roman" w:hAnsi="Times New Roman" w:cs="Times New Roman"/>
          <w:kern w:val="24"/>
          <w:sz w:val="22"/>
          <w:szCs w:val="22"/>
        </w:rPr>
        <w:t xml:space="preserve"> (</w:t>
      </w:r>
      <w:r w:rsidR="002E3B99" w:rsidRPr="005C0BC1">
        <w:rPr>
          <w:rFonts w:ascii="Times New Roman" w:hAnsi="Times New Roman" w:cs="Times New Roman"/>
          <w:kern w:val="24"/>
          <w:sz w:val="22"/>
          <w:szCs w:val="22"/>
        </w:rPr>
        <w:t>Трех</w:t>
      </w:r>
      <w:r w:rsidRPr="005C0BC1">
        <w:rPr>
          <w:rFonts w:ascii="Times New Roman" w:hAnsi="Times New Roman" w:cs="Times New Roman"/>
          <w:kern w:val="24"/>
          <w:sz w:val="22"/>
          <w:szCs w:val="22"/>
        </w:rPr>
        <w:t>) лет после подписания Сторонами Акта сдачи-приемки. Если в течение указанного периода будут обнаружены недостатки (ошибки, некомплектность</w:t>
      </w:r>
      <w:r w:rsidR="000E3263" w:rsidRPr="005C0BC1">
        <w:rPr>
          <w:rFonts w:ascii="Times New Roman" w:hAnsi="Times New Roman" w:cs="Times New Roman"/>
          <w:kern w:val="24"/>
          <w:sz w:val="22"/>
          <w:szCs w:val="22"/>
        </w:rPr>
        <w:t xml:space="preserve">, </w:t>
      </w:r>
      <w:r w:rsidR="000E3263" w:rsidRPr="005C0BC1">
        <w:rPr>
          <w:rFonts w:ascii="Times New Roman" w:hAnsi="Times New Roman" w:cs="Times New Roman"/>
          <w:sz w:val="22"/>
          <w:szCs w:val="22"/>
        </w:rPr>
        <w:t xml:space="preserve">несоответствия нормам и требованиям законодательства и контролирующих (надзорных) органов и </w:t>
      </w:r>
      <w:r w:rsidR="000E3263" w:rsidRPr="005C0BC1">
        <w:rPr>
          <w:rFonts w:ascii="Times New Roman" w:hAnsi="Times New Roman" w:cs="Times New Roman"/>
          <w:kern w:val="24"/>
          <w:sz w:val="22"/>
          <w:szCs w:val="22"/>
        </w:rPr>
        <w:t>иные недоработки</w:t>
      </w:r>
      <w:r w:rsidRPr="005C0BC1">
        <w:rPr>
          <w:rFonts w:ascii="Times New Roman" w:hAnsi="Times New Roman" w:cs="Times New Roman"/>
          <w:kern w:val="24"/>
          <w:sz w:val="22"/>
          <w:szCs w:val="22"/>
        </w:rPr>
        <w:t xml:space="preserve">) результата </w:t>
      </w:r>
      <w:r w:rsidR="000E3263" w:rsidRPr="005C0BC1">
        <w:rPr>
          <w:rFonts w:ascii="Times New Roman" w:hAnsi="Times New Roman" w:cs="Times New Roman"/>
          <w:kern w:val="24"/>
          <w:sz w:val="22"/>
          <w:szCs w:val="22"/>
        </w:rPr>
        <w:t>р</w:t>
      </w:r>
      <w:r w:rsidRPr="005C0BC1">
        <w:rPr>
          <w:rFonts w:ascii="Times New Roman" w:hAnsi="Times New Roman" w:cs="Times New Roman"/>
          <w:kern w:val="24"/>
          <w:sz w:val="22"/>
          <w:szCs w:val="22"/>
        </w:rPr>
        <w:t>абот или его части, то Подрядчик за свой счет в срок не позднее 15 (Пятнадцати) рабочих дней</w:t>
      </w:r>
      <w:r w:rsidRPr="00E17F5E">
        <w:rPr>
          <w:rFonts w:ascii="Times New Roman" w:hAnsi="Times New Roman" w:cs="Times New Roman"/>
          <w:kern w:val="24"/>
          <w:sz w:val="22"/>
          <w:szCs w:val="22"/>
        </w:rPr>
        <w:t xml:space="preserve"> обязан исправить выявленные недоработки по требованию Заказчика вне зависимости от того, могло ли это быть обнаружено ранее, а также возместить Заказчику убытки, понесённые им вследствие ненадлежащего исполнения обязательств со стороны Подрядчика, в полном объеме. Если Подрядчик в указанный срок не устранит недостатки, то Заказчик имеет право устранить недостатки силами третьих лиц, а Подрядчик обязуется возместить вызванные этим расходы в полном объеме.</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оплаты выполненных работ Заказчик уплачивает Подрядчику </w:t>
      </w:r>
      <w:r w:rsidR="005A1E7F">
        <w:rPr>
          <w:rFonts w:ascii="Times New Roman" w:hAnsi="Times New Roman" w:cs="Times New Roman"/>
          <w:sz w:val="22"/>
        </w:rPr>
        <w:t xml:space="preserve">штрафную неустойку </w:t>
      </w:r>
      <w:r>
        <w:rPr>
          <w:rFonts w:ascii="Times New Roman" w:hAnsi="Times New Roman" w:cs="Times New Roman"/>
          <w:sz w:val="22"/>
        </w:rPr>
        <w:t>в размере 0,</w:t>
      </w:r>
      <w:r w:rsidR="00DC706B">
        <w:rPr>
          <w:rFonts w:ascii="Times New Roman" w:hAnsi="Times New Roman" w:cs="Times New Roman"/>
          <w:sz w:val="22"/>
        </w:rPr>
        <w:t>5</w:t>
      </w:r>
      <w:r>
        <w:rPr>
          <w:rFonts w:ascii="Times New Roman" w:hAnsi="Times New Roman" w:cs="Times New Roman"/>
          <w:sz w:val="22"/>
        </w:rPr>
        <w:t xml:space="preserve"> % от просроченной суммы за каждый календарный день просрочки до дня исполнения обязательства в случае выставления Подрядчиком соответствующей письменной претензии.</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сроков </w:t>
      </w:r>
      <w:r w:rsidR="001A3C08">
        <w:rPr>
          <w:rFonts w:ascii="Times New Roman" w:hAnsi="Times New Roman" w:cs="Times New Roman"/>
          <w:sz w:val="22"/>
        </w:rPr>
        <w:t xml:space="preserve">начала выполнения работ, срока </w:t>
      </w:r>
      <w:r>
        <w:rPr>
          <w:rFonts w:ascii="Times New Roman" w:hAnsi="Times New Roman" w:cs="Times New Roman"/>
          <w:sz w:val="22"/>
        </w:rPr>
        <w:t>выполнения (сдачи) работ</w:t>
      </w:r>
      <w:r w:rsidR="00E17F5E">
        <w:rPr>
          <w:rFonts w:ascii="Times New Roman" w:hAnsi="Times New Roman" w:cs="Times New Roman"/>
          <w:sz w:val="22"/>
        </w:rPr>
        <w:t xml:space="preserve"> </w:t>
      </w:r>
      <w:r>
        <w:rPr>
          <w:rFonts w:ascii="Times New Roman" w:hAnsi="Times New Roman" w:cs="Times New Roman"/>
          <w:sz w:val="22"/>
        </w:rPr>
        <w:t xml:space="preserve">Подрядчик уплачивает Заказчику </w:t>
      </w:r>
      <w:r w:rsidR="005A1E7F">
        <w:rPr>
          <w:rFonts w:ascii="Times New Roman" w:hAnsi="Times New Roman" w:cs="Times New Roman"/>
          <w:sz w:val="22"/>
        </w:rPr>
        <w:t>штрафную неустойку</w:t>
      </w:r>
      <w:r>
        <w:rPr>
          <w:rFonts w:ascii="Times New Roman" w:hAnsi="Times New Roman" w:cs="Times New Roman"/>
          <w:sz w:val="22"/>
        </w:rPr>
        <w:t xml:space="preserve"> в размере 0,</w:t>
      </w:r>
      <w:r w:rsidR="00DC706B">
        <w:rPr>
          <w:rFonts w:ascii="Times New Roman" w:hAnsi="Times New Roman" w:cs="Times New Roman"/>
          <w:sz w:val="22"/>
        </w:rPr>
        <w:t>5</w:t>
      </w:r>
      <w:r>
        <w:rPr>
          <w:rFonts w:ascii="Times New Roman" w:hAnsi="Times New Roman" w:cs="Times New Roman"/>
          <w:sz w:val="22"/>
        </w:rPr>
        <w:t xml:space="preserve"> % от стоимости </w:t>
      </w:r>
      <w:r w:rsidR="00C316D2">
        <w:rPr>
          <w:rFonts w:ascii="Times New Roman" w:hAnsi="Times New Roman" w:cs="Times New Roman"/>
          <w:sz w:val="22"/>
        </w:rPr>
        <w:t>невыполненных в срок работ</w:t>
      </w:r>
      <w:r>
        <w:rPr>
          <w:rFonts w:ascii="Times New Roman" w:hAnsi="Times New Roman" w:cs="Times New Roman"/>
          <w:sz w:val="22"/>
        </w:rPr>
        <w:t xml:space="preserve"> за каждый календарный день просрочки до </w:t>
      </w:r>
      <w:r w:rsidR="005A1E7F">
        <w:rPr>
          <w:rFonts w:ascii="Times New Roman" w:hAnsi="Times New Roman" w:cs="Times New Roman"/>
          <w:sz w:val="22"/>
        </w:rPr>
        <w:t xml:space="preserve">00 часов </w:t>
      </w:r>
      <w:r>
        <w:rPr>
          <w:rFonts w:ascii="Times New Roman" w:hAnsi="Times New Roman" w:cs="Times New Roman"/>
          <w:sz w:val="22"/>
        </w:rPr>
        <w:t>дня исполнения обязательства</w:t>
      </w:r>
      <w:r w:rsidR="005A1E7F">
        <w:rPr>
          <w:rFonts w:ascii="Times New Roman" w:hAnsi="Times New Roman" w:cs="Times New Roman"/>
          <w:sz w:val="22"/>
        </w:rPr>
        <w:t>,</w:t>
      </w:r>
      <w:r>
        <w:rPr>
          <w:rFonts w:ascii="Times New Roman" w:hAnsi="Times New Roman" w:cs="Times New Roman"/>
          <w:sz w:val="22"/>
        </w:rPr>
        <w:t xml:space="preserve"> в случае выставления Заказчиком соответствующей письменной претензии.</w:t>
      </w:r>
    </w:p>
    <w:p w:rsidR="001A3C08" w:rsidRPr="001A3C08" w:rsidRDefault="001A3C08" w:rsidP="00905D9C">
      <w:pPr>
        <w:pStyle w:val="2"/>
        <w:numPr>
          <w:ilvl w:val="2"/>
          <w:numId w:val="10"/>
        </w:numPr>
        <w:ind w:left="0" w:firstLine="0"/>
        <w:jc w:val="both"/>
        <w:rPr>
          <w:rFonts w:ascii="Times New Roman" w:hAnsi="Times New Roman" w:cs="Times New Roman"/>
          <w:sz w:val="22"/>
          <w:szCs w:val="22"/>
        </w:rPr>
      </w:pPr>
      <w:r w:rsidRPr="001A3C08">
        <w:rPr>
          <w:rFonts w:ascii="Times New Roman" w:hAnsi="Times New Roman" w:cs="Times New Roman"/>
          <w:kern w:val="24"/>
          <w:sz w:val="22"/>
          <w:szCs w:val="22"/>
        </w:rPr>
        <w:t>Датой исполнения денежного обязательства в пользу Заказчика признается день зачисления денежных средств на расчетный счет Заказчика.</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Уплата неустойки не освобождает виновную сторону от исполнения своих обязательств по настоящему договору.</w:t>
      </w:r>
      <w:r w:rsidR="005A1E7F">
        <w:rPr>
          <w:rFonts w:ascii="Times New Roman" w:hAnsi="Times New Roman" w:cs="Times New Roman"/>
          <w:sz w:val="22"/>
        </w:rPr>
        <w:t xml:space="preserve"> Неустойка выплачивается сверх убытков.</w:t>
      </w:r>
    </w:p>
    <w:p w:rsidR="000E3263"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Подрядчик несет ответственность за допущенные отступления от требований, предусмотренных</w:t>
      </w:r>
      <w:r w:rsidR="001E4E87">
        <w:rPr>
          <w:rFonts w:ascii="Times New Roman" w:hAnsi="Times New Roman" w:cs="Times New Roman"/>
          <w:sz w:val="22"/>
        </w:rPr>
        <w:t xml:space="preserve"> в</w:t>
      </w:r>
      <w:r w:rsidR="005A1E7F">
        <w:rPr>
          <w:rFonts w:ascii="Times New Roman" w:hAnsi="Times New Roman" w:cs="Times New Roman"/>
          <w:sz w:val="22"/>
        </w:rPr>
        <w:t xml:space="preserve"> </w:t>
      </w:r>
      <w:r w:rsidR="00257D10">
        <w:rPr>
          <w:rFonts w:ascii="Times New Roman" w:hAnsi="Times New Roman" w:cs="Times New Roman"/>
          <w:sz w:val="22"/>
        </w:rPr>
        <w:t>Т</w:t>
      </w:r>
      <w:r w:rsidR="005A1E7F">
        <w:rPr>
          <w:rFonts w:ascii="Times New Roman" w:hAnsi="Times New Roman" w:cs="Times New Roman"/>
          <w:sz w:val="22"/>
        </w:rPr>
        <w:t>ехническом задании</w:t>
      </w:r>
      <w:r w:rsidR="00E17F5E">
        <w:rPr>
          <w:rFonts w:ascii="Times New Roman" w:hAnsi="Times New Roman" w:cs="Times New Roman"/>
          <w:sz w:val="22"/>
        </w:rPr>
        <w:t xml:space="preserve"> (Приложение № 1 к настоящему договору)</w:t>
      </w:r>
      <w:r>
        <w:rPr>
          <w:rFonts w:ascii="Times New Roman" w:hAnsi="Times New Roman" w:cs="Times New Roman"/>
          <w:sz w:val="22"/>
        </w:rPr>
        <w:t xml:space="preserve"> и обязательных нормах и правилах.</w:t>
      </w:r>
    </w:p>
    <w:p w:rsidR="00E371D0" w:rsidRPr="000E3263" w:rsidRDefault="00E371D0" w:rsidP="00905D9C">
      <w:pPr>
        <w:pStyle w:val="2"/>
        <w:numPr>
          <w:ilvl w:val="1"/>
          <w:numId w:val="10"/>
        </w:numPr>
        <w:ind w:left="0" w:firstLine="0"/>
        <w:jc w:val="both"/>
        <w:rPr>
          <w:rFonts w:ascii="Times New Roman" w:hAnsi="Times New Roman" w:cs="Times New Roman"/>
          <w:sz w:val="22"/>
        </w:rPr>
      </w:pPr>
      <w:r w:rsidRPr="000E3263">
        <w:rPr>
          <w:rFonts w:ascii="Times New Roman" w:hAnsi="Times New Roman" w:cs="Times New Roman"/>
          <w:sz w:val="22"/>
        </w:rPr>
        <w:t>Подрядчик несет ответственность за негативные последствия, наступившие в результате и находящиеся в причинной связи с некачественно выполненными работами по настоящему договору, включая причинение ущерба Зака</w:t>
      </w:r>
      <w:r w:rsidR="00D63A6F" w:rsidRPr="000E3263">
        <w:rPr>
          <w:rFonts w:ascii="Times New Roman" w:hAnsi="Times New Roman" w:cs="Times New Roman"/>
          <w:sz w:val="22"/>
        </w:rPr>
        <w:t>з</w:t>
      </w:r>
      <w:r w:rsidRPr="000E3263">
        <w:rPr>
          <w:rFonts w:ascii="Times New Roman" w:hAnsi="Times New Roman" w:cs="Times New Roman"/>
          <w:sz w:val="22"/>
        </w:rPr>
        <w:t>чику, третьим лицам (имуществу, жизни, здоровью), в полном объеме.</w:t>
      </w:r>
    </w:p>
    <w:p w:rsidR="00555A7A" w:rsidRPr="00555A7A" w:rsidRDefault="007C0DFF" w:rsidP="00905D9C">
      <w:pPr>
        <w:pStyle w:val="2"/>
        <w:numPr>
          <w:ilvl w:val="1"/>
          <w:numId w:val="10"/>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 условии предъявления Заказчиком соответствующего требования Подрядчик несет ответственность за </w:t>
      </w:r>
      <w:r w:rsidR="00EC6309">
        <w:rPr>
          <w:rFonts w:ascii="Times New Roman" w:hAnsi="Times New Roman" w:cs="Times New Roman"/>
          <w:sz w:val="22"/>
          <w:szCs w:val="22"/>
        </w:rPr>
        <w:t>не предоставление</w:t>
      </w:r>
      <w:r>
        <w:rPr>
          <w:rFonts w:ascii="Times New Roman" w:hAnsi="Times New Roman" w:cs="Times New Roman"/>
          <w:sz w:val="22"/>
          <w:szCs w:val="22"/>
        </w:rPr>
        <w:t>/несвоевременное предоставление документации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4.2.</w:t>
      </w:r>
      <w:r w:rsidR="00523041">
        <w:rPr>
          <w:rFonts w:ascii="Times New Roman" w:hAnsi="Times New Roman" w:cs="Times New Roman"/>
          <w:sz w:val="22"/>
          <w:szCs w:val="22"/>
        </w:rPr>
        <w:t>9</w:t>
      </w:r>
      <w:r>
        <w:rPr>
          <w:rFonts w:ascii="Times New Roman" w:hAnsi="Times New Roman" w:cs="Times New Roman"/>
          <w:sz w:val="22"/>
          <w:szCs w:val="22"/>
        </w:rPr>
        <w:t>., 4.2.1</w:t>
      </w:r>
      <w:r w:rsidR="00523041">
        <w:rPr>
          <w:rFonts w:ascii="Times New Roman" w:hAnsi="Times New Roman" w:cs="Times New Roman"/>
          <w:sz w:val="22"/>
          <w:szCs w:val="22"/>
        </w:rPr>
        <w:t>0</w:t>
      </w:r>
      <w:r>
        <w:rPr>
          <w:rFonts w:ascii="Times New Roman" w:hAnsi="Times New Roman" w:cs="Times New Roman"/>
          <w:sz w:val="22"/>
          <w:szCs w:val="22"/>
        </w:rPr>
        <w:t xml:space="preserve">. настоящего договора) в виде штрафа </w:t>
      </w:r>
      <w:r w:rsidR="00C316D2">
        <w:rPr>
          <w:rFonts w:ascii="Times New Roman" w:hAnsi="Times New Roman" w:cs="Times New Roman"/>
          <w:sz w:val="22"/>
          <w:szCs w:val="22"/>
        </w:rPr>
        <w:t xml:space="preserve">в </w:t>
      </w:r>
      <w:r>
        <w:rPr>
          <w:rFonts w:ascii="Times New Roman" w:hAnsi="Times New Roman" w:cs="Times New Roman"/>
          <w:sz w:val="22"/>
          <w:szCs w:val="22"/>
        </w:rPr>
        <w:t xml:space="preserve">размере 0,1 (Ноль целых одна десятая) % от стоимости </w:t>
      </w:r>
      <w:r w:rsidR="00C316D2">
        <w:rPr>
          <w:rFonts w:ascii="Times New Roman" w:hAnsi="Times New Roman" w:cs="Times New Roman"/>
          <w:sz w:val="22"/>
        </w:rPr>
        <w:t>работ, подлежащих оплате в отчетном месяце</w:t>
      </w:r>
      <w:r>
        <w:rPr>
          <w:rFonts w:ascii="Times New Roman" w:hAnsi="Times New Roman" w:cs="Times New Roman"/>
          <w:sz w:val="22"/>
          <w:szCs w:val="22"/>
        </w:rPr>
        <w:t xml:space="preserve">, за каждый календарный день просрочки до 00 часов рабочего дня, следующего за днем </w:t>
      </w:r>
      <w:r w:rsidRPr="00555A7A">
        <w:rPr>
          <w:rFonts w:ascii="Times New Roman" w:hAnsi="Times New Roman" w:cs="Times New Roman"/>
          <w:sz w:val="22"/>
          <w:szCs w:val="22"/>
        </w:rPr>
        <w:t xml:space="preserve">исполнения обязательства. Штраф начисляется за каждый </w:t>
      </w:r>
      <w:proofErr w:type="spellStart"/>
      <w:r w:rsidRPr="00555A7A">
        <w:rPr>
          <w:rFonts w:ascii="Times New Roman" w:hAnsi="Times New Roman" w:cs="Times New Roman"/>
          <w:sz w:val="22"/>
          <w:szCs w:val="22"/>
        </w:rPr>
        <w:t>непредоставленный</w:t>
      </w:r>
      <w:proofErr w:type="spellEnd"/>
      <w:r w:rsidRPr="00555A7A">
        <w:rPr>
          <w:rFonts w:ascii="Times New Roman" w:hAnsi="Times New Roman" w:cs="Times New Roman"/>
          <w:sz w:val="22"/>
          <w:szCs w:val="22"/>
        </w:rPr>
        <w:t>/несвоевременно предоставленный документ.</w:t>
      </w:r>
    </w:p>
    <w:p w:rsidR="00DB45B1" w:rsidRPr="00DB45B1" w:rsidRDefault="00DB45B1" w:rsidP="00905D9C">
      <w:pPr>
        <w:pStyle w:val="2"/>
        <w:numPr>
          <w:ilvl w:val="1"/>
          <w:numId w:val="10"/>
        </w:numPr>
        <w:ind w:left="0" w:firstLine="0"/>
        <w:jc w:val="both"/>
        <w:rPr>
          <w:rFonts w:ascii="Times New Roman" w:hAnsi="Times New Roman" w:cs="Times New Roman"/>
          <w:sz w:val="22"/>
          <w:szCs w:val="22"/>
        </w:rPr>
      </w:pPr>
      <w:r w:rsidRPr="00DB45B1">
        <w:rPr>
          <w:rFonts w:ascii="Times New Roman" w:hAnsi="Times New Roman" w:cs="Times New Roman"/>
          <w:kern w:val="24"/>
          <w:sz w:val="22"/>
          <w:szCs w:val="22"/>
        </w:rPr>
        <w:t xml:space="preserve">В случае нарушения Подрядчиком срока представления первичных учетных документов (в том числе счетов-фактур), а также в случае неисполнения или ненадлежащего исполнения в нарушение требований законодательства Российской Федерации Подрядчиком обязанности по предоставлению Заказчику необходимых документов, Подрядчик уплачивает Заказчику неустойку в размере 0,2% (Ноль целых две десятых процента) </w:t>
      </w:r>
      <w:r w:rsidR="007D7DDC">
        <w:rPr>
          <w:rFonts w:ascii="Times New Roman" w:hAnsi="Times New Roman" w:cs="Times New Roman"/>
          <w:sz w:val="22"/>
          <w:szCs w:val="22"/>
        </w:rPr>
        <w:t xml:space="preserve">от стоимости </w:t>
      </w:r>
      <w:r w:rsidR="007D7DDC">
        <w:rPr>
          <w:rFonts w:ascii="Times New Roman" w:hAnsi="Times New Roman" w:cs="Times New Roman"/>
          <w:sz w:val="22"/>
        </w:rPr>
        <w:t>работ, подлежащих оплате в отчетном месяце</w:t>
      </w:r>
      <w:r w:rsidRPr="00DB45B1">
        <w:rPr>
          <w:rFonts w:ascii="Times New Roman" w:hAnsi="Times New Roman" w:cs="Times New Roman"/>
          <w:kern w:val="24"/>
          <w:sz w:val="22"/>
          <w:szCs w:val="22"/>
        </w:rPr>
        <w:t xml:space="preserve">, за каждый </w:t>
      </w:r>
      <w:r>
        <w:rPr>
          <w:rFonts w:ascii="Times New Roman" w:hAnsi="Times New Roman" w:cs="Times New Roman"/>
          <w:kern w:val="24"/>
          <w:sz w:val="22"/>
          <w:szCs w:val="22"/>
        </w:rPr>
        <w:t>календарный день просрочки</w:t>
      </w:r>
      <w:r w:rsidRPr="00DB45B1">
        <w:rPr>
          <w:rFonts w:ascii="Times New Roman" w:hAnsi="Times New Roman" w:cs="Times New Roman"/>
          <w:kern w:val="24"/>
          <w:sz w:val="22"/>
          <w:szCs w:val="22"/>
        </w:rPr>
        <w:t>, а также возмещает убытки Заказчика (включая неустойки и штрафы по решению налогового органа) сверх неустойки.</w:t>
      </w:r>
    </w:p>
    <w:p w:rsidR="00512DE5" w:rsidRPr="005974C7" w:rsidRDefault="00512DE5" w:rsidP="00905D9C">
      <w:pPr>
        <w:pStyle w:val="ConsNonformat"/>
        <w:widowControl/>
        <w:numPr>
          <w:ilvl w:val="1"/>
          <w:numId w:val="10"/>
        </w:numPr>
        <w:jc w:val="both"/>
        <w:rPr>
          <w:rFonts w:ascii="Times New Roman" w:hAnsi="Times New Roman" w:cs="Times New Roman"/>
          <w:sz w:val="22"/>
          <w:szCs w:val="22"/>
        </w:rPr>
      </w:pPr>
      <w:r w:rsidRPr="00555A7A">
        <w:rPr>
          <w:rFonts w:ascii="Times New Roman" w:hAnsi="Times New Roman" w:cs="Times New Roman"/>
          <w:kern w:val="24"/>
          <w:sz w:val="22"/>
          <w:szCs w:val="22"/>
        </w:rPr>
        <w:t xml:space="preserve"> Основанием для выплаты неустойки и/или штрафа является письменное требование Стороны.</w:t>
      </w:r>
    </w:p>
    <w:p w:rsidR="002A60F5" w:rsidRDefault="002A60F5" w:rsidP="00905D9C">
      <w:pPr>
        <w:pStyle w:val="ConsNonformat"/>
        <w:widowControl/>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 xml:space="preserve">К отношениям Сторон по </w:t>
      </w:r>
      <w:r w:rsidR="00347A53" w:rsidRPr="00555A7A">
        <w:rPr>
          <w:rFonts w:ascii="Times New Roman" w:hAnsi="Times New Roman" w:cs="Times New Roman"/>
          <w:sz w:val="22"/>
          <w:szCs w:val="22"/>
        </w:rPr>
        <w:t>настоящему д</w:t>
      </w:r>
      <w:r w:rsidRPr="00555A7A">
        <w:rPr>
          <w:rFonts w:ascii="Times New Roman" w:hAnsi="Times New Roman" w:cs="Times New Roman"/>
          <w:sz w:val="22"/>
          <w:szCs w:val="22"/>
        </w:rPr>
        <w:t>оговору положения статьи 317.1. Гражданского</w:t>
      </w:r>
      <w:r>
        <w:rPr>
          <w:rFonts w:ascii="Times New Roman" w:hAnsi="Times New Roman" w:cs="Times New Roman"/>
          <w:sz w:val="22"/>
          <w:szCs w:val="22"/>
        </w:rPr>
        <w:t xml:space="preserve"> кодекса Российской Федерации не применяются.</w:t>
      </w:r>
    </w:p>
    <w:p w:rsidR="002A60F5" w:rsidRDefault="002A60F5" w:rsidP="002A60F5">
      <w:pPr>
        <w:pStyle w:val="ConsNonformat"/>
        <w:widowControl/>
        <w:jc w:val="both"/>
        <w:rPr>
          <w:rFonts w:ascii="Times New Roman" w:hAnsi="Times New Roman" w:cs="Times New Roman"/>
          <w:sz w:val="22"/>
          <w:szCs w:val="22"/>
        </w:rPr>
      </w:pPr>
    </w:p>
    <w:p w:rsidR="007C0DFF" w:rsidRDefault="007C0DFF" w:rsidP="00EC6309">
      <w:pPr>
        <w:numPr>
          <w:ilvl w:val="0"/>
          <w:numId w:val="3"/>
        </w:numPr>
        <w:tabs>
          <w:tab w:val="clear" w:pos="720"/>
          <w:tab w:val="num" w:pos="3337"/>
        </w:tabs>
        <w:suppressAutoHyphens w:val="0"/>
        <w:spacing w:line="360" w:lineRule="auto"/>
        <w:ind w:left="284" w:hanging="284"/>
        <w:jc w:val="center"/>
        <w:rPr>
          <w:b/>
          <w:sz w:val="22"/>
        </w:rPr>
      </w:pPr>
      <w:r>
        <w:rPr>
          <w:b/>
          <w:sz w:val="22"/>
        </w:rPr>
        <w:t xml:space="preserve"> ДОПОЛНИТЕЛЬНЫЕ УСЛОВИЯ</w:t>
      </w:r>
    </w:p>
    <w:p w:rsidR="00366EDF" w:rsidRPr="00366EDF" w:rsidRDefault="00366EDF" w:rsidP="00905D9C">
      <w:pPr>
        <w:pStyle w:val="aa"/>
        <w:numPr>
          <w:ilvl w:val="0"/>
          <w:numId w:val="11"/>
        </w:numPr>
        <w:suppressAutoHyphens w:val="0"/>
        <w:contextualSpacing w:val="0"/>
        <w:jc w:val="both"/>
        <w:rPr>
          <w:vanish/>
          <w:sz w:val="22"/>
          <w:lang w:eastAsia="ru-RU"/>
        </w:rPr>
      </w:pP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 xml:space="preserve">Все изменения, дополнения к настоящему договору, а равно предупреждения, уведомления, требования и указания, упоминаемые в настоящем договоре действительны, если они оформлены письменно и подписаны уполномоченными </w:t>
      </w:r>
      <w:r w:rsidR="00337455">
        <w:rPr>
          <w:rFonts w:ascii="Times New Roman" w:hAnsi="Times New Roman" w:cs="Times New Roman"/>
          <w:sz w:val="22"/>
        </w:rPr>
        <w:t>на,</w:t>
      </w:r>
      <w:r>
        <w:rPr>
          <w:rFonts w:ascii="Times New Roman" w:hAnsi="Times New Roman" w:cs="Times New Roman"/>
          <w:sz w:val="22"/>
        </w:rPr>
        <w:t xml:space="preserve"> то представителями Сторон.</w:t>
      </w:r>
    </w:p>
    <w:p w:rsidR="002B2380" w:rsidRPr="002B2380" w:rsidRDefault="002B2380" w:rsidP="00905D9C">
      <w:pPr>
        <w:pStyle w:val="2"/>
        <w:numPr>
          <w:ilvl w:val="1"/>
          <w:numId w:val="11"/>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При оформлении всей документации, составляемой Сторонами в рамках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(акты, протоколы, счета, счета-фактуры, платежные поручения и т.п.) Стороны обязаны ссылаться на номер и дату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оговора.</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Во всем остальном, что не урегулировано в настоящем договоре, стороны руководствуются и несут ответственность в соответствии с действующим законодательством РФ.</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Настоящий договор составлен в двух экземплярах (по одному у каждой из Сторон), имеющих равную юридическую силу.</w:t>
      </w:r>
    </w:p>
    <w:p w:rsidR="005532F1" w:rsidRDefault="005532F1" w:rsidP="00905D9C">
      <w:pPr>
        <w:pStyle w:val="2"/>
        <w:numPr>
          <w:ilvl w:val="1"/>
          <w:numId w:val="11"/>
        </w:numPr>
        <w:ind w:left="0" w:firstLine="0"/>
        <w:jc w:val="both"/>
        <w:rPr>
          <w:rFonts w:ascii="Times New Roman" w:hAnsi="Times New Roman" w:cs="Times New Roman"/>
          <w:sz w:val="22"/>
        </w:rPr>
      </w:pPr>
      <w:r w:rsidRPr="00195E1C">
        <w:rPr>
          <w:rFonts w:ascii="Times New Roman" w:hAnsi="Times New Roman" w:cs="Times New Roman"/>
          <w:sz w:val="22"/>
          <w:szCs w:val="22"/>
          <w:lang w:eastAsia="en-US"/>
        </w:rPr>
        <w:t xml:space="preserve">В целях соблюдения взаимных интересов Стороны взяли на себя дополнительные обязательства, предусмотренные антикоррупционной оговоркой (Приложение № </w:t>
      </w:r>
      <w:r w:rsidR="008340F2">
        <w:rPr>
          <w:rFonts w:ascii="Times New Roman" w:hAnsi="Times New Roman" w:cs="Times New Roman"/>
          <w:sz w:val="22"/>
          <w:szCs w:val="22"/>
          <w:lang w:eastAsia="en-US"/>
        </w:rPr>
        <w:t>3</w:t>
      </w:r>
      <w:r w:rsidR="008340F2" w:rsidRPr="00195E1C">
        <w:rPr>
          <w:rFonts w:ascii="Times New Roman" w:hAnsi="Times New Roman" w:cs="Times New Roman"/>
          <w:sz w:val="22"/>
          <w:szCs w:val="22"/>
          <w:lang w:eastAsia="en-US"/>
        </w:rPr>
        <w:t xml:space="preserve"> </w:t>
      </w:r>
      <w:r w:rsidRPr="00195E1C">
        <w:rPr>
          <w:rFonts w:ascii="Times New Roman" w:hAnsi="Times New Roman" w:cs="Times New Roman"/>
          <w:sz w:val="22"/>
          <w:szCs w:val="22"/>
          <w:lang w:eastAsia="en-US"/>
        </w:rPr>
        <w:t>к настоящему договору)</w:t>
      </w:r>
      <w:r>
        <w:rPr>
          <w:rFonts w:ascii="Times New Roman" w:hAnsi="Times New Roman" w:cs="Times New Roman"/>
          <w:sz w:val="22"/>
          <w:szCs w:val="22"/>
          <w:lang w:eastAsia="en-US"/>
        </w:rPr>
        <w:t>.</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СРОК ДЕЙСТВИЯ ДОГОВОРА</w:t>
      </w:r>
    </w:p>
    <w:p w:rsidR="00874A34" w:rsidRPr="00874A34" w:rsidRDefault="00544789" w:rsidP="00874A34">
      <w:pPr>
        <w:pStyle w:val="2"/>
        <w:jc w:val="both"/>
        <w:rPr>
          <w:rFonts w:ascii="Times New Roman" w:hAnsi="Times New Roman" w:cs="Times New Roman"/>
          <w:sz w:val="22"/>
          <w:szCs w:val="22"/>
        </w:rPr>
      </w:pPr>
      <w:r>
        <w:rPr>
          <w:rFonts w:ascii="Times New Roman" w:hAnsi="Times New Roman" w:cs="Times New Roman"/>
          <w:sz w:val="22"/>
        </w:rPr>
        <w:t xml:space="preserve">            </w:t>
      </w:r>
      <w:r w:rsidR="007C0DFF" w:rsidRPr="00874A34">
        <w:rPr>
          <w:rFonts w:ascii="Times New Roman" w:hAnsi="Times New Roman" w:cs="Times New Roman"/>
          <w:sz w:val="22"/>
          <w:szCs w:val="22"/>
        </w:rPr>
        <w:t xml:space="preserve">Настоящий договор вступает в силу с момента подписания его обеими Сторонами и действует до </w:t>
      </w:r>
      <w:r w:rsidR="00874A34">
        <w:rPr>
          <w:rFonts w:ascii="Times New Roman" w:hAnsi="Times New Roman" w:cs="Times New Roman"/>
          <w:sz w:val="22"/>
          <w:szCs w:val="22"/>
        </w:rPr>
        <w:t>«</w:t>
      </w:r>
      <w:r w:rsidR="005C0BC1">
        <w:rPr>
          <w:rFonts w:ascii="Times New Roman" w:hAnsi="Times New Roman" w:cs="Times New Roman"/>
          <w:sz w:val="22"/>
          <w:szCs w:val="22"/>
        </w:rPr>
        <w:t>___</w:t>
      </w:r>
      <w:r w:rsidR="00874A34">
        <w:rPr>
          <w:rFonts w:ascii="Times New Roman" w:hAnsi="Times New Roman" w:cs="Times New Roman"/>
          <w:sz w:val="22"/>
          <w:szCs w:val="22"/>
        </w:rPr>
        <w:t xml:space="preserve">» </w:t>
      </w:r>
      <w:r w:rsidR="005C0BC1">
        <w:rPr>
          <w:rFonts w:ascii="Times New Roman" w:hAnsi="Times New Roman" w:cs="Times New Roman"/>
          <w:sz w:val="22"/>
          <w:szCs w:val="22"/>
        </w:rPr>
        <w:t>______</w:t>
      </w:r>
      <w:r w:rsidR="005C0BC1" w:rsidRPr="00874A34">
        <w:rPr>
          <w:rFonts w:ascii="Times New Roman" w:hAnsi="Times New Roman" w:cs="Times New Roman"/>
          <w:sz w:val="22"/>
          <w:szCs w:val="22"/>
        </w:rPr>
        <w:t xml:space="preserve"> 201</w:t>
      </w:r>
      <w:r w:rsidR="00F40817">
        <w:rPr>
          <w:rFonts w:ascii="Times New Roman" w:hAnsi="Times New Roman" w:cs="Times New Roman"/>
          <w:sz w:val="22"/>
          <w:szCs w:val="22"/>
        </w:rPr>
        <w:t>9</w:t>
      </w:r>
      <w:r w:rsidR="005C0BC1" w:rsidRPr="00874A34">
        <w:rPr>
          <w:rFonts w:ascii="Times New Roman" w:hAnsi="Times New Roman" w:cs="Times New Roman"/>
          <w:sz w:val="22"/>
          <w:szCs w:val="22"/>
        </w:rPr>
        <w:t xml:space="preserve"> </w:t>
      </w:r>
      <w:r w:rsidR="00874A34" w:rsidRPr="00874A34">
        <w:rPr>
          <w:rFonts w:ascii="Times New Roman" w:hAnsi="Times New Roman" w:cs="Times New Roman"/>
          <w:sz w:val="22"/>
          <w:szCs w:val="22"/>
        </w:rPr>
        <w:t>года, а в части принятых, но не исполненных обязательств – до полного исполнения Сторонами всех своих обязательств по настоящему договору.</w:t>
      </w:r>
    </w:p>
    <w:p w:rsidR="007C0DFF" w:rsidRDefault="007C0DFF" w:rsidP="007C0DFF">
      <w:pPr>
        <w:pStyle w:val="2"/>
        <w:jc w:val="both"/>
        <w:rPr>
          <w:rFonts w:ascii="Times New Roman" w:hAnsi="Times New Roman" w:cs="Times New Roman"/>
          <w:sz w:val="22"/>
        </w:rPr>
      </w:pPr>
    </w:p>
    <w:p w:rsidR="00B0080B" w:rsidRPr="00B0080B" w:rsidRDefault="007C0DFF" w:rsidP="00B0080B">
      <w:pPr>
        <w:numPr>
          <w:ilvl w:val="0"/>
          <w:numId w:val="3"/>
        </w:numPr>
        <w:tabs>
          <w:tab w:val="clear" w:pos="720"/>
          <w:tab w:val="num" w:pos="3337"/>
        </w:tabs>
        <w:suppressAutoHyphens w:val="0"/>
        <w:spacing w:line="360" w:lineRule="auto"/>
        <w:ind w:left="284" w:hanging="284"/>
        <w:jc w:val="center"/>
        <w:rPr>
          <w:b/>
          <w:sz w:val="22"/>
        </w:rPr>
      </w:pPr>
      <w:r>
        <w:rPr>
          <w:b/>
          <w:sz w:val="22"/>
        </w:rPr>
        <w:t xml:space="preserve"> ПОРЯДОК РАССМОТРЕНИЯ СПОРОВ</w:t>
      </w:r>
    </w:p>
    <w:p w:rsidR="00874A34" w:rsidRPr="00874A34" w:rsidRDefault="0068111C" w:rsidP="00874A34">
      <w:pPr>
        <w:pStyle w:val="s05"/>
        <w:keepNext w:val="0"/>
        <w:widowControl/>
        <w:tabs>
          <w:tab w:val="left" w:pos="0"/>
        </w:tabs>
        <w:spacing w:before="0"/>
        <w:ind w:left="0" w:firstLine="0"/>
        <w:rPr>
          <w:rFonts w:ascii="Times New Roman" w:hAnsi="Times New Roman"/>
          <w:szCs w:val="22"/>
        </w:rPr>
      </w:pPr>
      <w:r>
        <w:rPr>
          <w:rFonts w:ascii="Times New Roman" w:hAnsi="Times New Roman"/>
          <w:szCs w:val="22"/>
        </w:rPr>
        <w:t>13</w:t>
      </w:r>
      <w:r w:rsidR="00320F07" w:rsidRPr="00874A34">
        <w:rPr>
          <w:rFonts w:ascii="Times New Roman" w:hAnsi="Times New Roman"/>
          <w:szCs w:val="22"/>
        </w:rPr>
        <w:t xml:space="preserve">.1. </w:t>
      </w:r>
      <w:r w:rsidR="00874A34" w:rsidRPr="00874A34">
        <w:rPr>
          <w:rFonts w:ascii="Times New Roman" w:hAnsi="Times New Roman"/>
          <w:szCs w:val="22"/>
        </w:rPr>
        <w:t xml:space="preserve">Споры и разногласия, которые могут возникнуть из настоящего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 </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.2. 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 xml:space="preserve">.3. При </w:t>
      </w:r>
      <w:r w:rsidR="0050641E" w:rsidRPr="00874A34">
        <w:rPr>
          <w:rFonts w:ascii="Times New Roman" w:hAnsi="Times New Roman"/>
          <w:szCs w:val="22"/>
        </w:rPr>
        <w:t>не достижении</w:t>
      </w:r>
      <w:r w:rsidRPr="00874A34">
        <w:rPr>
          <w:rFonts w:ascii="Times New Roman" w:hAnsi="Times New Roman"/>
          <w:szCs w:val="22"/>
        </w:rPr>
        <w:t xml:space="preserve"> согласия споры рассматриваются Арбитражным судом Санкт-Петербурга и Ленинградской области в порядке, предусмотренном действующим законодательством РФ.</w:t>
      </w:r>
    </w:p>
    <w:p w:rsidR="007C0DFF" w:rsidRDefault="007C0DFF" w:rsidP="007C0DFF">
      <w:pPr>
        <w:pStyle w:val="2"/>
        <w:jc w:val="both"/>
        <w:rPr>
          <w:rFonts w:ascii="Times New Roman" w:hAnsi="Times New Roman" w:cs="Times New Roman"/>
          <w:sz w:val="22"/>
          <w:szCs w:val="22"/>
        </w:rPr>
      </w:pPr>
    </w:p>
    <w:p w:rsidR="007C0DFF" w:rsidRDefault="007C0DFF" w:rsidP="002A4680">
      <w:pPr>
        <w:numPr>
          <w:ilvl w:val="0"/>
          <w:numId w:val="3"/>
        </w:numPr>
        <w:tabs>
          <w:tab w:val="clear" w:pos="720"/>
          <w:tab w:val="num" w:pos="3337"/>
        </w:tabs>
        <w:suppressAutoHyphens w:val="0"/>
        <w:spacing w:line="360" w:lineRule="auto"/>
        <w:ind w:left="284" w:hanging="284"/>
        <w:jc w:val="center"/>
        <w:rPr>
          <w:b/>
          <w:bCs/>
          <w:sz w:val="22"/>
          <w:szCs w:val="22"/>
        </w:rPr>
      </w:pPr>
      <w:r>
        <w:rPr>
          <w:b/>
          <w:bCs/>
          <w:sz w:val="22"/>
          <w:szCs w:val="22"/>
        </w:rPr>
        <w:t xml:space="preserve"> </w:t>
      </w:r>
      <w:r>
        <w:rPr>
          <w:b/>
          <w:sz w:val="22"/>
        </w:rPr>
        <w:t>ПРИЛОЖЕНИЯ</w:t>
      </w:r>
    </w:p>
    <w:p w:rsidR="0068111C" w:rsidRPr="0068111C" w:rsidRDefault="0068111C" w:rsidP="00905D9C">
      <w:pPr>
        <w:pStyle w:val="aa"/>
        <w:numPr>
          <w:ilvl w:val="0"/>
          <w:numId w:val="12"/>
        </w:numPr>
        <w:suppressAutoHyphens w:val="0"/>
        <w:contextualSpacing w:val="0"/>
        <w:jc w:val="both"/>
        <w:rPr>
          <w:vanish/>
          <w:sz w:val="22"/>
          <w:szCs w:val="22"/>
        </w:rPr>
      </w:pP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 xml:space="preserve">Неотъемлемой частью настоящего договора являются все приложения к настоящему договору, подписанные надлежащими представителями обеих Сторон, при наличии печатей Сторон. </w:t>
      </w: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Приложение № 1 (Техническое задание).</w:t>
      </w:r>
    </w:p>
    <w:p w:rsidR="007C0DFF" w:rsidRPr="00320F07" w:rsidRDefault="00CB53C9" w:rsidP="00905D9C">
      <w:pPr>
        <w:pStyle w:val="a5"/>
        <w:numPr>
          <w:ilvl w:val="1"/>
          <w:numId w:val="12"/>
        </w:numPr>
        <w:suppressAutoHyphens w:val="0"/>
        <w:spacing w:after="0"/>
        <w:ind w:left="0" w:firstLine="0"/>
        <w:jc w:val="both"/>
        <w:rPr>
          <w:rFonts w:ascii="Times New Roman" w:hAnsi="Times New Roman" w:cs="Times New Roman"/>
          <w:b/>
        </w:rPr>
      </w:pPr>
      <w:r>
        <w:rPr>
          <w:rFonts w:ascii="Times New Roman" w:hAnsi="Times New Roman" w:cs="Times New Roman"/>
        </w:rPr>
        <w:t xml:space="preserve">Приложение № </w:t>
      </w:r>
      <w:r w:rsidR="008340F2">
        <w:rPr>
          <w:rFonts w:ascii="Times New Roman" w:hAnsi="Times New Roman" w:cs="Times New Roman"/>
        </w:rPr>
        <w:t>2</w:t>
      </w:r>
      <w:r w:rsidR="005C0BC1">
        <w:rPr>
          <w:rFonts w:ascii="Times New Roman" w:hAnsi="Times New Roman" w:cs="Times New Roman"/>
        </w:rPr>
        <w:t xml:space="preserve"> </w:t>
      </w:r>
      <w:r w:rsidR="007C0DFF">
        <w:rPr>
          <w:rFonts w:ascii="Times New Roman" w:hAnsi="Times New Roman" w:cs="Times New Roman"/>
        </w:rPr>
        <w:t xml:space="preserve">(Соглашение </w:t>
      </w:r>
      <w:r w:rsidR="007C0DFF" w:rsidRPr="00320F07">
        <w:rPr>
          <w:rStyle w:val="FontStyle29"/>
          <w:rFonts w:ascii="Times New Roman" w:hAnsi="Times New Roman" w:cs="Times New Roman"/>
          <w:b w:val="0"/>
          <w:sz w:val="22"/>
          <w:szCs w:val="22"/>
        </w:rPr>
        <w:t>в области промышленной, экологической безопасности, охраны труда и гражданской защиты</w:t>
      </w:r>
      <w:r w:rsidR="007C0DFF" w:rsidRPr="00320F07">
        <w:rPr>
          <w:rFonts w:ascii="Times New Roman" w:hAnsi="Times New Roman" w:cs="Times New Roman"/>
          <w:b/>
        </w:rPr>
        <w:t>).</w:t>
      </w:r>
    </w:p>
    <w:p w:rsidR="005532F1" w:rsidRDefault="007C0DFF" w:rsidP="00905D9C">
      <w:pPr>
        <w:pStyle w:val="a5"/>
        <w:numPr>
          <w:ilvl w:val="1"/>
          <w:numId w:val="12"/>
        </w:numPr>
        <w:suppressAutoHyphens w:val="0"/>
        <w:spacing w:after="0"/>
        <w:ind w:left="0" w:firstLine="0"/>
        <w:jc w:val="both"/>
        <w:rPr>
          <w:rFonts w:ascii="Times New Roman" w:hAnsi="Times New Roman" w:cs="Times New Roman"/>
        </w:rPr>
      </w:pPr>
      <w:r w:rsidRPr="00CB53C9">
        <w:rPr>
          <w:rFonts w:ascii="Times New Roman" w:hAnsi="Times New Roman" w:cs="Times New Roman"/>
        </w:rPr>
        <w:t xml:space="preserve">Приложение № </w:t>
      </w:r>
      <w:r w:rsidR="008340F2">
        <w:rPr>
          <w:rFonts w:ascii="Times New Roman" w:hAnsi="Times New Roman" w:cs="Times New Roman"/>
        </w:rPr>
        <w:t>3</w:t>
      </w:r>
      <w:r w:rsidR="009A4186">
        <w:rPr>
          <w:rFonts w:ascii="Times New Roman" w:hAnsi="Times New Roman" w:cs="Times New Roman"/>
        </w:rPr>
        <w:t xml:space="preserve"> </w:t>
      </w:r>
      <w:r w:rsidR="005532F1" w:rsidRPr="00CB53C9">
        <w:rPr>
          <w:rFonts w:ascii="Times New Roman" w:hAnsi="Times New Roman" w:cs="Times New Roman"/>
        </w:rPr>
        <w:t>(Соглашение об антикоррупционных обязательствах).</w:t>
      </w:r>
    </w:p>
    <w:p w:rsidR="0002129E" w:rsidRDefault="0002129E" w:rsidP="007C0DFF">
      <w:pPr>
        <w:pStyle w:val="a5"/>
        <w:suppressAutoHyphens w:val="0"/>
        <w:spacing w:after="0"/>
        <w:ind w:left="0"/>
        <w:jc w:val="both"/>
        <w:rPr>
          <w:rFonts w:ascii="Times New Roman" w:hAnsi="Times New Roman" w:cs="Times New Roman"/>
        </w:rPr>
      </w:pPr>
    </w:p>
    <w:p w:rsidR="007C0DFF" w:rsidRDefault="007C0DFF" w:rsidP="00905D9C">
      <w:pPr>
        <w:numPr>
          <w:ilvl w:val="0"/>
          <w:numId w:val="3"/>
        </w:numPr>
        <w:tabs>
          <w:tab w:val="clear" w:pos="720"/>
          <w:tab w:val="num" w:pos="3337"/>
        </w:tabs>
        <w:suppressAutoHyphens w:val="0"/>
        <w:spacing w:after="120"/>
        <w:ind w:left="284" w:hanging="284"/>
        <w:jc w:val="center"/>
        <w:rPr>
          <w:sz w:val="22"/>
        </w:rPr>
      </w:pPr>
      <w:r>
        <w:rPr>
          <w:b/>
          <w:sz w:val="22"/>
        </w:rPr>
        <w:t xml:space="preserve"> РЕКВИЗИТЫ И ПОДПИСИ СТОРОН</w:t>
      </w:r>
    </w:p>
    <w:tbl>
      <w:tblPr>
        <w:tblW w:w="10176" w:type="dxa"/>
        <w:tblInd w:w="-3" w:type="dxa"/>
        <w:tblLook w:val="04A0" w:firstRow="1" w:lastRow="0" w:firstColumn="1" w:lastColumn="0" w:noHBand="0" w:noVBand="1"/>
      </w:tblPr>
      <w:tblGrid>
        <w:gridCol w:w="4758"/>
        <w:gridCol w:w="5418"/>
      </w:tblGrid>
      <w:tr w:rsidR="007C0DFF" w:rsidRPr="006D28AB" w:rsidTr="00403F9B">
        <w:tc>
          <w:tcPr>
            <w:tcW w:w="4758" w:type="dxa"/>
          </w:tcPr>
          <w:p w:rsidR="007C0DFF" w:rsidRPr="008B1F4F" w:rsidRDefault="007C0DFF" w:rsidP="00D62177">
            <w:pPr>
              <w:pStyle w:val="2"/>
              <w:tabs>
                <w:tab w:val="left" w:pos="5103"/>
              </w:tabs>
              <w:rPr>
                <w:rFonts w:ascii="Times New Roman" w:hAnsi="Times New Roman" w:cs="Times New Roman"/>
                <w:b/>
                <w:sz w:val="22"/>
                <w:szCs w:val="22"/>
              </w:rPr>
            </w:pPr>
            <w:r w:rsidRPr="008B1F4F">
              <w:rPr>
                <w:rFonts w:ascii="Times New Roman" w:hAnsi="Times New Roman" w:cs="Times New Roman"/>
                <w:b/>
                <w:sz w:val="22"/>
                <w:szCs w:val="22"/>
              </w:rPr>
              <w:t xml:space="preserve">ЗАКАЗЧИК: </w:t>
            </w:r>
            <w:r w:rsidR="00C03AD8">
              <w:rPr>
                <w:rFonts w:ascii="Times New Roman" w:hAnsi="Times New Roman" w:cs="Times New Roman"/>
                <w:b/>
                <w:sz w:val="22"/>
                <w:szCs w:val="22"/>
              </w:rPr>
              <w:t>ОО</w:t>
            </w:r>
            <w:r w:rsidRPr="008B1F4F">
              <w:rPr>
                <w:rFonts w:ascii="Times New Roman" w:hAnsi="Times New Roman" w:cs="Times New Roman"/>
                <w:b/>
                <w:sz w:val="22"/>
                <w:szCs w:val="22"/>
              </w:rPr>
              <w:t>О «</w:t>
            </w:r>
            <w:r w:rsidR="00C03AD8">
              <w:rPr>
                <w:rFonts w:ascii="Times New Roman" w:hAnsi="Times New Roman" w:cs="Times New Roman"/>
                <w:b/>
                <w:sz w:val="22"/>
                <w:szCs w:val="22"/>
              </w:rPr>
              <w:t>ТЗК «Северо-Запад</w:t>
            </w:r>
            <w:r w:rsidRPr="008B1F4F">
              <w:rPr>
                <w:rFonts w:ascii="Times New Roman" w:hAnsi="Times New Roman" w:cs="Times New Roman"/>
                <w:b/>
                <w:sz w:val="22"/>
                <w:szCs w:val="22"/>
              </w:rPr>
              <w:t>»</w:t>
            </w:r>
          </w:p>
          <w:p w:rsidR="009A4186" w:rsidRDefault="00C03AD8" w:rsidP="00C03AD8">
            <w:pPr>
              <w:jc w:val="both"/>
              <w:rPr>
                <w:rFonts w:cs="Arial"/>
                <w:sz w:val="22"/>
                <w:szCs w:val="22"/>
              </w:rPr>
            </w:pPr>
            <w:r w:rsidRPr="00D62177">
              <w:rPr>
                <w:sz w:val="22"/>
                <w:szCs w:val="22"/>
              </w:rPr>
              <w:t xml:space="preserve">Юридический/фактический адрес: </w:t>
            </w:r>
            <w:r w:rsidRPr="00D62177">
              <w:rPr>
                <w:rFonts w:cs="Arial"/>
                <w:sz w:val="22"/>
                <w:szCs w:val="22"/>
              </w:rPr>
              <w:t xml:space="preserve">196210, </w:t>
            </w:r>
          </w:p>
          <w:p w:rsidR="00C03AD8" w:rsidRPr="00D62177" w:rsidRDefault="00C03AD8" w:rsidP="00C03AD8">
            <w:pPr>
              <w:jc w:val="both"/>
              <w:rPr>
                <w:rFonts w:cs="Arial"/>
                <w:sz w:val="22"/>
                <w:szCs w:val="22"/>
              </w:rPr>
            </w:pPr>
            <w:r w:rsidRPr="00D62177">
              <w:rPr>
                <w:rFonts w:cs="Arial"/>
                <w:sz w:val="22"/>
                <w:szCs w:val="22"/>
              </w:rPr>
              <w:t>г. Санкт-Петербург, ул. Пилотов, д. 35</w:t>
            </w:r>
          </w:p>
          <w:p w:rsidR="00C03AD8" w:rsidRPr="00D62177" w:rsidRDefault="00C03AD8" w:rsidP="00C03AD8">
            <w:pPr>
              <w:jc w:val="both"/>
              <w:rPr>
                <w:rFonts w:cs="Arial"/>
                <w:sz w:val="22"/>
                <w:szCs w:val="22"/>
              </w:rPr>
            </w:pPr>
            <w:r w:rsidRPr="00D62177">
              <w:rPr>
                <w:rFonts w:cs="Arial"/>
                <w:sz w:val="22"/>
                <w:szCs w:val="22"/>
              </w:rPr>
              <w:t>ИНН 7842370936</w:t>
            </w:r>
          </w:p>
          <w:p w:rsidR="00C03AD8" w:rsidRPr="00D62177" w:rsidRDefault="00C03AD8" w:rsidP="00C03AD8">
            <w:pPr>
              <w:jc w:val="both"/>
              <w:rPr>
                <w:rFonts w:cs="Arial"/>
                <w:sz w:val="22"/>
                <w:szCs w:val="22"/>
              </w:rPr>
            </w:pPr>
            <w:r w:rsidRPr="00D62177">
              <w:rPr>
                <w:rFonts w:cs="Arial"/>
                <w:sz w:val="22"/>
                <w:szCs w:val="22"/>
              </w:rPr>
              <w:t>КПП 781001001</w:t>
            </w:r>
          </w:p>
          <w:p w:rsidR="00C03AD8" w:rsidRPr="00D62177" w:rsidRDefault="00C03AD8" w:rsidP="00C03AD8">
            <w:pPr>
              <w:jc w:val="both"/>
              <w:rPr>
                <w:rFonts w:cs="Arial"/>
                <w:sz w:val="22"/>
                <w:szCs w:val="22"/>
              </w:rPr>
            </w:pPr>
            <w:r w:rsidRPr="00D62177">
              <w:rPr>
                <w:rFonts w:cs="Arial"/>
                <w:sz w:val="22"/>
                <w:szCs w:val="22"/>
              </w:rPr>
              <w:t>ОГРН 1079847073074</w:t>
            </w:r>
          </w:p>
          <w:p w:rsidR="00C03AD8" w:rsidRPr="00D62177" w:rsidRDefault="00C03AD8" w:rsidP="00C03AD8">
            <w:pPr>
              <w:jc w:val="both"/>
              <w:rPr>
                <w:rFonts w:cs="Arial"/>
                <w:sz w:val="22"/>
                <w:szCs w:val="22"/>
              </w:rPr>
            </w:pPr>
            <w:r w:rsidRPr="00D62177">
              <w:rPr>
                <w:rFonts w:cs="Arial"/>
                <w:sz w:val="22"/>
                <w:szCs w:val="22"/>
              </w:rPr>
              <w:t>р/с 407 028 105 000 000 040 39</w:t>
            </w:r>
          </w:p>
          <w:p w:rsidR="00C03AD8" w:rsidRPr="00D62177" w:rsidRDefault="00C03AD8" w:rsidP="00C03AD8">
            <w:pPr>
              <w:jc w:val="both"/>
              <w:rPr>
                <w:rFonts w:cs="Arial"/>
                <w:sz w:val="22"/>
                <w:szCs w:val="22"/>
              </w:rPr>
            </w:pPr>
            <w:r w:rsidRPr="00D62177">
              <w:rPr>
                <w:rFonts w:cs="Arial"/>
                <w:sz w:val="22"/>
                <w:szCs w:val="22"/>
              </w:rPr>
              <w:t>Филиал ГПБ (ОАО) в г. Санкт-Петербурге</w:t>
            </w:r>
          </w:p>
          <w:p w:rsidR="00C03AD8" w:rsidRPr="00D62177" w:rsidRDefault="00C03AD8" w:rsidP="00C03AD8">
            <w:pPr>
              <w:jc w:val="both"/>
              <w:rPr>
                <w:rFonts w:cs="Arial"/>
                <w:sz w:val="22"/>
                <w:szCs w:val="22"/>
              </w:rPr>
            </w:pPr>
            <w:r w:rsidRPr="00D62177">
              <w:rPr>
                <w:rFonts w:cs="Arial"/>
                <w:sz w:val="22"/>
                <w:szCs w:val="22"/>
              </w:rPr>
              <w:t>к/с 301 018 102 000 000 008 27</w:t>
            </w:r>
          </w:p>
          <w:p w:rsidR="00C03AD8" w:rsidRPr="00D62177" w:rsidRDefault="00C03AD8" w:rsidP="00C03AD8">
            <w:pPr>
              <w:jc w:val="both"/>
              <w:rPr>
                <w:rFonts w:cs="Arial"/>
                <w:sz w:val="22"/>
                <w:szCs w:val="22"/>
              </w:rPr>
            </w:pPr>
            <w:r w:rsidRPr="00D62177">
              <w:rPr>
                <w:rFonts w:cs="Arial"/>
                <w:sz w:val="22"/>
                <w:szCs w:val="22"/>
              </w:rPr>
              <w:t>БИК 044 030 827</w:t>
            </w:r>
          </w:p>
          <w:p w:rsidR="00C03AD8" w:rsidRPr="00D62177" w:rsidRDefault="00C03AD8" w:rsidP="00C03AD8">
            <w:pPr>
              <w:jc w:val="both"/>
              <w:rPr>
                <w:rFonts w:cs="Arial"/>
                <w:bCs/>
                <w:sz w:val="22"/>
                <w:szCs w:val="22"/>
              </w:rPr>
            </w:pPr>
            <w:r w:rsidRPr="00D62177">
              <w:rPr>
                <w:rFonts w:cs="Arial"/>
                <w:sz w:val="22"/>
                <w:szCs w:val="22"/>
              </w:rPr>
              <w:t>Тел./факс</w:t>
            </w:r>
            <w:r w:rsidRPr="00D62177">
              <w:rPr>
                <w:rFonts w:cs="Arial"/>
                <w:bCs/>
                <w:sz w:val="22"/>
                <w:szCs w:val="22"/>
              </w:rPr>
              <w:t xml:space="preserve"> (812) 677-41-81, факс 677-41-91</w:t>
            </w:r>
          </w:p>
          <w:p w:rsidR="007C0DFF" w:rsidRPr="00D62177" w:rsidRDefault="00C03AD8" w:rsidP="009A4186">
            <w:pPr>
              <w:jc w:val="both"/>
              <w:rPr>
                <w:sz w:val="22"/>
                <w:szCs w:val="22"/>
                <w:lang w:val="en-US"/>
              </w:rPr>
            </w:pPr>
            <w:r w:rsidRPr="00D62177">
              <w:rPr>
                <w:rFonts w:cs="Arial"/>
                <w:bCs/>
                <w:sz w:val="22"/>
                <w:szCs w:val="22"/>
                <w:lang w:val="en-US"/>
              </w:rPr>
              <w:t xml:space="preserve">e-mail: </w:t>
            </w:r>
            <w:hyperlink r:id="rId9" w:history="1">
              <w:r w:rsidRPr="00D62177">
                <w:rPr>
                  <w:rStyle w:val="a3"/>
                  <w:rFonts w:cs="Arial"/>
                  <w:bCs/>
                  <w:sz w:val="22"/>
                  <w:szCs w:val="22"/>
                  <w:lang w:val="en-US"/>
                </w:rPr>
                <w:t>tzksovex@sovex.ru</w:t>
              </w:r>
            </w:hyperlink>
            <w:r w:rsidRPr="00D62177">
              <w:rPr>
                <w:rFonts w:cs="Arial"/>
                <w:bCs/>
                <w:sz w:val="22"/>
                <w:szCs w:val="22"/>
                <w:lang w:val="en-US"/>
              </w:rPr>
              <w:t xml:space="preserve">, </w:t>
            </w:r>
            <w:hyperlink r:id="rId10" w:history="1">
              <w:r w:rsidRPr="00D62177">
                <w:rPr>
                  <w:rStyle w:val="a3"/>
                  <w:rFonts w:cs="Arial"/>
                  <w:bCs/>
                  <w:sz w:val="22"/>
                  <w:szCs w:val="22"/>
                  <w:lang w:val="en-US"/>
                </w:rPr>
                <w:t>www.sovex.ru</w:t>
              </w:r>
            </w:hyperlink>
            <w:r w:rsidR="007C0DFF" w:rsidRPr="00D62177">
              <w:rPr>
                <w:sz w:val="22"/>
                <w:szCs w:val="22"/>
                <w:lang w:val="en-US"/>
              </w:rPr>
              <w:t xml:space="preserve"> </w:t>
            </w:r>
          </w:p>
          <w:p w:rsidR="001E77AE" w:rsidRPr="00C03AD8" w:rsidRDefault="001E77AE">
            <w:pPr>
              <w:ind w:left="-69" w:firstLine="180"/>
              <w:jc w:val="both"/>
              <w:rPr>
                <w:lang w:val="en-US"/>
              </w:rPr>
            </w:pPr>
          </w:p>
          <w:p w:rsidR="007C0DFF" w:rsidRPr="00C03AD8" w:rsidRDefault="007C0DFF">
            <w:pPr>
              <w:ind w:left="-69" w:firstLine="180"/>
              <w:jc w:val="both"/>
              <w:rPr>
                <w:sz w:val="22"/>
                <w:szCs w:val="22"/>
                <w:lang w:val="en-US"/>
              </w:rPr>
            </w:pPr>
          </w:p>
        </w:tc>
        <w:tc>
          <w:tcPr>
            <w:tcW w:w="5418" w:type="dxa"/>
          </w:tcPr>
          <w:p w:rsidR="00C32A49" w:rsidRPr="00B44479" w:rsidRDefault="008B1F4F" w:rsidP="005C0BC1">
            <w:pPr>
              <w:jc w:val="both"/>
              <w:rPr>
                <w:snapToGrid w:val="0"/>
                <w:szCs w:val="22"/>
              </w:rPr>
            </w:pPr>
            <w:r w:rsidRPr="00C03AD8">
              <w:rPr>
                <w:b/>
                <w:sz w:val="22"/>
                <w:szCs w:val="22"/>
                <w:lang w:val="en-US"/>
              </w:rPr>
              <w:t xml:space="preserve">          </w:t>
            </w:r>
            <w:r w:rsidR="00B44479" w:rsidRPr="00C03AD8">
              <w:rPr>
                <w:b/>
                <w:sz w:val="22"/>
                <w:szCs w:val="22"/>
                <w:lang w:val="en-US"/>
              </w:rPr>
              <w:t xml:space="preserve"> </w:t>
            </w:r>
            <w:r w:rsidR="002A1758">
              <w:rPr>
                <w:b/>
                <w:sz w:val="22"/>
                <w:szCs w:val="22"/>
              </w:rPr>
              <w:t>ПОДРЯДЧИК:</w:t>
            </w:r>
            <w:r w:rsidR="00B44479" w:rsidRPr="00FA618B">
              <w:rPr>
                <w:b/>
                <w:sz w:val="22"/>
                <w:szCs w:val="22"/>
              </w:rPr>
              <w:t xml:space="preserve"> </w:t>
            </w:r>
          </w:p>
        </w:tc>
      </w:tr>
      <w:tr w:rsidR="007C0DFF" w:rsidTr="005532F1">
        <w:tc>
          <w:tcPr>
            <w:tcW w:w="4758" w:type="dxa"/>
          </w:tcPr>
          <w:p w:rsidR="007C0DFF" w:rsidRDefault="001E77AE" w:rsidP="009A4186">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1E77AE" w:rsidRDefault="008F2A02" w:rsidP="009A4186">
            <w:pPr>
              <w:pStyle w:val="2"/>
              <w:tabs>
                <w:tab w:val="left" w:pos="6683"/>
              </w:tabs>
              <w:ind w:left="-69" w:firstLine="69"/>
              <w:rPr>
                <w:rFonts w:ascii="Times New Roman" w:hAnsi="Times New Roman" w:cs="Times New Roman"/>
                <w:sz w:val="22"/>
              </w:rPr>
            </w:pPr>
            <w:r>
              <w:rPr>
                <w:rFonts w:ascii="Times New Roman" w:hAnsi="Times New Roman" w:cs="Times New Roman"/>
                <w:sz w:val="22"/>
              </w:rPr>
              <w:lastRenderedPageBreak/>
              <w:t>ОО</w:t>
            </w:r>
            <w:r w:rsidR="001E77AE">
              <w:rPr>
                <w:rFonts w:ascii="Times New Roman" w:hAnsi="Times New Roman" w:cs="Times New Roman"/>
                <w:sz w:val="22"/>
              </w:rPr>
              <w:t>О «</w:t>
            </w:r>
            <w:r>
              <w:rPr>
                <w:rFonts w:ascii="Times New Roman" w:hAnsi="Times New Roman" w:cs="Times New Roman"/>
                <w:sz w:val="22"/>
              </w:rPr>
              <w:t>ТЗК «Северо-Запад</w:t>
            </w:r>
            <w:r w:rsidR="001E77AE">
              <w:rPr>
                <w:rFonts w:ascii="Times New Roman" w:hAnsi="Times New Roman" w:cs="Times New Roman"/>
                <w:sz w:val="22"/>
              </w:rPr>
              <w:t>»</w:t>
            </w:r>
          </w:p>
          <w:p w:rsidR="009A4186" w:rsidRDefault="009A4186" w:rsidP="009A4186">
            <w:pPr>
              <w:pStyle w:val="2"/>
              <w:tabs>
                <w:tab w:val="left" w:pos="6683"/>
              </w:tabs>
              <w:ind w:left="-69" w:firstLine="69"/>
              <w:rPr>
                <w:rFonts w:ascii="Times New Roman" w:hAnsi="Times New Roman" w:cs="Times New Roman"/>
                <w:sz w:val="22"/>
              </w:rPr>
            </w:pPr>
          </w:p>
          <w:p w:rsidR="001E77AE" w:rsidRPr="00D62177" w:rsidRDefault="001E77AE" w:rsidP="009A4186">
            <w:pPr>
              <w:ind w:firstLine="69"/>
              <w:rPr>
                <w:sz w:val="22"/>
                <w:szCs w:val="22"/>
                <w:lang w:eastAsia="ru-RU"/>
              </w:rPr>
            </w:pPr>
          </w:p>
          <w:p w:rsidR="001E77AE" w:rsidRDefault="001E77AE" w:rsidP="009A4186">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1E77AE" w:rsidRDefault="001E77AE" w:rsidP="009A4186">
            <w:pPr>
              <w:pStyle w:val="2"/>
              <w:ind w:left="3"/>
              <w:rPr>
                <w:rFonts w:ascii="Times New Roman" w:hAnsi="Times New Roman" w:cs="Times New Roman"/>
                <w:sz w:val="18"/>
                <w:szCs w:val="22"/>
              </w:rPr>
            </w:pPr>
            <w:r>
              <w:rPr>
                <w:rFonts w:ascii="Times New Roman" w:hAnsi="Times New Roman" w:cs="Times New Roman"/>
                <w:sz w:val="22"/>
                <w:szCs w:val="22"/>
              </w:rPr>
              <w:t>«____»_____________201</w:t>
            </w:r>
            <w:r w:rsidR="00887480">
              <w:rPr>
                <w:rFonts w:ascii="Times New Roman" w:hAnsi="Times New Roman" w:cs="Times New Roman"/>
                <w:sz w:val="22"/>
                <w:szCs w:val="22"/>
              </w:rPr>
              <w:t>8</w:t>
            </w:r>
            <w:r>
              <w:rPr>
                <w:rFonts w:ascii="Times New Roman" w:hAnsi="Times New Roman" w:cs="Times New Roman"/>
                <w:sz w:val="22"/>
                <w:szCs w:val="22"/>
              </w:rPr>
              <w:t xml:space="preserve"> г.</w:t>
            </w:r>
          </w:p>
          <w:p w:rsidR="001E77AE" w:rsidRPr="001E77AE" w:rsidRDefault="001E77AE" w:rsidP="009A4186">
            <w:pPr>
              <w:ind w:firstLine="69"/>
              <w:rPr>
                <w:lang w:eastAsia="ru-RU"/>
              </w:rPr>
            </w:pPr>
            <w:r>
              <w:rPr>
                <w:sz w:val="18"/>
                <w:szCs w:val="22"/>
              </w:rPr>
              <w:t xml:space="preserve">     М.П.</w:t>
            </w:r>
          </w:p>
        </w:tc>
        <w:tc>
          <w:tcPr>
            <w:tcW w:w="5418" w:type="dxa"/>
          </w:tcPr>
          <w:p w:rsidR="00B44479" w:rsidRDefault="00FF786A" w:rsidP="00B44479">
            <w:pPr>
              <w:ind w:left="632"/>
              <w:rPr>
                <w:sz w:val="22"/>
                <w:szCs w:val="22"/>
              </w:rPr>
            </w:pPr>
            <w:r w:rsidRPr="00B44479">
              <w:rPr>
                <w:sz w:val="22"/>
                <w:szCs w:val="22"/>
              </w:rPr>
              <w:lastRenderedPageBreak/>
              <w:t>Генеральный директор</w:t>
            </w:r>
          </w:p>
          <w:p w:rsidR="00451575" w:rsidRDefault="009A4186" w:rsidP="00451575">
            <w:pPr>
              <w:ind w:left="632"/>
              <w:rPr>
                <w:sz w:val="22"/>
                <w:szCs w:val="22"/>
              </w:rPr>
            </w:pPr>
            <w:r>
              <w:rPr>
                <w:sz w:val="22"/>
                <w:szCs w:val="22"/>
              </w:rPr>
              <w:lastRenderedPageBreak/>
              <w:t>____________________</w:t>
            </w:r>
          </w:p>
          <w:p w:rsidR="009A4186" w:rsidRPr="00451575" w:rsidRDefault="009A4186" w:rsidP="00451575">
            <w:pPr>
              <w:ind w:left="632"/>
              <w:rPr>
                <w:sz w:val="22"/>
                <w:szCs w:val="22"/>
              </w:rPr>
            </w:pPr>
          </w:p>
          <w:p w:rsidR="007C0DFF" w:rsidRPr="00B44479" w:rsidRDefault="007C0DFF">
            <w:pPr>
              <w:pStyle w:val="2"/>
              <w:ind w:left="111"/>
              <w:rPr>
                <w:rFonts w:ascii="Times New Roman" w:hAnsi="Times New Roman" w:cs="Times New Roman"/>
                <w:sz w:val="22"/>
              </w:rPr>
            </w:pPr>
          </w:p>
          <w:p w:rsidR="007C0DFF" w:rsidRPr="00B44479" w:rsidRDefault="007C0DFF">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________________</w:t>
            </w:r>
            <w:r w:rsidR="008B1F4F" w:rsidRPr="00B44479">
              <w:rPr>
                <w:rFonts w:ascii="Times New Roman" w:hAnsi="Times New Roman" w:cs="Times New Roman"/>
                <w:sz w:val="22"/>
                <w:szCs w:val="22"/>
              </w:rPr>
              <w:t>_</w:t>
            </w:r>
            <w:r w:rsidRPr="00B44479">
              <w:rPr>
                <w:rFonts w:ascii="Times New Roman" w:hAnsi="Times New Roman" w:cs="Times New Roman"/>
                <w:sz w:val="22"/>
                <w:szCs w:val="22"/>
              </w:rPr>
              <w:t>_____ /</w:t>
            </w:r>
            <w:r w:rsidR="00B44479" w:rsidRPr="00B44479">
              <w:rPr>
                <w:rFonts w:ascii="Times New Roman" w:hAnsi="Times New Roman" w:cs="Times New Roman"/>
                <w:sz w:val="22"/>
                <w:szCs w:val="22"/>
              </w:rPr>
              <w:t xml:space="preserve"> </w:t>
            </w:r>
            <w:r w:rsidR="00C24438">
              <w:rPr>
                <w:rFonts w:ascii="Times New Roman" w:hAnsi="Times New Roman" w:cs="Times New Roman"/>
                <w:sz w:val="22"/>
                <w:szCs w:val="22"/>
              </w:rPr>
              <w:t>_______</w:t>
            </w:r>
            <w:r w:rsidR="004E3294">
              <w:rPr>
                <w:rFonts w:ascii="Times New Roman" w:hAnsi="Times New Roman" w:cs="Times New Roman"/>
                <w:sz w:val="22"/>
                <w:szCs w:val="22"/>
              </w:rPr>
              <w:t>_____</w:t>
            </w:r>
            <w:r w:rsidRPr="00B44479">
              <w:rPr>
                <w:rFonts w:ascii="Times New Roman" w:hAnsi="Times New Roman" w:cs="Times New Roman"/>
                <w:sz w:val="22"/>
                <w:szCs w:val="22"/>
              </w:rPr>
              <w:t>/</w:t>
            </w:r>
          </w:p>
          <w:p w:rsidR="007C0DFF" w:rsidRPr="00B44479" w:rsidRDefault="007C0DFF" w:rsidP="005532F1">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w:t>
            </w:r>
            <w:r w:rsidR="005C0BC1" w:rsidRPr="00B44479">
              <w:rPr>
                <w:rFonts w:ascii="Times New Roman" w:hAnsi="Times New Roman" w:cs="Times New Roman"/>
                <w:sz w:val="22"/>
                <w:szCs w:val="22"/>
              </w:rPr>
              <w:t>201</w:t>
            </w:r>
            <w:r w:rsidR="005C0BC1">
              <w:rPr>
                <w:rFonts w:ascii="Times New Roman" w:hAnsi="Times New Roman" w:cs="Times New Roman"/>
                <w:sz w:val="22"/>
                <w:szCs w:val="22"/>
              </w:rPr>
              <w:t>8</w:t>
            </w:r>
            <w:r w:rsidR="005C0BC1" w:rsidRPr="00B44479">
              <w:rPr>
                <w:rFonts w:ascii="Times New Roman" w:hAnsi="Times New Roman" w:cs="Times New Roman"/>
                <w:sz w:val="22"/>
                <w:szCs w:val="22"/>
              </w:rPr>
              <w:t xml:space="preserve"> </w:t>
            </w:r>
            <w:r w:rsidRPr="00B44479">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Default="007C0DFF" w:rsidP="005532F1">
      <w:pPr>
        <w:suppressAutoHyphens w:val="0"/>
        <w:jc w:val="right"/>
        <w:rPr>
          <w:b/>
          <w:sz w:val="22"/>
          <w:szCs w:val="22"/>
        </w:rPr>
      </w:pPr>
      <w:r>
        <w:rPr>
          <w:sz w:val="22"/>
          <w:szCs w:val="22"/>
        </w:rPr>
        <w:lastRenderedPageBreak/>
        <w:br w:type="page"/>
      </w:r>
      <w:r>
        <w:rPr>
          <w:b/>
          <w:sz w:val="22"/>
          <w:szCs w:val="22"/>
        </w:rPr>
        <w:lastRenderedPageBreak/>
        <w:t xml:space="preserve">Приложение № 1 </w:t>
      </w:r>
    </w:p>
    <w:p w:rsidR="007C0DFF" w:rsidRDefault="007C0DFF" w:rsidP="007C0DFF">
      <w:pPr>
        <w:pStyle w:val="2"/>
        <w:ind w:left="-180" w:firstLine="180"/>
        <w:jc w:val="right"/>
        <w:rPr>
          <w:rFonts w:ascii="Times New Roman" w:hAnsi="Times New Roman" w:cs="Times New Roman"/>
          <w:b/>
          <w:sz w:val="22"/>
          <w:szCs w:val="22"/>
        </w:rPr>
      </w:pPr>
      <w:r>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w:t>
      </w:r>
      <w:r>
        <w:rPr>
          <w:rFonts w:ascii="Times New Roman" w:hAnsi="Times New Roman" w:cs="Times New Roman"/>
          <w:b/>
          <w:sz w:val="22"/>
          <w:szCs w:val="22"/>
        </w:rPr>
        <w:t>от «</w:t>
      </w:r>
      <w:r w:rsidR="00283B5E">
        <w:rPr>
          <w:rFonts w:ascii="Times New Roman" w:hAnsi="Times New Roman" w:cs="Times New Roman"/>
          <w:b/>
          <w:sz w:val="22"/>
          <w:szCs w:val="22"/>
        </w:rPr>
        <w:t>__</w:t>
      </w:r>
      <w:r>
        <w:rPr>
          <w:rFonts w:ascii="Times New Roman" w:hAnsi="Times New Roman" w:cs="Times New Roman"/>
          <w:b/>
          <w:sz w:val="22"/>
          <w:szCs w:val="22"/>
        </w:rPr>
        <w:t xml:space="preserve">» </w:t>
      </w:r>
      <w:r w:rsidR="00283B5E">
        <w:rPr>
          <w:rFonts w:ascii="Times New Roman" w:hAnsi="Times New Roman" w:cs="Times New Roman"/>
          <w:b/>
          <w:sz w:val="22"/>
          <w:szCs w:val="22"/>
        </w:rPr>
        <w:t xml:space="preserve">____________ </w:t>
      </w:r>
      <w:r w:rsidR="005C0BC1">
        <w:rPr>
          <w:rFonts w:ascii="Times New Roman" w:hAnsi="Times New Roman" w:cs="Times New Roman"/>
          <w:b/>
          <w:sz w:val="22"/>
          <w:szCs w:val="22"/>
        </w:rPr>
        <w:t>2018</w:t>
      </w:r>
      <w:r>
        <w:rPr>
          <w:rFonts w:ascii="Times New Roman" w:hAnsi="Times New Roman" w:cs="Times New Roman"/>
          <w:b/>
          <w:sz w:val="22"/>
          <w:szCs w:val="22"/>
        </w:rPr>
        <w:t>г.</w:t>
      </w:r>
    </w:p>
    <w:p w:rsidR="007C0DFF" w:rsidRDefault="007C0DFF" w:rsidP="007C0DFF">
      <w:pPr>
        <w:pStyle w:val="2"/>
        <w:ind w:left="-180" w:firstLine="180"/>
        <w:jc w:val="center"/>
        <w:rPr>
          <w:rFonts w:ascii="Times New Roman" w:hAnsi="Times New Roman" w:cs="Times New Roman"/>
          <w:sz w:val="22"/>
          <w:szCs w:val="22"/>
        </w:rPr>
      </w:pPr>
    </w:p>
    <w:p w:rsidR="007C0DFF" w:rsidRDefault="007C0DFF" w:rsidP="007C0DFF">
      <w:pPr>
        <w:jc w:val="both"/>
        <w:rPr>
          <w:b/>
          <w:sz w:val="22"/>
          <w:szCs w:val="22"/>
          <w:lang w:eastAsia="ru-RU"/>
        </w:rPr>
      </w:pPr>
      <w:r>
        <w:rPr>
          <w:sz w:val="22"/>
          <w:szCs w:val="22"/>
          <w:lang w:eastAsia="ru-RU"/>
        </w:rPr>
        <w:t xml:space="preserve">  </w:t>
      </w:r>
      <w:r>
        <w:rPr>
          <w:b/>
          <w:sz w:val="22"/>
          <w:szCs w:val="22"/>
          <w:lang w:eastAsia="ru-RU"/>
        </w:rPr>
        <w:t>«Утверждено</w:t>
      </w:r>
      <w:r w:rsidR="007479FD">
        <w:rPr>
          <w:b/>
          <w:sz w:val="22"/>
          <w:szCs w:val="22"/>
          <w:lang w:eastAsia="ru-RU"/>
        </w:rPr>
        <w:t xml:space="preserve">»:  </w:t>
      </w:r>
      <w:r>
        <w:rPr>
          <w:b/>
          <w:sz w:val="22"/>
          <w:szCs w:val="22"/>
          <w:lang w:eastAsia="ru-RU"/>
        </w:rPr>
        <w:t xml:space="preserve">                                          </w:t>
      </w:r>
      <w:r w:rsidR="00CB53C9">
        <w:rPr>
          <w:b/>
          <w:sz w:val="22"/>
          <w:szCs w:val="22"/>
          <w:lang w:eastAsia="ru-RU"/>
        </w:rPr>
        <w:t xml:space="preserve">                       </w:t>
      </w:r>
      <w:r w:rsidR="0027620E">
        <w:rPr>
          <w:b/>
          <w:sz w:val="22"/>
          <w:szCs w:val="22"/>
          <w:lang w:eastAsia="ru-RU"/>
        </w:rPr>
        <w:tab/>
        <w:t xml:space="preserve">     </w:t>
      </w:r>
      <w:r>
        <w:rPr>
          <w:b/>
          <w:sz w:val="22"/>
          <w:szCs w:val="22"/>
          <w:lang w:eastAsia="ru-RU"/>
        </w:rPr>
        <w:t>«Согласовано»:</w:t>
      </w:r>
    </w:p>
    <w:tbl>
      <w:tblPr>
        <w:tblW w:w="10176" w:type="dxa"/>
        <w:tblInd w:w="-3" w:type="dxa"/>
        <w:tblLook w:val="04A0" w:firstRow="1" w:lastRow="0" w:firstColumn="1" w:lastColumn="0" w:noHBand="0" w:noVBand="1"/>
      </w:tblPr>
      <w:tblGrid>
        <w:gridCol w:w="4758"/>
        <w:gridCol w:w="5418"/>
      </w:tblGrid>
      <w:tr w:rsidR="007C0DFF" w:rsidTr="007C0DFF">
        <w:trPr>
          <w:trHeight w:val="1803"/>
        </w:trPr>
        <w:tc>
          <w:tcPr>
            <w:tcW w:w="4758" w:type="dxa"/>
          </w:tcPr>
          <w:p w:rsidR="007C0DFF" w:rsidRDefault="007C0DFF">
            <w:pPr>
              <w:pStyle w:val="2"/>
              <w:ind w:left="111"/>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7C0DFF" w:rsidRDefault="008F2A02">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r>
              <w:rPr>
                <w:rFonts w:ascii="Times New Roman" w:hAnsi="Times New Roman" w:cs="Times New Roman"/>
                <w:sz w:val="22"/>
                <w:szCs w:val="22"/>
              </w:rPr>
              <w:t>ОО</w:t>
            </w:r>
            <w:r w:rsidR="007C0DFF">
              <w:rPr>
                <w:rFonts w:ascii="Times New Roman" w:hAnsi="Times New Roman" w:cs="Times New Roman"/>
                <w:sz w:val="22"/>
                <w:szCs w:val="22"/>
              </w:rPr>
              <w:t>О «</w:t>
            </w:r>
            <w:r>
              <w:rPr>
                <w:rFonts w:ascii="Times New Roman" w:hAnsi="Times New Roman" w:cs="Times New Roman"/>
                <w:sz w:val="22"/>
                <w:szCs w:val="22"/>
              </w:rPr>
              <w:t>ТЗК «Северо-Запад</w:t>
            </w:r>
            <w:r w:rsidR="007C0DFF">
              <w:rPr>
                <w:rFonts w:ascii="Times New Roman" w:hAnsi="Times New Roman" w:cs="Times New Roman"/>
                <w:sz w:val="22"/>
                <w:szCs w:val="22"/>
              </w:rPr>
              <w:t>»</w:t>
            </w:r>
          </w:p>
          <w:p w:rsidR="0024792D" w:rsidRDefault="0024792D">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p>
          <w:p w:rsidR="007C0DFF" w:rsidRDefault="007C0DFF">
            <w:pPr>
              <w:pStyle w:val="2"/>
              <w:ind w:left="-69" w:firstLine="180"/>
              <w:rPr>
                <w:rFonts w:ascii="Times New Roman" w:hAnsi="Times New Roman" w:cs="Times New Roman"/>
                <w:sz w:val="22"/>
                <w:szCs w:val="22"/>
                <w:u w:val="single"/>
              </w:rPr>
            </w:pPr>
          </w:p>
          <w:p w:rsidR="007C0DFF" w:rsidRDefault="007C0DFF">
            <w:pPr>
              <w:pStyle w:val="2"/>
              <w:tabs>
                <w:tab w:val="left" w:pos="6237"/>
              </w:tabs>
              <w:ind w:left="-69" w:firstLine="180"/>
              <w:rPr>
                <w:rFonts w:ascii="Times New Roman" w:hAnsi="Times New Roman" w:cs="Times New Roman"/>
                <w:sz w:val="22"/>
                <w:szCs w:val="22"/>
              </w:rPr>
            </w:pPr>
            <w:r>
              <w:rPr>
                <w:rFonts w:ascii="Times New Roman" w:hAnsi="Times New Roman" w:cs="Times New Roman"/>
                <w:sz w:val="22"/>
                <w:szCs w:val="22"/>
              </w:rPr>
              <w:t>_____________</w:t>
            </w:r>
            <w:r w:rsidR="001E77AE">
              <w:rPr>
                <w:rFonts w:ascii="Times New Roman" w:hAnsi="Times New Roman" w:cs="Times New Roman"/>
                <w:sz w:val="22"/>
                <w:szCs w:val="22"/>
              </w:rPr>
              <w:t>_____</w:t>
            </w:r>
            <w:r>
              <w:rPr>
                <w:rFonts w:ascii="Times New Roman" w:hAnsi="Times New Roman" w:cs="Times New Roman"/>
                <w:sz w:val="22"/>
                <w:szCs w:val="22"/>
              </w:rPr>
              <w:t>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7C0DFF" w:rsidRDefault="007C0DFF">
            <w:pPr>
              <w:pStyle w:val="2"/>
              <w:ind w:left="-69" w:firstLine="180"/>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ind w:left="-69" w:firstLine="180"/>
              <w:rPr>
                <w:rFonts w:ascii="Times New Roman" w:hAnsi="Times New Roman" w:cs="Times New Roman"/>
                <w:sz w:val="22"/>
                <w:szCs w:val="22"/>
              </w:rPr>
            </w:pPr>
          </w:p>
          <w:p w:rsidR="007C0DFF" w:rsidRDefault="007C0DFF">
            <w:pPr>
              <w:pStyle w:val="2"/>
              <w:tabs>
                <w:tab w:val="left" w:pos="6683"/>
              </w:tabs>
              <w:ind w:left="-69" w:firstLine="180"/>
              <w:rPr>
                <w:rFonts w:ascii="Times New Roman" w:hAnsi="Times New Roman" w:cs="Times New Roman"/>
                <w:sz w:val="22"/>
                <w:szCs w:val="22"/>
              </w:rPr>
            </w:pPr>
            <w:r>
              <w:rPr>
                <w:rFonts w:ascii="Times New Roman" w:hAnsi="Times New Roman" w:cs="Times New Roman"/>
                <w:sz w:val="22"/>
                <w:szCs w:val="22"/>
              </w:rPr>
              <w:t>МП</w:t>
            </w:r>
          </w:p>
        </w:tc>
        <w:tc>
          <w:tcPr>
            <w:tcW w:w="5418" w:type="dxa"/>
          </w:tcPr>
          <w:p w:rsidR="00B44479" w:rsidRDefault="007479FD" w:rsidP="00B44479">
            <w:pPr>
              <w:ind w:left="1199"/>
              <w:rPr>
                <w:sz w:val="22"/>
                <w:szCs w:val="22"/>
              </w:rPr>
            </w:pPr>
            <w:r w:rsidRPr="00B44479">
              <w:rPr>
                <w:sz w:val="22"/>
                <w:szCs w:val="22"/>
              </w:rPr>
              <w:t>Генеральный директор</w:t>
            </w:r>
          </w:p>
          <w:p w:rsidR="00B44479" w:rsidRDefault="009A4186" w:rsidP="00B44479">
            <w:pPr>
              <w:ind w:left="1199"/>
              <w:rPr>
                <w:sz w:val="22"/>
                <w:szCs w:val="22"/>
              </w:rPr>
            </w:pPr>
            <w:r>
              <w:rPr>
                <w:sz w:val="22"/>
                <w:szCs w:val="22"/>
              </w:rPr>
              <w:t>______________________</w:t>
            </w:r>
          </w:p>
          <w:p w:rsidR="0024792D" w:rsidRPr="00B44479" w:rsidRDefault="0024792D" w:rsidP="00B44479">
            <w:pPr>
              <w:ind w:left="1199"/>
              <w:rPr>
                <w:sz w:val="22"/>
                <w:szCs w:val="22"/>
              </w:rPr>
            </w:pPr>
          </w:p>
          <w:p w:rsidR="005532F1" w:rsidRDefault="005532F1" w:rsidP="005532F1">
            <w:pPr>
              <w:pStyle w:val="2"/>
              <w:ind w:left="632"/>
              <w:rPr>
                <w:rFonts w:ascii="Times New Roman" w:hAnsi="Times New Roman" w:cs="Times New Roman"/>
                <w:sz w:val="22"/>
              </w:rPr>
            </w:pPr>
          </w:p>
          <w:p w:rsidR="007C0DFF" w:rsidRDefault="007C0DFF">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_________________ /</w:t>
            </w:r>
            <w:r w:rsidR="001E77AE">
              <w:rPr>
                <w:rFonts w:ascii="Times New Roman" w:hAnsi="Times New Roman" w:cs="Times New Roman"/>
                <w:sz w:val="22"/>
                <w:szCs w:val="22"/>
              </w:rPr>
              <w:t xml:space="preserve"> </w:t>
            </w:r>
            <w:r w:rsidR="00451575">
              <w:rPr>
                <w:rFonts w:ascii="Times New Roman" w:hAnsi="Times New Roman" w:cs="Times New Roman"/>
                <w:sz w:val="22"/>
                <w:szCs w:val="22"/>
              </w:rPr>
              <w:t>____________</w:t>
            </w:r>
            <w:r>
              <w:rPr>
                <w:rFonts w:ascii="Times New Roman" w:hAnsi="Times New Roman" w:cs="Times New Roman"/>
                <w:sz w:val="22"/>
                <w:szCs w:val="22"/>
              </w:rPr>
              <w:t>/</w:t>
            </w:r>
          </w:p>
          <w:p w:rsidR="007C0DFF" w:rsidRDefault="007C0DFF">
            <w:pPr>
              <w:pStyle w:val="2"/>
              <w:ind w:left="632"/>
              <w:rPr>
                <w:rFonts w:ascii="Times New Roman" w:hAnsi="Times New Roman" w:cs="Times New Roman"/>
                <w:sz w:val="22"/>
                <w:szCs w:val="22"/>
              </w:rPr>
            </w:pPr>
            <w:r>
              <w:rPr>
                <w:rFonts w:ascii="Times New Roman" w:hAnsi="Times New Roman" w:cs="Times New Roman"/>
                <w:sz w:val="22"/>
                <w:szCs w:val="22"/>
              </w:rPr>
              <w:t xml:space="preserve">           «____»_____________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sz w:val="18"/>
                <w:szCs w:val="22"/>
              </w:rPr>
            </w:pPr>
          </w:p>
          <w:p w:rsidR="007C0DFF" w:rsidRDefault="007C0DFF" w:rsidP="007C0DFF">
            <w:pPr>
              <w:pStyle w:val="2"/>
              <w:tabs>
                <w:tab w:val="left" w:pos="6683"/>
              </w:tabs>
              <w:ind w:left="1057"/>
              <w:rPr>
                <w:rFonts w:ascii="Times New Roman" w:hAnsi="Times New Roman" w:cs="Times New Roman"/>
                <w:sz w:val="22"/>
                <w:szCs w:val="22"/>
              </w:rPr>
            </w:pPr>
            <w:r>
              <w:rPr>
                <w:rFonts w:ascii="Times New Roman" w:hAnsi="Times New Roman" w:cs="Times New Roman"/>
                <w:sz w:val="18"/>
                <w:szCs w:val="22"/>
              </w:rPr>
              <w:t xml:space="preserve">    </w:t>
            </w:r>
            <w:r>
              <w:rPr>
                <w:rFonts w:ascii="Times New Roman" w:hAnsi="Times New Roman" w:cs="Times New Roman"/>
                <w:sz w:val="22"/>
                <w:szCs w:val="22"/>
              </w:rPr>
              <w:t>МП</w:t>
            </w:r>
          </w:p>
        </w:tc>
      </w:tr>
    </w:tbl>
    <w:p w:rsidR="005532F1" w:rsidRDefault="007C0DFF" w:rsidP="00091013">
      <w:pPr>
        <w:pStyle w:val="FR2"/>
        <w:tabs>
          <w:tab w:val="left" w:pos="3165"/>
          <w:tab w:val="center" w:pos="5385"/>
        </w:tabs>
        <w:spacing w:line="360" w:lineRule="auto"/>
        <w:jc w:val="left"/>
        <w:outlineLvl w:val="0"/>
        <w:rPr>
          <w:rFonts w:ascii="Times New Roman" w:hAnsi="Times New Roman" w:cs="Times New Roman"/>
          <w:lang w:val="ru-RU"/>
        </w:rPr>
      </w:pPr>
      <w:r>
        <w:rPr>
          <w:rFonts w:ascii="Times New Roman" w:hAnsi="Times New Roman" w:cs="Times New Roman"/>
          <w:lang w:val="ru-RU"/>
        </w:rPr>
        <w:t xml:space="preserve">                  </w:t>
      </w:r>
    </w:p>
    <w:p w:rsidR="00F40817" w:rsidRDefault="00F40817" w:rsidP="00DE3EEC">
      <w:pPr>
        <w:pStyle w:val="FR2"/>
        <w:jc w:val="center"/>
        <w:rPr>
          <w:rFonts w:ascii="Times New Roman" w:hAnsi="Times New Roman" w:cs="Times New Roman"/>
          <w:sz w:val="24"/>
          <w:szCs w:val="24"/>
          <w:lang w:val="ru-RU"/>
        </w:rPr>
      </w:pPr>
    </w:p>
    <w:p w:rsidR="00DE3EEC" w:rsidRDefault="00DE3EEC" w:rsidP="00DE3EEC">
      <w:pPr>
        <w:pStyle w:val="FR2"/>
        <w:jc w:val="center"/>
        <w:rPr>
          <w:rFonts w:ascii="Times New Roman" w:hAnsi="Times New Roman" w:cs="Times New Roman"/>
          <w:sz w:val="24"/>
          <w:szCs w:val="24"/>
          <w:lang w:val="ru-RU"/>
        </w:rPr>
      </w:pPr>
      <w:r>
        <w:rPr>
          <w:rFonts w:ascii="Times New Roman" w:hAnsi="Times New Roman" w:cs="Times New Roman"/>
          <w:sz w:val="24"/>
          <w:szCs w:val="24"/>
          <w:lang w:val="ru-RU"/>
        </w:rPr>
        <w:t>ТЕХНИЧЕСКОЕ ЗАДАНИЕ</w:t>
      </w:r>
    </w:p>
    <w:p w:rsidR="00A527D0" w:rsidRPr="00A527D0" w:rsidRDefault="00A527D0" w:rsidP="00A527D0">
      <w:pPr>
        <w:rPr>
          <w:sz w:val="22"/>
          <w:szCs w:val="22"/>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0"/>
        <w:gridCol w:w="6570"/>
      </w:tblGrid>
      <w:tr w:rsidR="007E7C3A" w:rsidRPr="007E7C3A" w:rsidTr="00170E72">
        <w:trPr>
          <w:trHeight w:val="490"/>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Основание для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rPr>
                <w:sz w:val="22"/>
                <w:szCs w:val="22"/>
              </w:rPr>
            </w:pPr>
            <w:r w:rsidRPr="007E7C3A">
              <w:rPr>
                <w:sz w:val="22"/>
                <w:szCs w:val="22"/>
              </w:rPr>
              <w:t>Внесение изменений в проектную и рабочую документацию по требованию Заказчика</w:t>
            </w:r>
          </w:p>
        </w:tc>
      </w:tr>
      <w:tr w:rsidR="007E7C3A" w:rsidRPr="007E7C3A" w:rsidTr="00170E72">
        <w:trPr>
          <w:trHeight w:val="665"/>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Район, пункт, площадка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rPr>
                <w:sz w:val="22"/>
                <w:szCs w:val="22"/>
              </w:rPr>
            </w:pPr>
            <w:r w:rsidRPr="007E7C3A">
              <w:rPr>
                <w:sz w:val="22"/>
                <w:szCs w:val="22"/>
              </w:rPr>
              <w:t>РФ, г. Санкт-Петербург, ул. Пилотов, 35</w:t>
            </w:r>
          </w:p>
        </w:tc>
      </w:tr>
      <w:tr w:rsidR="007E7C3A" w:rsidRPr="007E7C3A" w:rsidTr="00170E72">
        <w:trPr>
          <w:trHeight w:val="464"/>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Вид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rPr>
                <w:sz w:val="22"/>
                <w:szCs w:val="22"/>
              </w:rPr>
            </w:pPr>
            <w:r w:rsidRPr="007E7C3A">
              <w:rPr>
                <w:sz w:val="22"/>
                <w:szCs w:val="22"/>
              </w:rPr>
              <w:t>Реконструкция/новое строительство</w:t>
            </w:r>
          </w:p>
        </w:tc>
      </w:tr>
      <w:tr w:rsidR="007E7C3A" w:rsidRPr="007E7C3A" w:rsidTr="00170E72">
        <w:trPr>
          <w:trHeight w:val="401"/>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Стадийность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ind w:left="83" w:right="203"/>
              <w:jc w:val="both"/>
              <w:rPr>
                <w:sz w:val="22"/>
                <w:szCs w:val="22"/>
              </w:rPr>
            </w:pPr>
            <w:r w:rsidRPr="007E7C3A">
              <w:rPr>
                <w:sz w:val="22"/>
                <w:szCs w:val="22"/>
              </w:rPr>
              <w:t>Внесение изменений в проектную и рабочую документацию по требованию Заказчика</w:t>
            </w:r>
          </w:p>
        </w:tc>
      </w:tr>
      <w:tr w:rsidR="007E7C3A" w:rsidRPr="007E7C3A" w:rsidTr="00170E72">
        <w:trPr>
          <w:trHeight w:val="465"/>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Заказчик проекта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rPr>
                <w:sz w:val="22"/>
                <w:szCs w:val="22"/>
              </w:rPr>
            </w:pPr>
            <w:r w:rsidRPr="007E7C3A">
              <w:rPr>
                <w:sz w:val="22"/>
                <w:szCs w:val="22"/>
              </w:rPr>
              <w:t>ООО «ТЗК «Северо-Запад»</w:t>
            </w:r>
          </w:p>
        </w:tc>
      </w:tr>
      <w:tr w:rsidR="007E7C3A" w:rsidRPr="007E7C3A" w:rsidTr="00170E72">
        <w:trPr>
          <w:trHeight w:val="543"/>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t>Срок выполнения работ</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jc w:val="both"/>
              <w:rPr>
                <w:sz w:val="22"/>
                <w:szCs w:val="22"/>
              </w:rPr>
            </w:pPr>
            <w:r w:rsidRPr="007E7C3A">
              <w:rPr>
                <w:sz w:val="22"/>
                <w:szCs w:val="22"/>
              </w:rPr>
              <w:t xml:space="preserve">- по внесению изменений в 1 (один) том (раздел) проектной и рабочей документации в течение 10 (десяти) рабочих дней </w:t>
            </w:r>
            <w:r w:rsidR="00F40817">
              <w:rPr>
                <w:sz w:val="22"/>
                <w:szCs w:val="22"/>
              </w:rPr>
              <w:t xml:space="preserve">со дня </w:t>
            </w:r>
            <w:r w:rsidRPr="007E7C3A">
              <w:rPr>
                <w:sz w:val="22"/>
                <w:szCs w:val="22"/>
              </w:rPr>
              <w:t xml:space="preserve"> получения письменного запроса от Заказчика;</w:t>
            </w:r>
          </w:p>
          <w:p w:rsidR="007E7C3A" w:rsidRPr="007E7C3A" w:rsidRDefault="007E7C3A" w:rsidP="00F40817">
            <w:pPr>
              <w:snapToGrid w:val="0"/>
              <w:ind w:left="83" w:right="203"/>
              <w:jc w:val="both"/>
              <w:rPr>
                <w:sz w:val="22"/>
                <w:szCs w:val="22"/>
              </w:rPr>
            </w:pPr>
            <w:r w:rsidRPr="007E7C3A">
              <w:rPr>
                <w:sz w:val="22"/>
                <w:szCs w:val="22"/>
              </w:rPr>
              <w:t xml:space="preserve">- по внесению изменений в 1 (один) лист проектной и рабочей документации в течение 2 (двух) рабочих дней </w:t>
            </w:r>
            <w:r w:rsidR="00F40817">
              <w:rPr>
                <w:sz w:val="22"/>
                <w:szCs w:val="22"/>
              </w:rPr>
              <w:t>со дня</w:t>
            </w:r>
            <w:r w:rsidRPr="007E7C3A">
              <w:rPr>
                <w:sz w:val="22"/>
                <w:szCs w:val="22"/>
              </w:rPr>
              <w:t xml:space="preserve"> получения письменного запроса от Заказчика.</w:t>
            </w:r>
          </w:p>
        </w:tc>
      </w:tr>
      <w:tr w:rsidR="007E7C3A" w:rsidRPr="007E7C3A" w:rsidTr="00170E72">
        <w:trPr>
          <w:trHeight w:val="543"/>
          <w:jc w:val="center"/>
        </w:trPr>
        <w:tc>
          <w:tcPr>
            <w:tcW w:w="3450" w:type="dxa"/>
            <w:tcBorders>
              <w:top w:val="single" w:sz="4" w:space="0" w:color="auto"/>
              <w:left w:val="single" w:sz="4" w:space="0" w:color="auto"/>
              <w:bottom w:val="single" w:sz="4" w:space="0" w:color="auto"/>
              <w:right w:val="single" w:sz="4" w:space="0" w:color="auto"/>
            </w:tcBorders>
            <w:vAlign w:val="center"/>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t>Срок действия договора</w:t>
            </w:r>
          </w:p>
        </w:tc>
        <w:tc>
          <w:tcPr>
            <w:tcW w:w="6570" w:type="dxa"/>
            <w:tcBorders>
              <w:top w:val="single" w:sz="4" w:space="0" w:color="auto"/>
              <w:left w:val="single" w:sz="4" w:space="0" w:color="auto"/>
              <w:bottom w:val="single" w:sz="4" w:space="0" w:color="auto"/>
              <w:right w:val="single" w:sz="4" w:space="0" w:color="auto"/>
            </w:tcBorders>
            <w:vAlign w:val="center"/>
          </w:tcPr>
          <w:p w:rsidR="007E7C3A" w:rsidRPr="007E7C3A" w:rsidRDefault="007E7C3A" w:rsidP="007E7C3A">
            <w:pPr>
              <w:snapToGrid w:val="0"/>
              <w:ind w:left="83" w:right="203"/>
              <w:jc w:val="both"/>
              <w:rPr>
                <w:sz w:val="22"/>
                <w:szCs w:val="22"/>
              </w:rPr>
            </w:pPr>
            <w:r w:rsidRPr="007E7C3A">
              <w:rPr>
                <w:sz w:val="22"/>
                <w:szCs w:val="22"/>
              </w:rPr>
              <w:t>не более 12 месяцев с даты подписания договора</w:t>
            </w:r>
          </w:p>
        </w:tc>
      </w:tr>
      <w:tr w:rsidR="007E7C3A" w:rsidRPr="007E7C3A" w:rsidTr="00170E72">
        <w:trPr>
          <w:trHeight w:val="845"/>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color w:val="000000"/>
                <w:sz w:val="22"/>
                <w:szCs w:val="22"/>
              </w:rPr>
            </w:pPr>
            <w:r w:rsidRPr="007E7C3A">
              <w:rPr>
                <w:sz w:val="22"/>
                <w:szCs w:val="22"/>
              </w:rPr>
              <w:t>Состав проектируемых объектов и объем работ</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numPr>
                <w:ilvl w:val="1"/>
                <w:numId w:val="38"/>
              </w:numPr>
              <w:autoSpaceDE w:val="0"/>
              <w:snapToGrid w:val="0"/>
              <w:spacing w:line="274" w:lineRule="exact"/>
              <w:ind w:left="144" w:right="203" w:firstLine="0"/>
              <w:jc w:val="both"/>
              <w:rPr>
                <w:rFonts w:eastAsia="Arial Unicode MS"/>
                <w:color w:val="000000"/>
                <w:kern w:val="2"/>
                <w:sz w:val="22"/>
                <w:szCs w:val="22"/>
                <w:lang w:eastAsia="zh-CN"/>
              </w:rPr>
            </w:pPr>
            <w:r w:rsidRPr="007E7C3A">
              <w:rPr>
                <w:rFonts w:eastAsia="Arial Unicode MS"/>
                <w:color w:val="000000"/>
                <w:kern w:val="2"/>
                <w:sz w:val="22"/>
                <w:szCs w:val="22"/>
                <w:lang w:eastAsia="zh-CN"/>
              </w:rPr>
              <w:t>Внести изменения в проектную и рабочую документации, включая ведомости объемов работ, по реконструкции существующего базового склада горюче-смазочных материалов по письменному запросу Заказчика, в том числе:</w:t>
            </w:r>
          </w:p>
          <w:p w:rsidR="007E7C3A" w:rsidRPr="007E7C3A" w:rsidRDefault="007E7C3A" w:rsidP="007E7C3A">
            <w:pPr>
              <w:numPr>
                <w:ilvl w:val="2"/>
                <w:numId w:val="38"/>
              </w:numPr>
              <w:ind w:left="144" w:right="190" w:firstLine="0"/>
              <w:contextualSpacing/>
              <w:jc w:val="both"/>
              <w:rPr>
                <w:rFonts w:eastAsia="Arial Unicode MS"/>
                <w:color w:val="000000"/>
                <w:kern w:val="2"/>
                <w:sz w:val="22"/>
                <w:szCs w:val="22"/>
                <w:lang w:eastAsia="zh-CN"/>
              </w:rPr>
            </w:pPr>
            <w:r w:rsidRPr="007E7C3A">
              <w:rPr>
                <w:rFonts w:eastAsia="Arial Unicode MS"/>
                <w:color w:val="000000"/>
                <w:kern w:val="2"/>
                <w:sz w:val="22"/>
                <w:szCs w:val="22"/>
                <w:lang w:eastAsia="zh-CN"/>
              </w:rPr>
              <w:t>Произвести анализ имеющейся рабочей документации по комплексной реконструкции базового склада горюче-смазочных материалов на соответствие проектной документации, прошедшей государственную экспертизу.</w:t>
            </w:r>
          </w:p>
          <w:p w:rsidR="007E7C3A" w:rsidRPr="007E7C3A" w:rsidRDefault="007E7C3A" w:rsidP="007E7C3A">
            <w:pPr>
              <w:numPr>
                <w:ilvl w:val="2"/>
                <w:numId w:val="38"/>
              </w:numPr>
              <w:ind w:left="143" w:right="190" w:firstLine="1"/>
              <w:contextualSpacing/>
              <w:jc w:val="both"/>
              <w:rPr>
                <w:rFonts w:eastAsia="Arial Unicode MS"/>
                <w:color w:val="000000"/>
                <w:kern w:val="2"/>
                <w:sz w:val="22"/>
                <w:szCs w:val="22"/>
                <w:lang w:eastAsia="zh-CN"/>
              </w:rPr>
            </w:pPr>
            <w:r w:rsidRPr="007E7C3A">
              <w:rPr>
                <w:rFonts w:eastAsia="Arial Unicode MS"/>
                <w:color w:val="000000"/>
                <w:kern w:val="2"/>
                <w:sz w:val="22"/>
                <w:szCs w:val="22"/>
                <w:lang w:eastAsia="zh-CN"/>
              </w:rPr>
              <w:t>Разработать (в случае необходимости) опросные листы, заказные спецификации, ведомости объемов работ в объеме настоящего задания, согласовать выбранное оборудование с Заказчиком.</w:t>
            </w:r>
          </w:p>
          <w:p w:rsidR="007E7C3A" w:rsidRPr="007E7C3A" w:rsidRDefault="007E7C3A" w:rsidP="007E7C3A">
            <w:pPr>
              <w:numPr>
                <w:ilvl w:val="1"/>
                <w:numId w:val="38"/>
              </w:numPr>
              <w:autoSpaceDE w:val="0"/>
              <w:snapToGrid w:val="0"/>
              <w:spacing w:line="274" w:lineRule="exact"/>
              <w:ind w:left="144" w:right="203" w:firstLine="0"/>
              <w:jc w:val="both"/>
              <w:rPr>
                <w:rFonts w:eastAsia="Arial Unicode MS"/>
                <w:color w:val="000000"/>
                <w:kern w:val="2"/>
                <w:sz w:val="22"/>
                <w:szCs w:val="22"/>
                <w:lang w:eastAsia="zh-CN"/>
              </w:rPr>
            </w:pPr>
            <w:r w:rsidRPr="007E7C3A">
              <w:rPr>
                <w:rFonts w:eastAsia="Arial Unicode MS"/>
                <w:color w:val="000000"/>
                <w:kern w:val="2"/>
                <w:sz w:val="22"/>
                <w:szCs w:val="22"/>
                <w:lang w:eastAsia="zh-CN"/>
              </w:rPr>
              <w:t>В состав (проектируемого) объекта по настоящему Заданию входят:</w:t>
            </w:r>
          </w:p>
          <w:p w:rsidR="007E7C3A" w:rsidRPr="007E7C3A" w:rsidRDefault="007E7C3A" w:rsidP="007E7C3A">
            <w:pPr>
              <w:autoSpaceDE w:val="0"/>
              <w:snapToGrid w:val="0"/>
              <w:spacing w:line="274" w:lineRule="exact"/>
              <w:ind w:left="144"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1. Проектная документация - 95 томов, в </w:t>
            </w:r>
            <w:proofErr w:type="spellStart"/>
            <w:r w:rsidRPr="007E7C3A">
              <w:rPr>
                <w:rFonts w:eastAsia="Arial Unicode MS"/>
                <w:color w:val="000000"/>
                <w:kern w:val="2"/>
                <w:sz w:val="22"/>
                <w:szCs w:val="22"/>
                <w:lang w:eastAsia="zh-CN"/>
              </w:rPr>
              <w:t>т.ч</w:t>
            </w:r>
            <w:proofErr w:type="spellEnd"/>
            <w:r w:rsidRPr="007E7C3A">
              <w:rPr>
                <w:rFonts w:eastAsia="Arial Unicode MS"/>
                <w:color w:val="000000"/>
                <w:kern w:val="2"/>
                <w:sz w:val="22"/>
                <w:szCs w:val="22"/>
                <w:lang w:eastAsia="zh-CN"/>
              </w:rPr>
              <w:t>. разделы СП – 1 шт., ПЗ – 1 шт., СПЗУ – 1 шт., АР – 8 шт., КР – 16 шт., КМ – 2 шт., АС – 2 шт., КЖ – 1 шт., ИОС – 49 шт., ПОС – 1 шт., ПОД – 1 шт., ООС – 2 шт., ПБ – 1 шт., ОДИ – 1 шт., ЭЭ – 6 шт., ГОЧС – 1 шт., ТР – 1 шт., БЭ – 1 шт., СЗЗ – 1 шт.</w:t>
            </w:r>
          </w:p>
          <w:p w:rsidR="007E7C3A" w:rsidRPr="007E7C3A" w:rsidRDefault="007E7C3A" w:rsidP="007E7C3A">
            <w:pPr>
              <w:autoSpaceDE w:val="0"/>
              <w:snapToGrid w:val="0"/>
              <w:spacing w:line="274" w:lineRule="exact"/>
              <w:ind w:left="144"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2. Рабочая документация – 150 томов:</w:t>
            </w:r>
          </w:p>
          <w:p w:rsidR="007E7C3A" w:rsidRPr="007E7C3A" w:rsidRDefault="007E7C3A" w:rsidP="007E7C3A">
            <w:pPr>
              <w:autoSpaceDE w:val="0"/>
              <w:snapToGrid w:val="0"/>
              <w:spacing w:line="274" w:lineRule="exact"/>
              <w:ind w:left="144"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w:t>
            </w:r>
            <w:r w:rsidRPr="007E7C3A">
              <w:rPr>
                <w:rFonts w:eastAsia="Arial Unicode MS"/>
                <w:color w:val="000000"/>
                <w:kern w:val="2"/>
                <w:sz w:val="22"/>
                <w:szCs w:val="22"/>
                <w:lang w:val="en-US" w:eastAsia="zh-CN"/>
              </w:rPr>
              <w:t>I</w:t>
            </w:r>
            <w:r w:rsidRPr="007E7C3A">
              <w:rPr>
                <w:rFonts w:eastAsia="Arial Unicode MS"/>
                <w:color w:val="000000"/>
                <w:kern w:val="2"/>
                <w:sz w:val="22"/>
                <w:szCs w:val="22"/>
                <w:lang w:eastAsia="zh-CN"/>
              </w:rPr>
              <w:t xml:space="preserve"> этап – 123 тома, в </w:t>
            </w:r>
            <w:proofErr w:type="spellStart"/>
            <w:r w:rsidRPr="007E7C3A">
              <w:rPr>
                <w:rFonts w:eastAsia="Arial Unicode MS"/>
                <w:color w:val="000000"/>
                <w:kern w:val="2"/>
                <w:sz w:val="22"/>
                <w:szCs w:val="22"/>
                <w:lang w:eastAsia="zh-CN"/>
              </w:rPr>
              <w:t>т.ч</w:t>
            </w:r>
            <w:proofErr w:type="spellEnd"/>
            <w:r w:rsidRPr="007E7C3A">
              <w:rPr>
                <w:rFonts w:eastAsia="Arial Unicode MS"/>
                <w:color w:val="000000"/>
                <w:kern w:val="2"/>
                <w:sz w:val="22"/>
                <w:szCs w:val="22"/>
                <w:lang w:eastAsia="zh-CN"/>
              </w:rPr>
              <w:t xml:space="preserve">. разделы ТХ – 4 шт., АТХ – 4 шт., ПЖ – 1 шт., ГП – 2 шт., АР – 12 шт., АС – 7 шт., КЖ – 20 шт., КМ – 5 шт., </w:t>
            </w:r>
            <w:r w:rsidRPr="007E7C3A">
              <w:rPr>
                <w:rFonts w:eastAsia="Arial Unicode MS"/>
                <w:color w:val="000000"/>
                <w:kern w:val="2"/>
                <w:sz w:val="22"/>
                <w:szCs w:val="22"/>
                <w:lang w:eastAsia="zh-CN"/>
              </w:rPr>
              <w:lastRenderedPageBreak/>
              <w:t>ЭОМ – 16 шт., ЭН – 2 шт., ЭС – 1 шт., ВК – 16 шт., НВ – 2 шт., НК – 1 шт., ОВ – 14 шт., ТС – 2 шт., ТМ – 1 шт., РАСЦО – 1 шт., АОВ – 3 шт., АВК – 3 шт., АТМ – 1 шт., СС – 4 шт., АУГПТ – 1 шт.;</w:t>
            </w:r>
          </w:p>
          <w:p w:rsidR="007E7C3A" w:rsidRPr="007E7C3A" w:rsidRDefault="007E7C3A" w:rsidP="007E7C3A">
            <w:pPr>
              <w:autoSpaceDE w:val="0"/>
              <w:snapToGrid w:val="0"/>
              <w:spacing w:line="274" w:lineRule="exact"/>
              <w:ind w:left="144"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II и </w:t>
            </w:r>
            <w:r w:rsidRPr="007E7C3A">
              <w:rPr>
                <w:rFonts w:eastAsia="Arial Unicode MS"/>
                <w:color w:val="000000"/>
                <w:kern w:val="2"/>
                <w:sz w:val="22"/>
                <w:szCs w:val="22"/>
                <w:lang w:val="en-US" w:eastAsia="zh-CN"/>
              </w:rPr>
              <w:t>III</w:t>
            </w:r>
            <w:r w:rsidRPr="007E7C3A">
              <w:rPr>
                <w:rFonts w:eastAsia="Arial Unicode MS"/>
                <w:color w:val="000000"/>
                <w:kern w:val="2"/>
                <w:sz w:val="22"/>
                <w:szCs w:val="22"/>
                <w:lang w:eastAsia="zh-CN"/>
              </w:rPr>
              <w:t xml:space="preserve"> этап – 27 томов, в </w:t>
            </w:r>
            <w:proofErr w:type="spellStart"/>
            <w:r w:rsidRPr="007E7C3A">
              <w:rPr>
                <w:rFonts w:eastAsia="Arial Unicode MS"/>
                <w:color w:val="000000"/>
                <w:kern w:val="2"/>
                <w:sz w:val="22"/>
                <w:szCs w:val="22"/>
                <w:lang w:eastAsia="zh-CN"/>
              </w:rPr>
              <w:t>т.ч</w:t>
            </w:r>
            <w:proofErr w:type="spellEnd"/>
            <w:r w:rsidRPr="007E7C3A">
              <w:rPr>
                <w:rFonts w:eastAsia="Arial Unicode MS"/>
                <w:color w:val="000000"/>
                <w:kern w:val="2"/>
                <w:sz w:val="22"/>
                <w:szCs w:val="22"/>
                <w:lang w:eastAsia="zh-CN"/>
              </w:rPr>
              <w:t>. разделы ЭН – 1 шт., НК – 1 шт., СС – 1 шт., ВН – 1 шт., ПС – 1 шт., НПТ – 1 шт., ГП – 1шт., ТК – 1 шт., ТХ – 2 шт., ТИ – 1 шт., ЭГ – 1 шт., АТХ – 2 шт., КМ – 4 шт., КЖ – 4 шт., АС – 1 шт., АК – 1 шт., ЭМ – 1 шт., КР – 1 шт., ОЛ – 1 шт.</w:t>
            </w:r>
          </w:p>
          <w:p w:rsidR="007E7C3A" w:rsidRPr="007E7C3A" w:rsidRDefault="007E7C3A" w:rsidP="007E7C3A">
            <w:pPr>
              <w:numPr>
                <w:ilvl w:val="1"/>
                <w:numId w:val="38"/>
              </w:numPr>
              <w:autoSpaceDE w:val="0"/>
              <w:snapToGrid w:val="0"/>
              <w:spacing w:line="274" w:lineRule="exact"/>
              <w:ind w:left="141" w:right="203" w:firstLine="0"/>
              <w:jc w:val="both"/>
              <w:rPr>
                <w:rFonts w:eastAsia="Arial Unicode MS"/>
                <w:kern w:val="2"/>
                <w:sz w:val="22"/>
                <w:szCs w:val="22"/>
                <w:lang w:eastAsia="zh-CN"/>
              </w:rPr>
            </w:pPr>
            <w:r w:rsidRPr="007E7C3A">
              <w:rPr>
                <w:rFonts w:eastAsia="Arial Unicode MS"/>
                <w:kern w:val="2"/>
                <w:sz w:val="22"/>
                <w:szCs w:val="22"/>
                <w:lang w:eastAsia="zh-CN"/>
              </w:rPr>
              <w:t>Внесенные изменения в рабочую документацию должны соответствовать разработанной проектной документации, прошедшей государственную экспертизу.</w:t>
            </w:r>
          </w:p>
          <w:p w:rsidR="007E7C3A" w:rsidRPr="007E7C3A" w:rsidRDefault="007E7C3A" w:rsidP="007E7C3A">
            <w:pPr>
              <w:numPr>
                <w:ilvl w:val="1"/>
                <w:numId w:val="38"/>
              </w:numPr>
              <w:autoSpaceDE w:val="0"/>
              <w:snapToGrid w:val="0"/>
              <w:spacing w:line="274" w:lineRule="exact"/>
              <w:ind w:left="141" w:right="203" w:firstLine="0"/>
              <w:jc w:val="both"/>
              <w:rPr>
                <w:rFonts w:eastAsia="Arial Unicode MS"/>
                <w:kern w:val="2"/>
                <w:sz w:val="22"/>
                <w:szCs w:val="22"/>
                <w:lang w:eastAsia="zh-CN"/>
              </w:rPr>
            </w:pPr>
            <w:r w:rsidRPr="007E7C3A">
              <w:rPr>
                <w:rFonts w:eastAsia="Arial Unicode MS"/>
                <w:kern w:val="2"/>
                <w:sz w:val="22"/>
                <w:szCs w:val="22"/>
                <w:lang w:eastAsia="zh-CN"/>
              </w:rPr>
              <w:t>Инженерные (инженерно-геологические, инженерно-геодезические, инженерно-экологические, инженерно-гидрогеологические) изыскания по настоящему заданию в объемы выполняемых Подрядчиком работ не входят.</w:t>
            </w:r>
          </w:p>
          <w:p w:rsidR="007E7C3A" w:rsidRPr="007E7C3A" w:rsidRDefault="007E7C3A" w:rsidP="007E7C3A">
            <w:pPr>
              <w:numPr>
                <w:ilvl w:val="1"/>
                <w:numId w:val="38"/>
              </w:numPr>
              <w:autoSpaceDE w:val="0"/>
              <w:snapToGrid w:val="0"/>
              <w:spacing w:line="274" w:lineRule="exact"/>
              <w:ind w:left="141" w:right="203" w:firstLine="0"/>
              <w:jc w:val="both"/>
              <w:rPr>
                <w:rFonts w:eastAsia="Arial Unicode MS"/>
                <w:kern w:val="2"/>
                <w:sz w:val="22"/>
                <w:szCs w:val="22"/>
                <w:lang w:eastAsia="zh-CN"/>
              </w:rPr>
            </w:pPr>
            <w:r w:rsidRPr="007E7C3A">
              <w:rPr>
                <w:rFonts w:eastAsia="Arial Unicode MS"/>
                <w:kern w:val="2"/>
                <w:sz w:val="22"/>
                <w:szCs w:val="22"/>
                <w:lang w:eastAsia="zh-CN"/>
              </w:rPr>
              <w:t>Минимальное количество листов подлежащих внесению изменений по требованию Заказчика – 145 листов.</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lastRenderedPageBreak/>
              <w:t>Требования к техническим и технологическим решениям систем инженерного обеспечения</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1"/>
                <w:numId w:val="39"/>
              </w:numPr>
              <w:tabs>
                <w:tab w:val="left" w:pos="144"/>
              </w:tabs>
              <w:snapToGrid w:val="0"/>
              <w:ind w:left="144" w:right="190" w:firstLine="0"/>
              <w:contextualSpacing/>
              <w:jc w:val="both"/>
              <w:rPr>
                <w:sz w:val="22"/>
                <w:szCs w:val="22"/>
              </w:rPr>
            </w:pPr>
            <w:r w:rsidRPr="007E7C3A">
              <w:rPr>
                <w:sz w:val="22"/>
                <w:szCs w:val="22"/>
              </w:rPr>
              <w:t>Внесение изменений в рабочую документации выполнить на основании и в строгом соответствии с разработанной проектной документацией на данный объект.</w:t>
            </w:r>
          </w:p>
          <w:p w:rsidR="007E7C3A" w:rsidRPr="007E7C3A" w:rsidRDefault="007E7C3A" w:rsidP="007E7C3A">
            <w:pPr>
              <w:widowControl w:val="0"/>
              <w:numPr>
                <w:ilvl w:val="1"/>
                <w:numId w:val="39"/>
              </w:numPr>
              <w:tabs>
                <w:tab w:val="left" w:pos="144"/>
              </w:tabs>
              <w:snapToGrid w:val="0"/>
              <w:ind w:left="144" w:right="190" w:firstLine="0"/>
              <w:contextualSpacing/>
              <w:jc w:val="both"/>
              <w:rPr>
                <w:sz w:val="22"/>
                <w:szCs w:val="22"/>
              </w:rPr>
            </w:pPr>
            <w:r w:rsidRPr="007E7C3A">
              <w:rPr>
                <w:sz w:val="22"/>
                <w:szCs w:val="22"/>
              </w:rPr>
              <w:t xml:space="preserve"> Границей проектирования для внесения изменений в рабочую документацию по настоящему заданию является:</w:t>
            </w:r>
          </w:p>
          <w:p w:rsidR="007E7C3A" w:rsidRPr="007E7C3A" w:rsidRDefault="007E7C3A" w:rsidP="007E7C3A">
            <w:pPr>
              <w:widowControl w:val="0"/>
              <w:numPr>
                <w:ilvl w:val="0"/>
                <w:numId w:val="21"/>
              </w:numPr>
              <w:tabs>
                <w:tab w:val="left" w:pos="203"/>
              </w:tabs>
              <w:ind w:left="138" w:right="190" w:firstLine="207"/>
              <w:jc w:val="both"/>
              <w:rPr>
                <w:sz w:val="22"/>
                <w:szCs w:val="22"/>
              </w:rPr>
            </w:pPr>
            <w:r w:rsidRPr="007E7C3A">
              <w:rPr>
                <w:sz w:val="22"/>
                <w:szCs w:val="22"/>
              </w:rPr>
              <w:t>для технологических трубопроводов – в границах территории, занимаемой топливо-заправочным комплексом;</w:t>
            </w:r>
          </w:p>
          <w:p w:rsidR="007E7C3A" w:rsidRPr="007E7C3A" w:rsidRDefault="007E7C3A" w:rsidP="007E7C3A">
            <w:pPr>
              <w:widowControl w:val="0"/>
              <w:numPr>
                <w:ilvl w:val="0"/>
                <w:numId w:val="21"/>
              </w:numPr>
              <w:tabs>
                <w:tab w:val="left" w:pos="203"/>
              </w:tabs>
              <w:ind w:left="138" w:right="203" w:firstLine="207"/>
              <w:jc w:val="both"/>
              <w:rPr>
                <w:sz w:val="22"/>
                <w:szCs w:val="22"/>
              </w:rPr>
            </w:pPr>
            <w:proofErr w:type="spellStart"/>
            <w:r w:rsidRPr="007E7C3A">
              <w:rPr>
                <w:sz w:val="22"/>
                <w:szCs w:val="22"/>
              </w:rPr>
              <w:t>электрокабельные</w:t>
            </w:r>
            <w:proofErr w:type="spellEnd"/>
            <w:r w:rsidRPr="007E7C3A">
              <w:rPr>
                <w:sz w:val="22"/>
                <w:szCs w:val="22"/>
              </w:rPr>
              <w:t xml:space="preserve"> сети – от точек подключения к источникам электроснабжения в пределах территории ТЗК (в соответствии ТУ на электроснабжение, выдаваемым Заказчиком); </w:t>
            </w:r>
          </w:p>
          <w:p w:rsidR="007E7C3A" w:rsidRPr="007E7C3A" w:rsidRDefault="007E7C3A" w:rsidP="007E7C3A">
            <w:pPr>
              <w:widowControl w:val="0"/>
              <w:numPr>
                <w:ilvl w:val="0"/>
                <w:numId w:val="21"/>
              </w:numPr>
              <w:tabs>
                <w:tab w:val="left" w:pos="203"/>
              </w:tabs>
              <w:ind w:left="138" w:right="203" w:firstLine="207"/>
              <w:jc w:val="both"/>
              <w:rPr>
                <w:sz w:val="22"/>
                <w:szCs w:val="22"/>
              </w:rPr>
            </w:pPr>
            <w:r w:rsidRPr="007E7C3A">
              <w:rPr>
                <w:sz w:val="22"/>
                <w:szCs w:val="22"/>
              </w:rPr>
              <w:t xml:space="preserve">сети водоснабжения, канализации. </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bCs/>
                <w:color w:val="000000"/>
                <w:sz w:val="22"/>
                <w:szCs w:val="22"/>
              </w:rPr>
            </w:pPr>
            <w:r w:rsidRPr="007E7C3A">
              <w:rPr>
                <w:bCs/>
                <w:color w:val="000000"/>
                <w:sz w:val="22"/>
                <w:szCs w:val="22"/>
              </w:rPr>
              <w:t xml:space="preserve"> Требования к качеству, конкурентоспособности и экологическим параметрам продукции</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1"/>
                <w:numId w:val="40"/>
              </w:numPr>
              <w:tabs>
                <w:tab w:val="left" w:pos="144"/>
              </w:tabs>
              <w:snapToGrid w:val="0"/>
              <w:ind w:left="144" w:right="190" w:firstLine="0"/>
              <w:contextualSpacing/>
              <w:jc w:val="both"/>
              <w:rPr>
                <w:color w:val="000000"/>
                <w:sz w:val="22"/>
                <w:szCs w:val="22"/>
              </w:rPr>
            </w:pPr>
            <w:r w:rsidRPr="007E7C3A">
              <w:rPr>
                <w:color w:val="000000"/>
                <w:sz w:val="22"/>
                <w:szCs w:val="22"/>
              </w:rPr>
              <w:t>Обеспечить соблюдение норм промышленной и экологической безопасности;</w:t>
            </w:r>
          </w:p>
          <w:p w:rsidR="007E7C3A" w:rsidRPr="007E7C3A" w:rsidRDefault="007E7C3A" w:rsidP="007E7C3A">
            <w:pPr>
              <w:widowControl w:val="0"/>
              <w:numPr>
                <w:ilvl w:val="1"/>
                <w:numId w:val="40"/>
              </w:numPr>
              <w:tabs>
                <w:tab w:val="left" w:pos="144"/>
              </w:tabs>
              <w:snapToGrid w:val="0"/>
              <w:ind w:left="144" w:right="190" w:firstLine="0"/>
              <w:contextualSpacing/>
              <w:jc w:val="both"/>
              <w:rPr>
                <w:sz w:val="22"/>
                <w:szCs w:val="22"/>
              </w:rPr>
            </w:pPr>
            <w:r w:rsidRPr="007E7C3A">
              <w:rPr>
                <w:color w:val="000000"/>
                <w:sz w:val="22"/>
                <w:szCs w:val="22"/>
              </w:rPr>
              <w:t>Технические решения, принимаемые для внесения изменений в проектную и рабочую документацию,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t xml:space="preserve"> Требования к режиму </w:t>
            </w:r>
            <w:r w:rsidRPr="007E7C3A">
              <w:rPr>
                <w:bCs/>
                <w:color w:val="000000"/>
                <w:sz w:val="22"/>
                <w:szCs w:val="22"/>
              </w:rPr>
              <w:t>предприятия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jc w:val="both"/>
              <w:rPr>
                <w:sz w:val="22"/>
                <w:szCs w:val="22"/>
              </w:rPr>
            </w:pPr>
            <w:r w:rsidRPr="007E7C3A">
              <w:rPr>
                <w:sz w:val="22"/>
                <w:szCs w:val="22"/>
              </w:rPr>
              <w:t>Непрерывно действующее предприятие.</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t xml:space="preserve"> Требования по интеграции объекта в существующую инфраструктуру</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snapToGrid w:val="0"/>
              <w:ind w:left="83" w:right="203"/>
              <w:jc w:val="both"/>
              <w:rPr>
                <w:sz w:val="22"/>
                <w:szCs w:val="22"/>
              </w:rPr>
            </w:pPr>
            <w:r w:rsidRPr="007E7C3A">
              <w:rPr>
                <w:sz w:val="22"/>
                <w:szCs w:val="22"/>
              </w:rPr>
              <w:t xml:space="preserve">Максимально использовать существующие объекты инфраструктуры (в </w:t>
            </w:r>
            <w:proofErr w:type="spellStart"/>
            <w:r w:rsidRPr="007E7C3A">
              <w:rPr>
                <w:sz w:val="22"/>
                <w:szCs w:val="22"/>
              </w:rPr>
              <w:t>т.ч</w:t>
            </w:r>
            <w:proofErr w:type="spellEnd"/>
            <w:r w:rsidRPr="007E7C3A">
              <w:rPr>
                <w:sz w:val="22"/>
                <w:szCs w:val="22"/>
              </w:rPr>
              <w:t>. проектируемые сторонними организациями).</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color w:val="000000"/>
                <w:sz w:val="22"/>
                <w:szCs w:val="22"/>
              </w:rPr>
            </w:pPr>
            <w:r w:rsidRPr="007E7C3A">
              <w:rPr>
                <w:sz w:val="22"/>
                <w:szCs w:val="22"/>
              </w:rPr>
              <w:t xml:space="preserve"> Требования</w:t>
            </w:r>
            <w:r w:rsidRPr="007E7C3A">
              <w:rPr>
                <w:b/>
                <w:bCs/>
                <w:color w:val="000000"/>
                <w:sz w:val="22"/>
                <w:szCs w:val="22"/>
              </w:rPr>
              <w:t xml:space="preserve"> </w:t>
            </w:r>
            <w:r w:rsidRPr="007E7C3A">
              <w:rPr>
                <w:bCs/>
                <w:color w:val="000000"/>
                <w:sz w:val="22"/>
                <w:szCs w:val="22"/>
              </w:rPr>
              <w:t>по разработке сметной документации</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autoSpaceDE w:val="0"/>
              <w:snapToGrid w:val="0"/>
              <w:spacing w:line="274" w:lineRule="exact"/>
              <w:ind w:left="83" w:right="203" w:hanging="14"/>
              <w:jc w:val="both"/>
              <w:rPr>
                <w:rFonts w:eastAsia="Arial Unicode MS"/>
                <w:kern w:val="2"/>
                <w:sz w:val="22"/>
                <w:szCs w:val="22"/>
                <w:lang w:eastAsia="zh-CN"/>
              </w:rPr>
            </w:pPr>
            <w:r w:rsidRPr="007E7C3A">
              <w:rPr>
                <w:rFonts w:eastAsia="Arial Unicode MS"/>
                <w:color w:val="000000"/>
                <w:kern w:val="2"/>
                <w:sz w:val="22"/>
                <w:szCs w:val="22"/>
                <w:lang w:eastAsia="zh-CN"/>
              </w:rPr>
              <w:t>Разработка сметной документации в объем проектных работ по настоящему договору не входит.</w:t>
            </w:r>
          </w:p>
        </w:tc>
      </w:tr>
      <w:tr w:rsidR="007E7C3A" w:rsidRPr="007E7C3A" w:rsidTr="00170E72">
        <w:trPr>
          <w:trHeight w:val="558"/>
          <w:jc w:val="center"/>
        </w:trPr>
        <w:tc>
          <w:tcPr>
            <w:tcW w:w="3450" w:type="dxa"/>
            <w:tcBorders>
              <w:top w:val="single" w:sz="4" w:space="0" w:color="auto"/>
              <w:left w:val="single" w:sz="4" w:space="0" w:color="auto"/>
              <w:bottom w:val="single" w:sz="4" w:space="0" w:color="auto"/>
              <w:right w:val="single" w:sz="4" w:space="0" w:color="auto"/>
            </w:tcBorders>
            <w:vAlign w:val="center"/>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bCs/>
                <w:color w:val="000000"/>
                <w:sz w:val="22"/>
                <w:szCs w:val="22"/>
              </w:rPr>
              <w:t xml:space="preserve"> Требования к составу, формату, объему </w:t>
            </w:r>
            <w:r w:rsidRPr="007E7C3A">
              <w:rPr>
                <w:color w:val="000000"/>
                <w:sz w:val="22"/>
                <w:szCs w:val="22"/>
              </w:rPr>
              <w:t>выпуска</w:t>
            </w:r>
            <w:r w:rsidRPr="007E7C3A">
              <w:rPr>
                <w:bCs/>
                <w:color w:val="000000"/>
                <w:sz w:val="22"/>
                <w:szCs w:val="22"/>
              </w:rPr>
              <w:t xml:space="preserve"> и оформлению рабочей документации</w:t>
            </w:r>
          </w:p>
          <w:p w:rsidR="007E7C3A" w:rsidRPr="007E7C3A" w:rsidRDefault="007E7C3A" w:rsidP="007E7C3A">
            <w:pPr>
              <w:autoSpaceDE w:val="0"/>
              <w:ind w:right="141"/>
              <w:rPr>
                <w:rFonts w:eastAsia="Arial Unicode MS"/>
                <w:kern w:val="2"/>
                <w:sz w:val="22"/>
                <w:szCs w:val="22"/>
                <w:lang w:eastAsia="zh-CN"/>
              </w:rPr>
            </w:pP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1"/>
                <w:numId w:val="42"/>
              </w:numPr>
              <w:tabs>
                <w:tab w:val="left" w:pos="-140"/>
                <w:tab w:val="left" w:pos="334"/>
              </w:tabs>
              <w:snapToGrid w:val="0"/>
              <w:ind w:left="143" w:right="190" w:firstLine="0"/>
              <w:contextualSpacing/>
              <w:jc w:val="both"/>
              <w:rPr>
                <w:color w:val="000000"/>
                <w:sz w:val="22"/>
                <w:szCs w:val="22"/>
              </w:rPr>
            </w:pPr>
            <w:r w:rsidRPr="007E7C3A">
              <w:rPr>
                <w:color w:val="000000"/>
                <w:sz w:val="22"/>
                <w:szCs w:val="22"/>
              </w:rPr>
              <w:t>В составе рабочей документации после внесений изменений отдельной книгой выпускаются:</w:t>
            </w:r>
          </w:p>
          <w:p w:rsidR="007E7C3A" w:rsidRPr="007E7C3A" w:rsidRDefault="007E7C3A" w:rsidP="007E7C3A">
            <w:pPr>
              <w:autoSpaceDE w:val="0"/>
              <w:spacing w:line="274" w:lineRule="exact"/>
              <w:ind w:left="83" w:right="203" w:firstLine="60"/>
              <w:jc w:val="both"/>
              <w:rPr>
                <w:rFonts w:eastAsia="Arial Unicode MS"/>
                <w:color w:val="000000"/>
                <w:kern w:val="2"/>
                <w:sz w:val="22"/>
                <w:szCs w:val="22"/>
                <w:lang w:eastAsia="zh-CN"/>
              </w:rPr>
            </w:pPr>
            <w:r w:rsidRPr="007E7C3A">
              <w:rPr>
                <w:rFonts w:eastAsia="Arial Unicode MS"/>
                <w:color w:val="000000"/>
                <w:kern w:val="2"/>
                <w:sz w:val="22"/>
                <w:szCs w:val="22"/>
                <w:lang w:eastAsia="zh-CN"/>
              </w:rPr>
              <w:t>- заказные спецификации на оборудование и материалы;</w:t>
            </w:r>
          </w:p>
          <w:p w:rsidR="007E7C3A" w:rsidRPr="007E7C3A" w:rsidRDefault="007E7C3A" w:rsidP="007E7C3A">
            <w:pPr>
              <w:autoSpaceDE w:val="0"/>
              <w:spacing w:line="274" w:lineRule="exact"/>
              <w:ind w:left="83" w:right="203" w:firstLine="60"/>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опросные листы; </w:t>
            </w:r>
          </w:p>
          <w:p w:rsidR="007E7C3A" w:rsidRPr="007E7C3A" w:rsidRDefault="007E7C3A" w:rsidP="007E7C3A">
            <w:pPr>
              <w:autoSpaceDE w:val="0"/>
              <w:spacing w:line="274" w:lineRule="exact"/>
              <w:ind w:left="83" w:right="203" w:firstLine="60"/>
              <w:jc w:val="both"/>
              <w:rPr>
                <w:rFonts w:eastAsia="Arial Unicode MS"/>
                <w:color w:val="000000"/>
                <w:kern w:val="2"/>
                <w:sz w:val="22"/>
                <w:szCs w:val="22"/>
                <w:lang w:eastAsia="zh-CN"/>
              </w:rPr>
            </w:pPr>
            <w:r w:rsidRPr="007E7C3A">
              <w:rPr>
                <w:rFonts w:eastAsia="Arial Unicode MS"/>
                <w:color w:val="000000"/>
                <w:kern w:val="2"/>
                <w:sz w:val="22"/>
                <w:szCs w:val="22"/>
                <w:lang w:eastAsia="zh-CN"/>
              </w:rPr>
              <w:t>- ведомости объемов работ.</w:t>
            </w:r>
          </w:p>
          <w:p w:rsidR="007E7C3A" w:rsidRPr="007E7C3A" w:rsidRDefault="007E7C3A" w:rsidP="007E7C3A">
            <w:pPr>
              <w:autoSpaceDE w:val="0"/>
              <w:spacing w:line="274" w:lineRule="exact"/>
              <w:ind w:left="14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14.2. Изменения, вносимые в проектную и рабочую документацию, производятся в соответствии с ГОСТ Р 21.1101-2013.</w:t>
            </w:r>
          </w:p>
          <w:p w:rsidR="007E7C3A" w:rsidRPr="007E7C3A" w:rsidRDefault="007E7C3A" w:rsidP="007E7C3A">
            <w:pPr>
              <w:suppressAutoHyphens w:val="0"/>
              <w:ind w:left="143" w:right="190"/>
              <w:jc w:val="both"/>
              <w:rPr>
                <w:sz w:val="22"/>
                <w:szCs w:val="22"/>
                <w:lang w:eastAsia="ru-RU"/>
              </w:rPr>
            </w:pPr>
            <w:r w:rsidRPr="007E7C3A">
              <w:rPr>
                <w:color w:val="000000"/>
                <w:sz w:val="22"/>
                <w:szCs w:val="22"/>
              </w:rPr>
              <w:t xml:space="preserve">14.3.  </w:t>
            </w:r>
            <w:r w:rsidRPr="007E7C3A">
              <w:rPr>
                <w:sz w:val="22"/>
                <w:szCs w:val="22"/>
                <w:lang w:eastAsia="ru-RU"/>
              </w:rPr>
              <w:t>Оплате подлежат следующие изменения, вносимые в проектную и рабочую документацию:</w:t>
            </w:r>
          </w:p>
          <w:p w:rsidR="007E7C3A" w:rsidRPr="007E7C3A" w:rsidRDefault="007E7C3A" w:rsidP="007E7C3A">
            <w:pPr>
              <w:suppressAutoHyphens w:val="0"/>
              <w:ind w:left="143" w:right="190"/>
              <w:jc w:val="both"/>
              <w:rPr>
                <w:sz w:val="22"/>
                <w:szCs w:val="22"/>
                <w:lang w:eastAsia="ru-RU"/>
              </w:rPr>
            </w:pPr>
            <w:r w:rsidRPr="007E7C3A">
              <w:rPr>
                <w:sz w:val="22"/>
                <w:szCs w:val="22"/>
                <w:lang w:eastAsia="ru-RU"/>
              </w:rPr>
              <w:t>- замена листов или всего документа;</w:t>
            </w:r>
          </w:p>
          <w:p w:rsidR="007E7C3A" w:rsidRPr="007E7C3A" w:rsidRDefault="007E7C3A" w:rsidP="007E7C3A">
            <w:pPr>
              <w:suppressAutoHyphens w:val="0"/>
              <w:ind w:left="143" w:right="190"/>
              <w:jc w:val="both"/>
              <w:rPr>
                <w:sz w:val="22"/>
                <w:szCs w:val="22"/>
                <w:lang w:eastAsia="ru-RU"/>
              </w:rPr>
            </w:pPr>
            <w:r w:rsidRPr="007E7C3A">
              <w:rPr>
                <w:sz w:val="22"/>
                <w:szCs w:val="22"/>
                <w:lang w:eastAsia="ru-RU"/>
              </w:rPr>
              <w:t>- введение новых дополнительных листов и/или документов.</w:t>
            </w:r>
          </w:p>
          <w:p w:rsidR="007E7C3A" w:rsidRPr="007E7C3A" w:rsidRDefault="007E7C3A" w:rsidP="007E7C3A">
            <w:pPr>
              <w:suppressAutoHyphens w:val="0"/>
              <w:ind w:left="143" w:right="190"/>
              <w:jc w:val="both"/>
              <w:rPr>
                <w:sz w:val="22"/>
                <w:szCs w:val="22"/>
                <w:lang w:eastAsia="ru-RU"/>
              </w:rPr>
            </w:pPr>
            <w:r w:rsidRPr="007E7C3A">
              <w:rPr>
                <w:sz w:val="22"/>
                <w:szCs w:val="22"/>
                <w:lang w:eastAsia="ru-RU"/>
              </w:rPr>
              <w:t xml:space="preserve">14.4. Оплате не подлежат следующие изменения, вносимые в </w:t>
            </w:r>
            <w:r w:rsidRPr="007E7C3A">
              <w:rPr>
                <w:sz w:val="22"/>
                <w:szCs w:val="22"/>
                <w:lang w:eastAsia="ru-RU"/>
              </w:rPr>
              <w:lastRenderedPageBreak/>
              <w:t>проектную и рабочую документацию:</w:t>
            </w:r>
          </w:p>
          <w:p w:rsidR="007E7C3A" w:rsidRPr="007E7C3A" w:rsidRDefault="007E7C3A" w:rsidP="007E7C3A">
            <w:pPr>
              <w:suppressAutoHyphens w:val="0"/>
              <w:ind w:left="143"/>
              <w:rPr>
                <w:sz w:val="22"/>
                <w:szCs w:val="22"/>
                <w:lang w:eastAsia="ru-RU"/>
              </w:rPr>
            </w:pPr>
            <w:r w:rsidRPr="007E7C3A">
              <w:rPr>
                <w:sz w:val="22"/>
                <w:szCs w:val="22"/>
                <w:lang w:eastAsia="ru-RU"/>
              </w:rPr>
              <w:t>- зачеркивание;</w:t>
            </w:r>
          </w:p>
          <w:p w:rsidR="007E7C3A" w:rsidRPr="007E7C3A" w:rsidRDefault="007E7C3A" w:rsidP="007E7C3A">
            <w:pPr>
              <w:suppressAutoHyphens w:val="0"/>
              <w:ind w:left="143"/>
              <w:rPr>
                <w:sz w:val="22"/>
                <w:szCs w:val="22"/>
                <w:lang w:eastAsia="ru-RU"/>
              </w:rPr>
            </w:pPr>
            <w:r w:rsidRPr="007E7C3A">
              <w:rPr>
                <w:sz w:val="22"/>
                <w:szCs w:val="22"/>
                <w:lang w:eastAsia="ru-RU"/>
              </w:rPr>
              <w:t>- подчистка (смывка);</w:t>
            </w:r>
          </w:p>
          <w:p w:rsidR="007E7C3A" w:rsidRPr="007E7C3A" w:rsidRDefault="007E7C3A" w:rsidP="007E7C3A">
            <w:pPr>
              <w:suppressAutoHyphens w:val="0"/>
              <w:ind w:left="143"/>
              <w:rPr>
                <w:sz w:val="22"/>
                <w:szCs w:val="22"/>
                <w:lang w:eastAsia="ru-RU"/>
              </w:rPr>
            </w:pPr>
            <w:r w:rsidRPr="007E7C3A">
              <w:rPr>
                <w:sz w:val="22"/>
                <w:szCs w:val="22"/>
                <w:lang w:eastAsia="ru-RU"/>
              </w:rPr>
              <w:t>- закрашивание белым цветом;</w:t>
            </w:r>
          </w:p>
          <w:p w:rsidR="007E7C3A" w:rsidRPr="007E7C3A" w:rsidRDefault="007E7C3A" w:rsidP="007E7C3A">
            <w:pPr>
              <w:suppressAutoHyphens w:val="0"/>
              <w:ind w:left="143"/>
              <w:rPr>
                <w:sz w:val="22"/>
                <w:szCs w:val="22"/>
                <w:lang w:eastAsia="ru-RU"/>
              </w:rPr>
            </w:pPr>
            <w:r w:rsidRPr="007E7C3A">
              <w:rPr>
                <w:sz w:val="22"/>
                <w:szCs w:val="22"/>
                <w:lang w:eastAsia="ru-RU"/>
              </w:rPr>
              <w:t>- введение новых данных;</w:t>
            </w:r>
          </w:p>
          <w:p w:rsidR="007E7C3A" w:rsidRPr="007E7C3A" w:rsidRDefault="007E7C3A" w:rsidP="007E7C3A">
            <w:pPr>
              <w:autoSpaceDE w:val="0"/>
              <w:spacing w:line="274" w:lineRule="exact"/>
              <w:ind w:left="83" w:right="203" w:firstLine="60"/>
              <w:jc w:val="both"/>
              <w:rPr>
                <w:rFonts w:eastAsia="Arial Unicode MS"/>
                <w:color w:val="000000"/>
                <w:kern w:val="2"/>
                <w:sz w:val="22"/>
                <w:szCs w:val="22"/>
                <w:lang w:eastAsia="zh-CN"/>
              </w:rPr>
            </w:pPr>
            <w:r w:rsidRPr="007E7C3A">
              <w:rPr>
                <w:rFonts w:ascii="Arial" w:eastAsia="Arial Unicode MS" w:hAnsi="Arial" w:cs="Arial"/>
                <w:kern w:val="2"/>
                <w:szCs w:val="24"/>
                <w:lang w:eastAsia="zh-CN"/>
              </w:rPr>
              <w:t xml:space="preserve">- </w:t>
            </w:r>
            <w:r w:rsidRPr="007E7C3A">
              <w:rPr>
                <w:rFonts w:eastAsia="Arial Unicode MS"/>
                <w:kern w:val="2"/>
                <w:sz w:val="22"/>
                <w:szCs w:val="22"/>
                <w:lang w:eastAsia="zh-CN"/>
              </w:rPr>
              <w:t>исключение отдельных листов документа.</w:t>
            </w:r>
          </w:p>
          <w:p w:rsidR="00170E72" w:rsidRPr="007E7C3A" w:rsidRDefault="007E7C3A" w:rsidP="007E7C3A">
            <w:pPr>
              <w:widowControl w:val="0"/>
              <w:tabs>
                <w:tab w:val="left" w:pos="334"/>
                <w:tab w:val="left" w:pos="476"/>
              </w:tabs>
              <w:snapToGrid w:val="0"/>
              <w:rPr>
                <w:color w:val="000000"/>
                <w:sz w:val="22"/>
                <w:szCs w:val="22"/>
              </w:rPr>
            </w:pPr>
            <w:r w:rsidRPr="007E7C3A">
              <w:rPr>
                <w:color w:val="000000"/>
                <w:sz w:val="22"/>
                <w:szCs w:val="22"/>
              </w:rPr>
              <w:t xml:space="preserve">  14.5. </w:t>
            </w:r>
            <w:r w:rsidR="00786B98" w:rsidRPr="007E7C3A">
              <w:rPr>
                <w:color w:val="000000"/>
                <w:sz w:val="22"/>
                <w:szCs w:val="22"/>
              </w:rPr>
              <w:t>Подрядчик предоставляет Заказчику:</w:t>
            </w:r>
          </w:p>
          <w:p w:rsidR="007E7C3A" w:rsidRPr="007E7C3A" w:rsidRDefault="007E7C3A" w:rsidP="007E7C3A">
            <w:pPr>
              <w:tabs>
                <w:tab w:val="left" w:pos="151"/>
              </w:tabs>
              <w:autoSpaceDE w:val="0"/>
              <w:spacing w:line="274" w:lineRule="exact"/>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Измененные тома </w:t>
            </w:r>
            <w:r w:rsidR="00484270">
              <w:rPr>
                <w:rFonts w:eastAsia="Arial Unicode MS"/>
                <w:color w:val="000000"/>
                <w:kern w:val="2"/>
                <w:sz w:val="22"/>
                <w:szCs w:val="22"/>
                <w:lang w:eastAsia="zh-CN"/>
              </w:rPr>
              <w:t xml:space="preserve">проектной и </w:t>
            </w:r>
            <w:r w:rsidRPr="007E7C3A">
              <w:rPr>
                <w:rFonts w:eastAsia="Arial Unicode MS"/>
                <w:color w:val="000000"/>
                <w:kern w:val="2"/>
                <w:sz w:val="22"/>
                <w:szCs w:val="22"/>
                <w:lang w:eastAsia="zh-CN"/>
              </w:rPr>
              <w:t>рабочей документации после внесения изменений на бумажном носителе в 4-х экземплярах и на электронном носителе (</w:t>
            </w:r>
            <w:r w:rsidRPr="007E7C3A">
              <w:rPr>
                <w:rFonts w:eastAsia="Arial Unicode MS"/>
                <w:color w:val="000000"/>
                <w:kern w:val="2"/>
                <w:sz w:val="22"/>
                <w:szCs w:val="22"/>
                <w:lang w:val="en-US" w:eastAsia="zh-CN"/>
              </w:rPr>
              <w:t>Flash</w:t>
            </w:r>
            <w:r w:rsidRPr="007E7C3A">
              <w:rPr>
                <w:rFonts w:eastAsia="Arial Unicode MS"/>
                <w:color w:val="000000"/>
                <w:kern w:val="2"/>
                <w:sz w:val="22"/>
                <w:szCs w:val="22"/>
                <w:lang w:eastAsia="zh-CN"/>
              </w:rPr>
              <w:t xml:space="preserve"> карта, с возможностью копирования информации) в формате «</w:t>
            </w:r>
            <w:r w:rsidRPr="007E7C3A">
              <w:rPr>
                <w:rFonts w:eastAsia="Arial Unicode MS"/>
                <w:color w:val="000000"/>
                <w:kern w:val="2"/>
                <w:sz w:val="22"/>
                <w:szCs w:val="22"/>
                <w:lang w:val="en-US" w:eastAsia="zh-CN"/>
              </w:rPr>
              <w:t>PDF</w:t>
            </w:r>
            <w:r w:rsidRPr="007E7C3A">
              <w:rPr>
                <w:rFonts w:eastAsia="Arial Unicode MS"/>
                <w:color w:val="000000"/>
                <w:kern w:val="2"/>
                <w:sz w:val="22"/>
                <w:szCs w:val="22"/>
                <w:lang w:eastAsia="zh-CN"/>
              </w:rPr>
              <w:t>» в 1 экземпляре.</w:t>
            </w:r>
          </w:p>
          <w:p w:rsidR="007E7C3A" w:rsidRPr="007E7C3A" w:rsidRDefault="007E7C3A" w:rsidP="007E7C3A">
            <w:pPr>
              <w:tabs>
                <w:tab w:val="left" w:pos="151"/>
              </w:tabs>
              <w:autoSpaceDE w:val="0"/>
              <w:spacing w:line="274" w:lineRule="exact"/>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внесенные изменения в </w:t>
            </w:r>
            <w:r w:rsidR="00484270">
              <w:rPr>
                <w:rFonts w:eastAsia="Arial Unicode MS"/>
                <w:color w:val="000000"/>
                <w:kern w:val="2"/>
                <w:sz w:val="22"/>
                <w:szCs w:val="22"/>
                <w:lang w:eastAsia="zh-CN"/>
              </w:rPr>
              <w:t xml:space="preserve">проектную и </w:t>
            </w:r>
            <w:r w:rsidRPr="007E7C3A">
              <w:rPr>
                <w:rFonts w:eastAsia="Arial Unicode MS"/>
                <w:color w:val="000000"/>
                <w:kern w:val="2"/>
                <w:sz w:val="22"/>
                <w:szCs w:val="22"/>
                <w:lang w:eastAsia="zh-CN"/>
              </w:rPr>
              <w:t xml:space="preserve">рабочую документацию на электронном носителе в формате разработки: вся графическая часть (чертежи, схемы и пр.) должна быть выполнена в среде </w:t>
            </w:r>
            <w:proofErr w:type="spellStart"/>
            <w:r w:rsidRPr="007E7C3A">
              <w:rPr>
                <w:rFonts w:eastAsia="Arial Unicode MS"/>
                <w:color w:val="000000"/>
                <w:kern w:val="2"/>
                <w:sz w:val="22"/>
                <w:szCs w:val="22"/>
                <w:lang w:eastAsia="zh-CN"/>
              </w:rPr>
              <w:t>AutoCAD</w:t>
            </w:r>
            <w:proofErr w:type="spellEnd"/>
            <w:r w:rsidRPr="007E7C3A">
              <w:rPr>
                <w:rFonts w:eastAsia="Arial Unicode MS"/>
                <w:color w:val="000000"/>
                <w:kern w:val="2"/>
                <w:sz w:val="22"/>
                <w:szCs w:val="22"/>
                <w:lang w:eastAsia="zh-CN"/>
              </w:rPr>
              <w:t xml:space="preserve"> (версия не ниже 2007 г.) и записана в формате *</w:t>
            </w:r>
            <w:proofErr w:type="spellStart"/>
            <w:r w:rsidRPr="007E7C3A">
              <w:rPr>
                <w:rFonts w:eastAsia="Arial Unicode MS"/>
                <w:color w:val="000000"/>
                <w:kern w:val="2"/>
                <w:sz w:val="22"/>
                <w:szCs w:val="22"/>
                <w:lang w:val="en-US" w:eastAsia="zh-CN"/>
              </w:rPr>
              <w:t>dwg</w:t>
            </w:r>
            <w:proofErr w:type="spellEnd"/>
            <w:r w:rsidRPr="007E7C3A">
              <w:rPr>
                <w:rFonts w:eastAsia="Arial Unicode MS"/>
                <w:color w:val="000000"/>
                <w:kern w:val="2"/>
                <w:sz w:val="22"/>
                <w:szCs w:val="22"/>
                <w:lang w:eastAsia="zh-CN"/>
              </w:rPr>
              <w:t xml:space="preserve"> и *</w:t>
            </w:r>
            <w:proofErr w:type="spellStart"/>
            <w:r w:rsidRPr="007E7C3A">
              <w:rPr>
                <w:rFonts w:eastAsia="Arial Unicode MS"/>
                <w:color w:val="000000"/>
                <w:kern w:val="2"/>
                <w:sz w:val="22"/>
                <w:szCs w:val="22"/>
                <w:lang w:eastAsia="zh-CN"/>
              </w:rPr>
              <w:t>pdf</w:t>
            </w:r>
            <w:proofErr w:type="spellEnd"/>
            <w:r w:rsidRPr="007E7C3A">
              <w:rPr>
                <w:rFonts w:eastAsia="Arial Unicode MS"/>
                <w:color w:val="000000"/>
                <w:kern w:val="2"/>
                <w:sz w:val="22"/>
                <w:szCs w:val="22"/>
                <w:lang w:eastAsia="zh-CN"/>
              </w:rPr>
              <w:t xml:space="preserve">. Текстовые и табличные документы (пояснительные записки, спецификации и пр.) должны быть выполнены средствами MS </w:t>
            </w:r>
            <w:proofErr w:type="spellStart"/>
            <w:r w:rsidRPr="007E7C3A">
              <w:rPr>
                <w:rFonts w:eastAsia="Arial Unicode MS"/>
                <w:color w:val="000000"/>
                <w:kern w:val="2"/>
                <w:sz w:val="22"/>
                <w:szCs w:val="22"/>
                <w:lang w:eastAsia="zh-CN"/>
              </w:rPr>
              <w:t>Office</w:t>
            </w:r>
            <w:proofErr w:type="spellEnd"/>
            <w:r w:rsidRPr="007E7C3A">
              <w:rPr>
                <w:rFonts w:eastAsia="Arial Unicode MS"/>
                <w:color w:val="000000"/>
                <w:kern w:val="2"/>
                <w:sz w:val="22"/>
                <w:szCs w:val="22"/>
                <w:lang w:eastAsia="zh-CN"/>
              </w:rPr>
              <w:t xml:space="preserve"> (версия не ниже 2003 г.) и записаны на электронных носителях в форматах *.</w:t>
            </w:r>
            <w:proofErr w:type="spellStart"/>
            <w:r w:rsidRPr="007E7C3A">
              <w:rPr>
                <w:rFonts w:eastAsia="Arial Unicode MS"/>
                <w:color w:val="000000"/>
                <w:kern w:val="2"/>
                <w:sz w:val="22"/>
                <w:szCs w:val="22"/>
                <w:lang w:eastAsia="zh-CN"/>
              </w:rPr>
              <w:t>doc</w:t>
            </w:r>
            <w:proofErr w:type="spellEnd"/>
            <w:r w:rsidRPr="007E7C3A">
              <w:rPr>
                <w:rFonts w:eastAsia="Arial Unicode MS"/>
                <w:color w:val="000000"/>
                <w:kern w:val="2"/>
                <w:sz w:val="22"/>
                <w:szCs w:val="22"/>
                <w:lang w:eastAsia="zh-CN"/>
              </w:rPr>
              <w:t>, *.</w:t>
            </w:r>
            <w:proofErr w:type="spellStart"/>
            <w:r w:rsidRPr="007E7C3A">
              <w:rPr>
                <w:rFonts w:eastAsia="Arial Unicode MS"/>
                <w:color w:val="000000"/>
                <w:kern w:val="2"/>
                <w:sz w:val="22"/>
                <w:szCs w:val="22"/>
                <w:lang w:eastAsia="zh-CN"/>
              </w:rPr>
              <w:t>docx</w:t>
            </w:r>
            <w:proofErr w:type="spellEnd"/>
            <w:r w:rsidRPr="007E7C3A">
              <w:rPr>
                <w:rFonts w:eastAsia="Arial Unicode MS"/>
                <w:color w:val="000000"/>
                <w:kern w:val="2"/>
                <w:sz w:val="22"/>
                <w:szCs w:val="22"/>
                <w:lang w:eastAsia="zh-CN"/>
              </w:rPr>
              <w:t>, *.</w:t>
            </w:r>
            <w:proofErr w:type="spellStart"/>
            <w:r w:rsidRPr="007E7C3A">
              <w:rPr>
                <w:rFonts w:eastAsia="Arial Unicode MS"/>
                <w:color w:val="000000"/>
                <w:kern w:val="2"/>
                <w:sz w:val="22"/>
                <w:szCs w:val="22"/>
                <w:lang w:eastAsia="zh-CN"/>
              </w:rPr>
              <w:t>xls</w:t>
            </w:r>
            <w:proofErr w:type="spellEnd"/>
            <w:r w:rsidRPr="007E7C3A">
              <w:rPr>
                <w:rFonts w:eastAsia="Arial Unicode MS"/>
                <w:color w:val="000000"/>
                <w:kern w:val="2"/>
                <w:sz w:val="22"/>
                <w:szCs w:val="22"/>
                <w:lang w:eastAsia="zh-CN"/>
              </w:rPr>
              <w:t>, *.</w:t>
            </w:r>
            <w:proofErr w:type="spellStart"/>
            <w:r w:rsidRPr="007E7C3A">
              <w:rPr>
                <w:rFonts w:eastAsia="Arial Unicode MS"/>
                <w:color w:val="000000"/>
                <w:kern w:val="2"/>
                <w:sz w:val="22"/>
                <w:szCs w:val="22"/>
                <w:lang w:eastAsia="zh-CN"/>
              </w:rPr>
              <w:t>xlsx</w:t>
            </w:r>
            <w:proofErr w:type="spellEnd"/>
            <w:r w:rsidRPr="007E7C3A">
              <w:rPr>
                <w:rFonts w:eastAsia="Arial Unicode MS"/>
                <w:color w:val="000000"/>
                <w:kern w:val="2"/>
                <w:sz w:val="22"/>
                <w:szCs w:val="22"/>
                <w:lang w:eastAsia="zh-CN"/>
              </w:rPr>
              <w:t>. *</w:t>
            </w:r>
            <w:proofErr w:type="spellStart"/>
            <w:r w:rsidRPr="007E7C3A">
              <w:rPr>
                <w:rFonts w:eastAsia="Arial Unicode MS"/>
                <w:color w:val="000000"/>
                <w:kern w:val="2"/>
                <w:sz w:val="22"/>
                <w:szCs w:val="22"/>
                <w:lang w:eastAsia="zh-CN"/>
              </w:rPr>
              <w:t>pdf</w:t>
            </w:r>
            <w:proofErr w:type="spellEnd"/>
            <w:r w:rsidRPr="007E7C3A">
              <w:rPr>
                <w:rFonts w:eastAsia="Arial Unicode MS"/>
                <w:color w:val="000000"/>
                <w:kern w:val="2"/>
                <w:sz w:val="22"/>
                <w:szCs w:val="22"/>
                <w:lang w:eastAsia="zh-CN"/>
              </w:rPr>
              <w:t>. Растровые графические файлы (фотографии, каталоги и пр.) должны быть предоставлены в форматах *.</w:t>
            </w:r>
            <w:proofErr w:type="spellStart"/>
            <w:r w:rsidRPr="007E7C3A">
              <w:rPr>
                <w:rFonts w:eastAsia="Arial Unicode MS"/>
                <w:color w:val="000000"/>
                <w:kern w:val="2"/>
                <w:sz w:val="22"/>
                <w:szCs w:val="22"/>
                <w:lang w:eastAsia="zh-CN"/>
              </w:rPr>
              <w:t>jpg</w:t>
            </w:r>
            <w:proofErr w:type="spellEnd"/>
            <w:r w:rsidRPr="007E7C3A">
              <w:rPr>
                <w:rFonts w:eastAsia="Arial Unicode MS"/>
                <w:color w:val="000000"/>
                <w:kern w:val="2"/>
                <w:sz w:val="22"/>
                <w:szCs w:val="22"/>
                <w:lang w:eastAsia="zh-CN"/>
              </w:rPr>
              <w:t>.</w:t>
            </w:r>
          </w:p>
          <w:p w:rsidR="007E7C3A" w:rsidRPr="007E7C3A" w:rsidRDefault="007E7C3A" w:rsidP="007E7C3A">
            <w:pPr>
              <w:tabs>
                <w:tab w:val="left" w:pos="151"/>
              </w:tabs>
              <w:autoSpaceDE w:val="0"/>
              <w:spacing w:line="274" w:lineRule="exact"/>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заказные спецификации на оборудование и материалы, ведомости объемов работ на электронном носителе в формате </w:t>
            </w:r>
            <w:r w:rsidRPr="007E7C3A">
              <w:rPr>
                <w:rFonts w:eastAsia="Arial Unicode MS"/>
                <w:color w:val="000000"/>
                <w:kern w:val="2"/>
                <w:sz w:val="22"/>
                <w:szCs w:val="22"/>
                <w:lang w:val="en-US" w:eastAsia="zh-CN"/>
              </w:rPr>
              <w:t>Excel</w:t>
            </w:r>
            <w:r w:rsidRPr="007E7C3A">
              <w:rPr>
                <w:rFonts w:eastAsia="Arial Unicode MS"/>
                <w:color w:val="000000"/>
                <w:kern w:val="2"/>
                <w:sz w:val="22"/>
                <w:szCs w:val="22"/>
                <w:lang w:eastAsia="zh-CN"/>
              </w:rPr>
              <w:t xml:space="preserve"> в 1 экземпляре.</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tcPr>
          <w:p w:rsidR="007E7C3A" w:rsidRPr="007E7C3A" w:rsidRDefault="007E7C3A" w:rsidP="007E7C3A">
            <w:pPr>
              <w:widowControl w:val="0"/>
              <w:numPr>
                <w:ilvl w:val="0"/>
                <w:numId w:val="17"/>
              </w:numPr>
              <w:tabs>
                <w:tab w:val="left" w:pos="334"/>
                <w:tab w:val="left" w:pos="476"/>
              </w:tabs>
              <w:snapToGrid w:val="0"/>
              <w:ind w:left="57" w:right="141" w:firstLine="0"/>
              <w:jc w:val="both"/>
              <w:rPr>
                <w:b/>
                <w:bCs/>
                <w:color w:val="000000"/>
                <w:sz w:val="22"/>
                <w:szCs w:val="22"/>
              </w:rPr>
            </w:pPr>
            <w:r w:rsidRPr="007E7C3A">
              <w:rPr>
                <w:sz w:val="22"/>
                <w:szCs w:val="22"/>
              </w:rPr>
              <w:lastRenderedPageBreak/>
              <w:t xml:space="preserve"> Требования</w:t>
            </w:r>
            <w:r w:rsidRPr="007E7C3A">
              <w:rPr>
                <w:b/>
                <w:bCs/>
                <w:color w:val="000000"/>
                <w:sz w:val="22"/>
                <w:szCs w:val="22"/>
              </w:rPr>
              <w:t xml:space="preserve"> </w:t>
            </w:r>
            <w:r w:rsidRPr="007E7C3A">
              <w:rPr>
                <w:bCs/>
                <w:color w:val="000000"/>
                <w:sz w:val="22"/>
                <w:szCs w:val="22"/>
              </w:rPr>
              <w:t>по разработке сметы на проектные работы</w:t>
            </w:r>
          </w:p>
        </w:tc>
        <w:tc>
          <w:tcPr>
            <w:tcW w:w="6570" w:type="dxa"/>
            <w:tcBorders>
              <w:top w:val="single" w:sz="4" w:space="0" w:color="auto"/>
              <w:left w:val="single" w:sz="4" w:space="0" w:color="auto"/>
              <w:bottom w:val="single" w:sz="4" w:space="0" w:color="auto"/>
              <w:right w:val="single" w:sz="4" w:space="0" w:color="auto"/>
            </w:tcBorders>
          </w:tcPr>
          <w:p w:rsidR="007E7C3A" w:rsidRPr="007E7C3A" w:rsidRDefault="007E7C3A" w:rsidP="007E7C3A">
            <w:pPr>
              <w:widowControl w:val="0"/>
              <w:tabs>
                <w:tab w:val="left" w:pos="334"/>
                <w:tab w:val="left" w:pos="476"/>
              </w:tabs>
              <w:snapToGrid w:val="0"/>
              <w:ind w:left="141" w:right="141"/>
              <w:jc w:val="both"/>
              <w:rPr>
                <w:color w:val="000000"/>
                <w:sz w:val="22"/>
                <w:szCs w:val="22"/>
              </w:rPr>
            </w:pPr>
            <w:r w:rsidRPr="007E7C3A">
              <w:rPr>
                <w:color w:val="000000"/>
                <w:sz w:val="22"/>
                <w:szCs w:val="22"/>
              </w:rPr>
              <w:t>15.1. Смета или калькуляция на проектные работы (Расчет стоимости выполняемых работ) является необходимым обязательным приложением к договору.</w:t>
            </w:r>
          </w:p>
          <w:p w:rsidR="007E7C3A" w:rsidRPr="007E7C3A" w:rsidRDefault="007E7C3A" w:rsidP="007E7C3A">
            <w:pPr>
              <w:widowControl w:val="0"/>
              <w:tabs>
                <w:tab w:val="left" w:pos="334"/>
                <w:tab w:val="left" w:pos="476"/>
              </w:tabs>
              <w:snapToGrid w:val="0"/>
              <w:ind w:left="141" w:right="141"/>
              <w:jc w:val="both"/>
              <w:rPr>
                <w:bCs/>
                <w:sz w:val="22"/>
                <w:szCs w:val="22"/>
              </w:rPr>
            </w:pPr>
            <w:r w:rsidRPr="007E7C3A">
              <w:rPr>
                <w:bCs/>
                <w:sz w:val="22"/>
                <w:szCs w:val="22"/>
              </w:rPr>
              <w:t>15.2. Для определения стоимости проектных работ применять сборник базовых цен на проектные работы в строительстве «Предприятия транспорта, хранения нефтепродуктов и автозаправочные станции», утвержденный приказом Министерства строительства и жилищно-коммунального хозяйства Российской Федерации от 04.06.2015 №40/пр.</w:t>
            </w:r>
          </w:p>
          <w:p w:rsidR="007E7C3A" w:rsidRPr="007E7C3A" w:rsidRDefault="007E7C3A" w:rsidP="007E7C3A">
            <w:pPr>
              <w:widowControl w:val="0"/>
              <w:tabs>
                <w:tab w:val="left" w:pos="334"/>
                <w:tab w:val="left" w:pos="476"/>
              </w:tabs>
              <w:snapToGrid w:val="0"/>
              <w:ind w:left="141" w:right="141"/>
              <w:jc w:val="both"/>
              <w:rPr>
                <w:bCs/>
                <w:sz w:val="22"/>
                <w:szCs w:val="22"/>
              </w:rPr>
            </w:pPr>
            <w:r w:rsidRPr="007E7C3A">
              <w:rPr>
                <w:bCs/>
                <w:sz w:val="22"/>
                <w:szCs w:val="22"/>
              </w:rPr>
              <w:t>15.3. При определении стоимости работ, неучт</w:t>
            </w:r>
            <w:r w:rsidR="007B0A90">
              <w:rPr>
                <w:bCs/>
                <w:sz w:val="22"/>
                <w:szCs w:val="22"/>
              </w:rPr>
              <w:t>енных в Сборнике, указанном п.15</w:t>
            </w:r>
            <w:r w:rsidRPr="007E7C3A">
              <w:rPr>
                <w:bCs/>
                <w:sz w:val="22"/>
                <w:szCs w:val="22"/>
              </w:rPr>
              <w:t xml:space="preserve">.2, применить иные сборники базовых цен на проектные работы входящих в Федеральный реестр сметных нормативов.  </w:t>
            </w:r>
          </w:p>
          <w:p w:rsidR="007E7C3A" w:rsidRPr="007E7C3A" w:rsidRDefault="007E7C3A" w:rsidP="007E7C3A">
            <w:pPr>
              <w:widowControl w:val="0"/>
              <w:tabs>
                <w:tab w:val="left" w:pos="334"/>
                <w:tab w:val="left" w:pos="476"/>
              </w:tabs>
              <w:snapToGrid w:val="0"/>
              <w:ind w:left="141" w:right="141"/>
              <w:jc w:val="both"/>
              <w:rPr>
                <w:kern w:val="36"/>
                <w:sz w:val="22"/>
                <w:szCs w:val="22"/>
                <w:lang w:eastAsia="ru-RU"/>
              </w:rPr>
            </w:pPr>
            <w:r w:rsidRPr="007E7C3A">
              <w:rPr>
                <w:kern w:val="36"/>
                <w:sz w:val="22"/>
                <w:szCs w:val="22"/>
                <w:lang w:eastAsia="ru-RU"/>
              </w:rPr>
              <w:t>15.4. Для пересчета стоимости проектных работ в текущий уровень цен, применять «Индексы изменения сметной стоимости проектных работ» утвержденные Минстроем РФ, действующие на момент предоставления коммерческого предложения. </w:t>
            </w:r>
          </w:p>
          <w:p w:rsidR="007E7C3A" w:rsidRPr="007E7C3A" w:rsidRDefault="007E7C3A" w:rsidP="007E7C3A">
            <w:pPr>
              <w:widowControl w:val="0"/>
              <w:tabs>
                <w:tab w:val="left" w:pos="334"/>
                <w:tab w:val="left" w:pos="476"/>
              </w:tabs>
              <w:snapToGrid w:val="0"/>
              <w:ind w:left="144" w:right="190"/>
              <w:contextualSpacing/>
              <w:jc w:val="both"/>
              <w:rPr>
                <w:color w:val="000000"/>
                <w:sz w:val="22"/>
                <w:szCs w:val="22"/>
              </w:rPr>
            </w:pPr>
            <w:r w:rsidRPr="007E7C3A">
              <w:rPr>
                <w:kern w:val="36"/>
                <w:sz w:val="22"/>
                <w:szCs w:val="22"/>
                <w:lang w:eastAsia="ru-RU"/>
              </w:rPr>
              <w:t>15.5. В смете или калькуляции на проектные работы должна быть указана стоимость внесения изменения 1 (одного) листа проектной и рабочей документации.</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b/>
                <w:color w:val="000000"/>
                <w:sz w:val="22"/>
                <w:szCs w:val="22"/>
              </w:rPr>
            </w:pPr>
            <w:r w:rsidRPr="007E7C3A">
              <w:rPr>
                <w:b/>
                <w:bCs/>
                <w:color w:val="000000"/>
                <w:sz w:val="22"/>
                <w:szCs w:val="22"/>
              </w:rPr>
              <w:t xml:space="preserve">  </w:t>
            </w:r>
            <w:r w:rsidRPr="007E7C3A">
              <w:rPr>
                <w:bCs/>
                <w:color w:val="000000"/>
                <w:sz w:val="22"/>
                <w:szCs w:val="22"/>
              </w:rPr>
              <w:t>Исходные данные, предоставляемые Заказчиком Подрядчику для выполнения проектных работ.</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0"/>
                <w:numId w:val="37"/>
              </w:numPr>
              <w:tabs>
                <w:tab w:val="left" w:pos="334"/>
                <w:tab w:val="left" w:pos="476"/>
              </w:tabs>
              <w:snapToGrid w:val="0"/>
              <w:ind w:right="190"/>
              <w:contextualSpacing/>
              <w:jc w:val="both"/>
              <w:rPr>
                <w:vanish/>
                <w:color w:val="000000"/>
                <w:sz w:val="22"/>
                <w:szCs w:val="22"/>
              </w:rPr>
            </w:pPr>
          </w:p>
          <w:p w:rsidR="007E7C3A" w:rsidRPr="007E7C3A" w:rsidRDefault="007E7C3A" w:rsidP="007E7C3A">
            <w:pPr>
              <w:widowControl w:val="0"/>
              <w:numPr>
                <w:ilvl w:val="0"/>
                <w:numId w:val="37"/>
              </w:numPr>
              <w:tabs>
                <w:tab w:val="left" w:pos="334"/>
                <w:tab w:val="left" w:pos="476"/>
              </w:tabs>
              <w:snapToGrid w:val="0"/>
              <w:ind w:right="190"/>
              <w:contextualSpacing/>
              <w:jc w:val="both"/>
              <w:rPr>
                <w:vanish/>
                <w:color w:val="000000"/>
                <w:sz w:val="22"/>
                <w:szCs w:val="22"/>
              </w:rPr>
            </w:pPr>
          </w:p>
          <w:p w:rsidR="007E7C3A" w:rsidRPr="007E7C3A" w:rsidRDefault="007E7C3A" w:rsidP="007E7C3A">
            <w:pPr>
              <w:widowControl w:val="0"/>
              <w:numPr>
                <w:ilvl w:val="0"/>
                <w:numId w:val="37"/>
              </w:numPr>
              <w:tabs>
                <w:tab w:val="left" w:pos="334"/>
                <w:tab w:val="left" w:pos="476"/>
              </w:tabs>
              <w:snapToGrid w:val="0"/>
              <w:ind w:right="190"/>
              <w:contextualSpacing/>
              <w:jc w:val="both"/>
              <w:rPr>
                <w:vanish/>
                <w:color w:val="000000"/>
                <w:sz w:val="22"/>
                <w:szCs w:val="22"/>
              </w:rPr>
            </w:pPr>
          </w:p>
          <w:p w:rsidR="007E7C3A" w:rsidRPr="007E7C3A" w:rsidRDefault="007E7C3A" w:rsidP="007E7C3A">
            <w:pPr>
              <w:widowControl w:val="0"/>
              <w:numPr>
                <w:ilvl w:val="1"/>
                <w:numId w:val="37"/>
              </w:numPr>
              <w:tabs>
                <w:tab w:val="left" w:pos="143"/>
                <w:tab w:val="left" w:pos="334"/>
              </w:tabs>
              <w:snapToGrid w:val="0"/>
              <w:ind w:left="143" w:right="190" w:firstLine="0"/>
              <w:contextualSpacing/>
              <w:jc w:val="both"/>
              <w:rPr>
                <w:color w:val="000000"/>
                <w:sz w:val="22"/>
                <w:szCs w:val="22"/>
              </w:rPr>
            </w:pPr>
            <w:r w:rsidRPr="007E7C3A">
              <w:rPr>
                <w:color w:val="000000"/>
                <w:sz w:val="22"/>
                <w:szCs w:val="22"/>
              </w:rPr>
              <w:t xml:space="preserve">Разработанную и прошедшую </w:t>
            </w:r>
            <w:proofErr w:type="spellStart"/>
            <w:r w:rsidRPr="007E7C3A">
              <w:rPr>
                <w:color w:val="000000"/>
                <w:sz w:val="22"/>
                <w:szCs w:val="22"/>
              </w:rPr>
              <w:t>госэкспертизу</w:t>
            </w:r>
            <w:proofErr w:type="spellEnd"/>
            <w:r w:rsidRPr="007E7C3A">
              <w:rPr>
                <w:color w:val="000000"/>
                <w:sz w:val="22"/>
                <w:szCs w:val="22"/>
              </w:rPr>
              <w:t xml:space="preserve"> с положительным заключением проектную документацию на данный объект во всех частях.</w:t>
            </w:r>
          </w:p>
          <w:p w:rsidR="007E7C3A" w:rsidRPr="007E7C3A" w:rsidRDefault="007E7C3A" w:rsidP="007E7C3A">
            <w:pPr>
              <w:widowControl w:val="0"/>
              <w:numPr>
                <w:ilvl w:val="1"/>
                <w:numId w:val="37"/>
              </w:numPr>
              <w:tabs>
                <w:tab w:val="left" w:pos="334"/>
                <w:tab w:val="left" w:pos="476"/>
              </w:tabs>
              <w:snapToGrid w:val="0"/>
              <w:ind w:left="144" w:right="190" w:firstLine="0"/>
              <w:contextualSpacing/>
              <w:jc w:val="both"/>
              <w:rPr>
                <w:color w:val="000000"/>
                <w:sz w:val="22"/>
                <w:szCs w:val="22"/>
              </w:rPr>
            </w:pPr>
            <w:r w:rsidRPr="007E7C3A">
              <w:rPr>
                <w:color w:val="000000"/>
                <w:sz w:val="22"/>
                <w:szCs w:val="22"/>
              </w:rPr>
              <w:t>Положительное заключение государственной экспертизы проектной документации.</w:t>
            </w:r>
          </w:p>
          <w:p w:rsidR="007E7C3A" w:rsidRPr="007E7C3A" w:rsidRDefault="007E7C3A" w:rsidP="007E7C3A">
            <w:pPr>
              <w:widowControl w:val="0"/>
              <w:numPr>
                <w:ilvl w:val="1"/>
                <w:numId w:val="37"/>
              </w:numPr>
              <w:tabs>
                <w:tab w:val="left" w:pos="334"/>
                <w:tab w:val="left" w:pos="476"/>
              </w:tabs>
              <w:snapToGrid w:val="0"/>
              <w:ind w:left="144" w:right="190" w:hanging="12"/>
              <w:jc w:val="both"/>
              <w:rPr>
                <w:color w:val="000000"/>
                <w:sz w:val="22"/>
                <w:szCs w:val="22"/>
              </w:rPr>
            </w:pPr>
            <w:r w:rsidRPr="007E7C3A">
              <w:rPr>
                <w:color w:val="000000"/>
                <w:sz w:val="22"/>
                <w:szCs w:val="22"/>
              </w:rPr>
              <w:t>Отчеты о выполненных инженерных (инженерно-геологических, инженерно-геодезических) изысканий.</w:t>
            </w:r>
          </w:p>
          <w:p w:rsidR="007E7C3A" w:rsidRPr="007E7C3A" w:rsidRDefault="007E7C3A" w:rsidP="007E7C3A">
            <w:pPr>
              <w:widowControl w:val="0"/>
              <w:numPr>
                <w:ilvl w:val="1"/>
                <w:numId w:val="37"/>
              </w:numPr>
              <w:tabs>
                <w:tab w:val="left" w:pos="334"/>
                <w:tab w:val="left" w:pos="476"/>
              </w:tabs>
              <w:snapToGrid w:val="0"/>
              <w:ind w:left="144" w:right="190" w:hanging="12"/>
              <w:jc w:val="both"/>
              <w:rPr>
                <w:color w:val="000000"/>
                <w:sz w:val="22"/>
                <w:szCs w:val="22"/>
              </w:rPr>
            </w:pPr>
            <w:r w:rsidRPr="007E7C3A">
              <w:rPr>
                <w:color w:val="000000"/>
                <w:sz w:val="22"/>
                <w:szCs w:val="22"/>
              </w:rPr>
              <w:t>Технические условия на подключение объекта к существующим/проектируемым инженерным сетям и коммуникациям (с указанием на генплане мест их расположения):</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на электроснабжение;</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на подключение в внешним сетям водоснабжения и канализации;</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lastRenderedPageBreak/>
              <w:t>- на подключение к трассам технологических трубопроводов нефтепродуктов, подаваемых на налив, а также снабжения объекта паром, газом, сжатым воздухом (по необходимости);</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подключение к системам пожаротушения ТЗК;</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иные исходные данные, ТУ (ТТ), выдаваемые Заказчиком по дополнительному запросу Подрядчика.</w:t>
            </w:r>
          </w:p>
          <w:p w:rsidR="007E7C3A" w:rsidRPr="007E7C3A" w:rsidRDefault="007E7C3A" w:rsidP="007E7C3A">
            <w:pPr>
              <w:widowControl w:val="0"/>
              <w:numPr>
                <w:ilvl w:val="1"/>
                <w:numId w:val="37"/>
              </w:numPr>
              <w:tabs>
                <w:tab w:val="left" w:pos="334"/>
                <w:tab w:val="left" w:pos="476"/>
              </w:tabs>
              <w:snapToGrid w:val="0"/>
              <w:ind w:left="144" w:right="190" w:hanging="12"/>
              <w:jc w:val="both"/>
              <w:rPr>
                <w:color w:val="000000"/>
                <w:sz w:val="22"/>
                <w:szCs w:val="22"/>
              </w:rPr>
            </w:pPr>
            <w:r w:rsidRPr="007E7C3A">
              <w:rPr>
                <w:color w:val="000000"/>
                <w:sz w:val="22"/>
                <w:szCs w:val="22"/>
              </w:rPr>
              <w:t xml:space="preserve">Рабочая документация, разработанная ООО АСП «Северо-Запад» по </w:t>
            </w:r>
            <w:r w:rsidRPr="007E7C3A">
              <w:rPr>
                <w:color w:val="000000"/>
                <w:sz w:val="22"/>
                <w:szCs w:val="22"/>
                <w:lang w:val="en-US"/>
              </w:rPr>
              <w:t>II</w:t>
            </w:r>
            <w:r w:rsidRPr="007E7C3A">
              <w:rPr>
                <w:color w:val="000000"/>
                <w:sz w:val="22"/>
                <w:szCs w:val="22"/>
              </w:rPr>
              <w:t xml:space="preserve"> и </w:t>
            </w:r>
            <w:r w:rsidRPr="007E7C3A">
              <w:rPr>
                <w:color w:val="000000"/>
                <w:sz w:val="22"/>
                <w:szCs w:val="22"/>
                <w:lang w:val="en-US"/>
              </w:rPr>
              <w:t>III</w:t>
            </w:r>
            <w:r w:rsidRPr="007E7C3A">
              <w:rPr>
                <w:color w:val="000000"/>
                <w:sz w:val="22"/>
                <w:szCs w:val="22"/>
              </w:rPr>
              <w:t xml:space="preserve"> этапу реконструкции данного объекта.</w:t>
            </w:r>
          </w:p>
          <w:p w:rsidR="007E7C3A" w:rsidRPr="007E7C3A" w:rsidRDefault="007E7C3A" w:rsidP="007E7C3A">
            <w:pPr>
              <w:widowControl w:val="0"/>
              <w:numPr>
                <w:ilvl w:val="1"/>
                <w:numId w:val="37"/>
              </w:numPr>
              <w:tabs>
                <w:tab w:val="left" w:pos="334"/>
                <w:tab w:val="left" w:pos="476"/>
              </w:tabs>
              <w:snapToGrid w:val="0"/>
              <w:ind w:left="144" w:right="190" w:hanging="12"/>
              <w:jc w:val="both"/>
              <w:rPr>
                <w:color w:val="000000"/>
                <w:sz w:val="22"/>
                <w:szCs w:val="22"/>
              </w:rPr>
            </w:pPr>
            <w:r w:rsidRPr="007E7C3A">
              <w:rPr>
                <w:color w:val="000000"/>
                <w:sz w:val="22"/>
                <w:szCs w:val="22"/>
              </w:rPr>
              <w:t>Рабочая документация, разработанная ООО «</w:t>
            </w:r>
            <w:proofErr w:type="spellStart"/>
            <w:r w:rsidRPr="007E7C3A">
              <w:rPr>
                <w:color w:val="000000"/>
                <w:sz w:val="22"/>
                <w:szCs w:val="22"/>
              </w:rPr>
              <w:t>Прогресстех</w:t>
            </w:r>
            <w:proofErr w:type="spellEnd"/>
            <w:r w:rsidRPr="007E7C3A">
              <w:rPr>
                <w:color w:val="000000"/>
                <w:sz w:val="22"/>
                <w:szCs w:val="22"/>
              </w:rPr>
              <w:t xml:space="preserve">» по </w:t>
            </w:r>
            <w:r w:rsidRPr="007E7C3A">
              <w:rPr>
                <w:color w:val="000000"/>
                <w:sz w:val="22"/>
                <w:szCs w:val="22"/>
                <w:lang w:val="en-US"/>
              </w:rPr>
              <w:t>I</w:t>
            </w:r>
            <w:r w:rsidRPr="007E7C3A">
              <w:rPr>
                <w:color w:val="000000"/>
                <w:sz w:val="22"/>
                <w:szCs w:val="22"/>
              </w:rPr>
              <w:t xml:space="preserve"> этапу реконструкции данного объекта.</w:t>
            </w:r>
          </w:p>
        </w:tc>
      </w:tr>
    </w:tbl>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257D10" w:rsidRDefault="00874A34">
      <w:pPr>
        <w:suppressAutoHyphens w:val="0"/>
        <w:rPr>
          <w:b/>
          <w:sz w:val="24"/>
          <w:szCs w:val="24"/>
        </w:rPr>
      </w:pPr>
      <w:r>
        <w:rPr>
          <w:b/>
          <w:sz w:val="24"/>
          <w:szCs w:val="24"/>
        </w:rPr>
        <w:br w:type="page"/>
      </w:r>
    </w:p>
    <w:p w:rsidR="00874A34" w:rsidRPr="008F2A02" w:rsidRDefault="00874A34" w:rsidP="00874A34">
      <w:pPr>
        <w:pStyle w:val="FR2"/>
        <w:jc w:val="right"/>
        <w:rPr>
          <w:rFonts w:ascii="Times New Roman" w:hAnsi="Times New Roman" w:cs="Times New Roman"/>
          <w:bCs w:val="0"/>
          <w:sz w:val="22"/>
          <w:szCs w:val="22"/>
          <w:lang w:val="ru-RU" w:eastAsia="ar-SA"/>
        </w:rPr>
      </w:pPr>
      <w:r w:rsidRPr="008F2A02">
        <w:rPr>
          <w:rFonts w:ascii="Times New Roman" w:hAnsi="Times New Roman" w:cs="Times New Roman"/>
          <w:bCs w:val="0"/>
          <w:sz w:val="22"/>
          <w:szCs w:val="22"/>
          <w:lang w:val="ru-RU" w:eastAsia="ar-SA"/>
        </w:rPr>
        <w:lastRenderedPageBreak/>
        <w:t xml:space="preserve">Приложение № </w:t>
      </w:r>
      <w:r w:rsidR="008340F2">
        <w:rPr>
          <w:rFonts w:ascii="Times New Roman" w:hAnsi="Times New Roman" w:cs="Times New Roman"/>
          <w:bCs w:val="0"/>
          <w:sz w:val="22"/>
          <w:szCs w:val="22"/>
          <w:lang w:val="ru-RU" w:eastAsia="ar-SA"/>
        </w:rPr>
        <w:t>2</w:t>
      </w:r>
    </w:p>
    <w:p w:rsidR="00874A34" w:rsidRPr="008F2A02" w:rsidRDefault="00874A34" w:rsidP="00874A34">
      <w:pPr>
        <w:pStyle w:val="2"/>
        <w:ind w:left="-180" w:firstLine="180"/>
        <w:jc w:val="right"/>
        <w:rPr>
          <w:rFonts w:ascii="Times New Roman" w:hAnsi="Times New Roman" w:cs="Times New Roman"/>
          <w:b/>
          <w:sz w:val="22"/>
          <w:szCs w:val="22"/>
        </w:rPr>
      </w:pPr>
      <w:r w:rsidRPr="008F2A02">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___________</w:t>
      </w:r>
      <w:r w:rsidRPr="008F2A02">
        <w:rPr>
          <w:rFonts w:ascii="Times New Roman" w:hAnsi="Times New Roman" w:cs="Times New Roman"/>
          <w:b/>
          <w:sz w:val="22"/>
          <w:szCs w:val="22"/>
        </w:rPr>
        <w:t>от «</w:t>
      </w:r>
      <w:r w:rsidR="008173AC">
        <w:rPr>
          <w:rFonts w:ascii="Times New Roman" w:hAnsi="Times New Roman" w:cs="Times New Roman"/>
          <w:b/>
          <w:sz w:val="22"/>
          <w:szCs w:val="22"/>
        </w:rPr>
        <w:t>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w:t>
      </w:r>
      <w:r w:rsidR="00887480">
        <w:rPr>
          <w:rFonts w:ascii="Times New Roman" w:hAnsi="Times New Roman" w:cs="Times New Roman"/>
          <w:b/>
          <w:sz w:val="22"/>
          <w:szCs w:val="22"/>
        </w:rPr>
        <w:t xml:space="preserve">   </w:t>
      </w:r>
      <w:r w:rsidR="008173AC">
        <w:rPr>
          <w:rFonts w:ascii="Times New Roman" w:hAnsi="Times New Roman" w:cs="Times New Roman"/>
          <w:b/>
          <w:sz w:val="22"/>
          <w:szCs w:val="22"/>
        </w:rPr>
        <w:t>___________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 xml:space="preserve"> 201</w:t>
      </w:r>
      <w:r w:rsidR="00887480">
        <w:rPr>
          <w:rFonts w:ascii="Times New Roman" w:hAnsi="Times New Roman" w:cs="Times New Roman"/>
          <w:b/>
          <w:sz w:val="22"/>
          <w:szCs w:val="22"/>
        </w:rPr>
        <w:t>8</w:t>
      </w:r>
      <w:r w:rsidRPr="008F2A02">
        <w:rPr>
          <w:rFonts w:ascii="Times New Roman" w:hAnsi="Times New Roman" w:cs="Times New Roman"/>
          <w:b/>
          <w:sz w:val="22"/>
          <w:szCs w:val="22"/>
        </w:rPr>
        <w:t xml:space="preserve"> г.</w:t>
      </w:r>
    </w:p>
    <w:p w:rsidR="00874A34" w:rsidRPr="008F2A02" w:rsidRDefault="00874A34" w:rsidP="007C0DFF">
      <w:pPr>
        <w:ind w:firstLine="708"/>
        <w:jc w:val="center"/>
        <w:rPr>
          <w:b/>
          <w:sz w:val="22"/>
          <w:szCs w:val="22"/>
        </w:rPr>
      </w:pPr>
    </w:p>
    <w:p w:rsidR="007C0DFF" w:rsidRPr="008F2A02" w:rsidRDefault="007C0DFF" w:rsidP="00874A34">
      <w:pPr>
        <w:suppressAutoHyphens w:val="0"/>
        <w:jc w:val="center"/>
        <w:rPr>
          <w:b/>
          <w:sz w:val="22"/>
          <w:szCs w:val="22"/>
        </w:rPr>
      </w:pPr>
      <w:r w:rsidRPr="008F2A02">
        <w:rPr>
          <w:b/>
          <w:sz w:val="22"/>
          <w:szCs w:val="22"/>
        </w:rPr>
        <w:t>Соглашение в области промышленной безопасности, охраны труда, охраны окружающей среды, пожарной безопасности, гражданской обороны и</w:t>
      </w:r>
    </w:p>
    <w:p w:rsidR="007C0DFF" w:rsidRPr="008F2A02" w:rsidRDefault="007C0DFF" w:rsidP="007C0DFF">
      <w:pPr>
        <w:ind w:firstLine="708"/>
        <w:jc w:val="center"/>
        <w:rPr>
          <w:b/>
          <w:sz w:val="22"/>
          <w:szCs w:val="22"/>
        </w:rPr>
      </w:pPr>
      <w:r w:rsidRPr="008F2A02">
        <w:rPr>
          <w:b/>
          <w:sz w:val="22"/>
          <w:szCs w:val="22"/>
        </w:rPr>
        <w:t>чрезвычайной ситуации</w:t>
      </w:r>
    </w:p>
    <w:p w:rsidR="007C0DFF" w:rsidRPr="008F2A02" w:rsidRDefault="007C0DFF" w:rsidP="007C0DFF">
      <w:pPr>
        <w:ind w:firstLine="708"/>
        <w:jc w:val="center"/>
        <w:rPr>
          <w:sz w:val="22"/>
          <w:szCs w:val="22"/>
        </w:rPr>
      </w:pPr>
    </w:p>
    <w:p w:rsidR="0024792D" w:rsidRPr="0024792D" w:rsidRDefault="0024792D" w:rsidP="0024792D">
      <w:pPr>
        <w:ind w:left="-180"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в лице Генерального директора Покалюка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7C0DFF" w:rsidRPr="0024792D" w:rsidRDefault="0024792D" w:rsidP="0024792D">
      <w:pPr>
        <w:pStyle w:val="Style8"/>
        <w:widowControl/>
        <w:spacing w:after="60" w:line="240" w:lineRule="auto"/>
        <w:ind w:left="-142" w:firstLine="850"/>
        <w:jc w:val="both"/>
        <w:rPr>
          <w:rFonts w:ascii="Times New Roman" w:hAnsi="Times New Roman" w:cs="Times New Roman"/>
          <w:sz w:val="22"/>
          <w:szCs w:val="22"/>
        </w:rPr>
      </w:pPr>
      <w:r w:rsidRPr="0024792D">
        <w:rPr>
          <w:rFonts w:ascii="Times New Roman" w:hAnsi="Times New Roman" w:cs="Times New Roman"/>
          <w:b/>
          <w:kern w:val="24"/>
          <w:sz w:val="22"/>
          <w:szCs w:val="22"/>
        </w:rPr>
        <w:t>&lt;полное наименование организации&gt; (&lt;сокращенное наименование организации&gt;)</w:t>
      </w:r>
      <w:r w:rsidRPr="0024792D">
        <w:rPr>
          <w:rFonts w:ascii="Times New Roman" w:hAnsi="Times New Roman" w:cs="Times New Roman"/>
          <w:b/>
          <w:sz w:val="22"/>
        </w:rPr>
        <w:t xml:space="preserve">, </w:t>
      </w:r>
      <w:r w:rsidRPr="0024792D">
        <w:rPr>
          <w:rFonts w:ascii="Times New Roman" w:hAnsi="Times New Roman" w:cs="Times New Roman"/>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sz w:val="22"/>
        </w:rPr>
        <w:t>Подрядчик</w:t>
      </w:r>
      <w:r w:rsidRPr="0024792D">
        <w:rPr>
          <w:rFonts w:ascii="Times New Roman" w:hAnsi="Times New Roman" w:cs="Times New Roman"/>
          <w:sz w:val="22"/>
        </w:rPr>
        <w:t>, с другой стороны</w:t>
      </w:r>
      <w:r w:rsidR="007C0DFF" w:rsidRPr="0024792D">
        <w:rPr>
          <w:rFonts w:ascii="Times New Roman" w:hAnsi="Times New Roman" w:cs="Times New Roman"/>
          <w:sz w:val="22"/>
          <w:szCs w:val="22"/>
        </w:rPr>
        <w:t>, вместе в дальнейшем именуемые Стороны, заключили настоящее Соглашение о нижеследующем:</w:t>
      </w:r>
    </w:p>
    <w:p w:rsidR="007C0DFF" w:rsidRPr="008F2A02" w:rsidRDefault="007C0DFF" w:rsidP="007C0DFF">
      <w:pPr>
        <w:pStyle w:val="Style8"/>
        <w:widowControl/>
        <w:spacing w:after="60" w:line="240" w:lineRule="auto"/>
        <w:ind w:firstLine="0"/>
        <w:jc w:val="both"/>
        <w:rPr>
          <w:rFonts w:ascii="Times New Roman" w:hAnsi="Times New Roman" w:cs="Times New Roman"/>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ab/>
        <w:t xml:space="preserve"> 1. Предмет соглашения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ind w:firstLine="709"/>
        <w:jc w:val="both"/>
        <w:rPr>
          <w:sz w:val="22"/>
          <w:szCs w:val="22"/>
        </w:rPr>
      </w:pPr>
      <w:r w:rsidRPr="008F2A02">
        <w:rPr>
          <w:sz w:val="22"/>
          <w:szCs w:val="22"/>
        </w:rPr>
        <w:t xml:space="preserve"> 1.1. В ходе выполнения работ по договору № </w:t>
      </w:r>
      <w:r w:rsidR="005C0BC1">
        <w:rPr>
          <w:sz w:val="22"/>
          <w:szCs w:val="22"/>
        </w:rPr>
        <w:t>-</w:t>
      </w:r>
      <w:r w:rsidR="001E77AE" w:rsidRPr="008F2A02">
        <w:rPr>
          <w:sz w:val="22"/>
          <w:szCs w:val="22"/>
        </w:rPr>
        <w:t xml:space="preserve"> от «</w:t>
      </w:r>
      <w:r w:rsidR="005C0BC1">
        <w:rPr>
          <w:sz w:val="22"/>
          <w:szCs w:val="22"/>
        </w:rPr>
        <w:t>-</w:t>
      </w:r>
      <w:r w:rsidR="00BD545B">
        <w:rPr>
          <w:sz w:val="22"/>
          <w:szCs w:val="22"/>
        </w:rPr>
        <w:t>»</w:t>
      </w:r>
      <w:r w:rsidR="001E77AE" w:rsidRPr="008F2A02">
        <w:rPr>
          <w:sz w:val="22"/>
          <w:szCs w:val="22"/>
        </w:rPr>
        <w:t xml:space="preserve"> </w:t>
      </w:r>
      <w:r w:rsidR="005C0BC1">
        <w:rPr>
          <w:sz w:val="22"/>
          <w:szCs w:val="22"/>
        </w:rPr>
        <w:t>-</w:t>
      </w:r>
      <w:r w:rsidR="005C0BC1" w:rsidRPr="008F2A02">
        <w:rPr>
          <w:sz w:val="22"/>
          <w:szCs w:val="22"/>
        </w:rPr>
        <w:t xml:space="preserve"> 201</w:t>
      </w:r>
      <w:r w:rsidR="005C0BC1">
        <w:rPr>
          <w:sz w:val="22"/>
          <w:szCs w:val="22"/>
        </w:rPr>
        <w:t>8</w:t>
      </w:r>
      <w:r w:rsidR="005C0BC1" w:rsidRPr="008F2A02">
        <w:rPr>
          <w:sz w:val="22"/>
          <w:szCs w:val="22"/>
        </w:rPr>
        <w:t xml:space="preserve"> </w:t>
      </w:r>
      <w:r w:rsidR="001E77AE" w:rsidRPr="008F2A02">
        <w:rPr>
          <w:sz w:val="22"/>
          <w:szCs w:val="22"/>
        </w:rPr>
        <w:t xml:space="preserve">г. </w:t>
      </w:r>
      <w:r w:rsidRPr="008F2A02">
        <w:rPr>
          <w:sz w:val="22"/>
          <w:szCs w:val="22"/>
        </w:rPr>
        <w:t>(далее по тексту – Договор) Подрядчик обязуется:</w:t>
      </w:r>
    </w:p>
    <w:p w:rsidR="007C0DFF" w:rsidRPr="008F2A02" w:rsidRDefault="007C0DFF" w:rsidP="007C0DFF">
      <w:pPr>
        <w:widowControl w:val="0"/>
        <w:autoSpaceDE w:val="0"/>
        <w:autoSpaceDN w:val="0"/>
        <w:adjustRightInd w:val="0"/>
        <w:ind w:left="709"/>
        <w:contextualSpacing/>
        <w:jc w:val="both"/>
        <w:rPr>
          <w:sz w:val="22"/>
          <w:szCs w:val="22"/>
        </w:rPr>
      </w:pPr>
      <w:r w:rsidRPr="008F2A02">
        <w:rPr>
          <w:sz w:val="22"/>
          <w:szCs w:val="22"/>
        </w:rPr>
        <w:t xml:space="preserve"> 1.2. Обеспечивать при выполнении работ соблюдение:</w:t>
      </w:r>
    </w:p>
    <w:p w:rsidR="007C0DFF" w:rsidRPr="008F2A02" w:rsidRDefault="007C0DFF" w:rsidP="007C0DFF">
      <w:pPr>
        <w:widowControl w:val="0"/>
        <w:tabs>
          <w:tab w:val="left" w:pos="993"/>
        </w:tabs>
        <w:autoSpaceDE w:val="0"/>
        <w:autoSpaceDN w:val="0"/>
        <w:adjustRightInd w:val="0"/>
        <w:jc w:val="both"/>
        <w:rPr>
          <w:sz w:val="22"/>
          <w:szCs w:val="22"/>
        </w:rPr>
      </w:pPr>
      <w:r w:rsidRPr="008F2A02">
        <w:rPr>
          <w:sz w:val="22"/>
          <w:szCs w:val="22"/>
        </w:rPr>
        <w:t xml:space="preserve"> норм действующего законодательства Российской </w:t>
      </w:r>
      <w:r w:rsidR="004B6F34" w:rsidRPr="008F2A02">
        <w:rPr>
          <w:sz w:val="22"/>
          <w:szCs w:val="22"/>
        </w:rPr>
        <w:t>Федерации и</w:t>
      </w:r>
      <w:r w:rsidRPr="008F2A02">
        <w:rPr>
          <w:sz w:val="22"/>
          <w:szCs w:val="22"/>
        </w:rPr>
        <w:t xml:space="preserve"> локальных </w:t>
      </w:r>
      <w:r w:rsidR="004B6F34" w:rsidRPr="008F2A02">
        <w:rPr>
          <w:sz w:val="22"/>
          <w:szCs w:val="22"/>
        </w:rPr>
        <w:t>актов Общества</w:t>
      </w:r>
      <w:r w:rsidRPr="008F2A02">
        <w:rPr>
          <w:sz w:val="22"/>
          <w:szCs w:val="22"/>
        </w:rPr>
        <w:t>,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7C0DFF" w:rsidRPr="008F2A02" w:rsidRDefault="007C0DFF" w:rsidP="00905D9C">
      <w:pPr>
        <w:widowControl w:val="0"/>
        <w:numPr>
          <w:ilvl w:val="0"/>
          <w:numId w:val="13"/>
        </w:numPr>
        <w:tabs>
          <w:tab w:val="left" w:pos="993"/>
        </w:tabs>
        <w:suppressAutoHyphens w:val="0"/>
        <w:autoSpaceDE w:val="0"/>
        <w:autoSpaceDN w:val="0"/>
        <w:adjustRightInd w:val="0"/>
        <w:ind w:left="0" w:firstLine="1069"/>
        <w:contextualSpacing/>
        <w:rPr>
          <w:sz w:val="22"/>
          <w:szCs w:val="22"/>
        </w:rPr>
      </w:pPr>
      <w:r w:rsidRPr="008F2A02">
        <w:rPr>
          <w:sz w:val="22"/>
          <w:szCs w:val="22"/>
        </w:rPr>
        <w:t>инструкции по безопасному производству работ на территории объектов,                                                                                                                                                                                                                                         структурных подразделений  Общества, выполняемых подрядными организациями;</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 xml:space="preserve">межотраслевых правил по охране труда при эксплуатации нефтебаз, складов ГСМ. </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 xml:space="preserve">требований к оборудованию, </w:t>
      </w:r>
      <w:r w:rsidR="00C83DA1" w:rsidRPr="008F2A02">
        <w:rPr>
          <w:sz w:val="22"/>
          <w:szCs w:val="22"/>
        </w:rPr>
        <w:t>используемому в</w:t>
      </w:r>
      <w:r w:rsidRPr="008F2A02">
        <w:rPr>
          <w:sz w:val="22"/>
          <w:szCs w:val="22"/>
        </w:rPr>
        <w:t xml:space="preserve"> ходе выполнения работ;</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требований ГОСТ, норм и технических условий.</w:t>
      </w:r>
    </w:p>
    <w:p w:rsidR="007C0DFF" w:rsidRPr="008F2A02" w:rsidRDefault="007C0DFF" w:rsidP="007C0DFF">
      <w:pPr>
        <w:widowControl w:val="0"/>
        <w:tabs>
          <w:tab w:val="left" w:pos="993"/>
        </w:tabs>
        <w:autoSpaceDE w:val="0"/>
        <w:autoSpaceDN w:val="0"/>
        <w:adjustRightInd w:val="0"/>
        <w:ind w:firstLine="709"/>
        <w:jc w:val="both"/>
        <w:rPr>
          <w:sz w:val="22"/>
          <w:szCs w:val="22"/>
        </w:rPr>
      </w:pPr>
      <w:r w:rsidRPr="008F2A02">
        <w:rPr>
          <w:sz w:val="22"/>
          <w:szCs w:val="22"/>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rsidR="007C0DFF" w:rsidRPr="008F2A02" w:rsidRDefault="007C0DFF" w:rsidP="007C0DFF">
      <w:pPr>
        <w:autoSpaceDE w:val="0"/>
        <w:autoSpaceDN w:val="0"/>
        <w:adjustRightInd w:val="0"/>
        <w:ind w:firstLine="720"/>
        <w:jc w:val="both"/>
        <w:rPr>
          <w:sz w:val="22"/>
          <w:szCs w:val="22"/>
        </w:rPr>
      </w:pPr>
      <w:r w:rsidRPr="008F2A02">
        <w:rPr>
          <w:sz w:val="22"/>
          <w:szCs w:val="22"/>
        </w:rPr>
        <w:t xml:space="preserve">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w:t>
      </w:r>
      <w:r w:rsidR="00C83DA1" w:rsidRPr="008F2A02">
        <w:rPr>
          <w:sz w:val="22"/>
          <w:szCs w:val="22"/>
        </w:rPr>
        <w:t>комиссией с</w:t>
      </w:r>
      <w:r w:rsidRPr="008F2A02">
        <w:rPr>
          <w:sz w:val="22"/>
          <w:szCs w:val="22"/>
        </w:rPr>
        <w:t xml:space="preserve">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w:t>
      </w:r>
      <w:r w:rsidR="00C83DA1" w:rsidRPr="008F2A02">
        <w:rPr>
          <w:sz w:val="22"/>
          <w:szCs w:val="22"/>
        </w:rPr>
        <w:t>в случаях,</w:t>
      </w:r>
      <w:r w:rsidRPr="008F2A02">
        <w:rPr>
          <w:sz w:val="22"/>
          <w:szCs w:val="22"/>
        </w:rPr>
        <w:t xml:space="preserve"> предусмотренных действующим законодательством РФ. Отказ от участия в комиссии не допускается.</w:t>
      </w:r>
    </w:p>
    <w:p w:rsidR="007C0DFF" w:rsidRPr="008F2A02" w:rsidRDefault="007C0DFF" w:rsidP="007C0DFF">
      <w:pPr>
        <w:autoSpaceDE w:val="0"/>
        <w:autoSpaceDN w:val="0"/>
        <w:adjustRightInd w:val="0"/>
        <w:ind w:firstLine="720"/>
        <w:jc w:val="both"/>
        <w:rPr>
          <w:sz w:val="22"/>
          <w:szCs w:val="22"/>
        </w:rPr>
      </w:pPr>
      <w:r w:rsidRPr="008F2A02">
        <w:rPr>
          <w:sz w:val="22"/>
          <w:szCs w:val="22"/>
        </w:rPr>
        <w:t>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Подрядчик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rsidR="007C0DFF" w:rsidRPr="008F2A02" w:rsidRDefault="007C0DFF" w:rsidP="007C0DFF">
      <w:pPr>
        <w:tabs>
          <w:tab w:val="left" w:pos="1418"/>
        </w:tabs>
        <w:autoSpaceDE w:val="0"/>
        <w:autoSpaceDN w:val="0"/>
        <w:adjustRightInd w:val="0"/>
        <w:ind w:firstLine="720"/>
        <w:jc w:val="both"/>
        <w:rPr>
          <w:sz w:val="22"/>
          <w:szCs w:val="22"/>
        </w:rPr>
      </w:pPr>
      <w:r w:rsidRPr="008F2A02">
        <w:rPr>
          <w:sz w:val="22"/>
          <w:szCs w:val="22"/>
        </w:rPr>
        <w:t>1.6. Обеспечивать своевременное проведение инструктажей работников, привлекаемых к выполнению работ на объектах Заказчика и нести ответственность за соблюдение ими правил безопасного проведения работ;</w:t>
      </w:r>
    </w:p>
    <w:p w:rsidR="007C0DFF" w:rsidRPr="008F2A02" w:rsidRDefault="007C0DFF" w:rsidP="007C0DFF">
      <w:pPr>
        <w:autoSpaceDE w:val="0"/>
        <w:autoSpaceDN w:val="0"/>
        <w:adjustRightInd w:val="0"/>
        <w:ind w:firstLine="720"/>
        <w:rPr>
          <w:sz w:val="22"/>
          <w:szCs w:val="22"/>
        </w:rPr>
      </w:pPr>
      <w:r w:rsidRPr="008F2A02">
        <w:rPr>
          <w:sz w:val="22"/>
          <w:szCs w:val="22"/>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7C0DFF" w:rsidRPr="008F2A02" w:rsidRDefault="007C0DFF" w:rsidP="007C0DFF">
      <w:pPr>
        <w:autoSpaceDE w:val="0"/>
        <w:autoSpaceDN w:val="0"/>
        <w:adjustRightInd w:val="0"/>
        <w:ind w:firstLine="720"/>
        <w:rPr>
          <w:sz w:val="22"/>
          <w:szCs w:val="22"/>
        </w:rPr>
      </w:pPr>
      <w:r w:rsidRPr="008F2A02">
        <w:rPr>
          <w:sz w:val="22"/>
          <w:szCs w:val="22"/>
        </w:rPr>
        <w:t>1.8. Не допускать к работе (отстранять от работы) персонал в состоянии алкогольного, наркотического или токсического опьянения.</w:t>
      </w:r>
    </w:p>
    <w:p w:rsidR="007C0DFF" w:rsidRPr="008F2A02" w:rsidRDefault="007C0DFF" w:rsidP="007C0DFF">
      <w:pPr>
        <w:autoSpaceDE w:val="0"/>
        <w:autoSpaceDN w:val="0"/>
        <w:adjustRightInd w:val="0"/>
        <w:ind w:firstLine="720"/>
        <w:rPr>
          <w:sz w:val="22"/>
          <w:szCs w:val="22"/>
        </w:rPr>
      </w:pPr>
      <w:r w:rsidRPr="008F2A02">
        <w:rPr>
          <w:sz w:val="22"/>
          <w:szCs w:val="22"/>
        </w:rPr>
        <w:t>1.9. Обеспечивать соблюдение вышеуказанных требований в отношении работников субподрядчиков, в случае их привлечения по Договору.</w:t>
      </w:r>
    </w:p>
    <w:p w:rsidR="007C0DFF" w:rsidRPr="008F2A02" w:rsidRDefault="007C0DFF" w:rsidP="007C0DFF">
      <w:pPr>
        <w:pStyle w:val="Style17"/>
        <w:widowControl/>
        <w:spacing w:line="240" w:lineRule="auto"/>
        <w:jc w:val="left"/>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lastRenderedPageBreak/>
        <w:t xml:space="preserve">     1.10.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7C0DFF" w:rsidRPr="008F2A02" w:rsidRDefault="007C0DFF" w:rsidP="007C0DFF">
      <w:pPr>
        <w:autoSpaceDE w:val="0"/>
        <w:autoSpaceDN w:val="0"/>
        <w:adjustRightInd w:val="0"/>
        <w:ind w:firstLine="720"/>
        <w:jc w:val="both"/>
        <w:rPr>
          <w:sz w:val="22"/>
          <w:szCs w:val="22"/>
        </w:rPr>
      </w:pPr>
    </w:p>
    <w:p w:rsidR="007C0DFF" w:rsidRPr="008F2A02" w:rsidRDefault="007C0DFF" w:rsidP="007C0DFF">
      <w:pPr>
        <w:autoSpaceDE w:val="0"/>
        <w:autoSpaceDN w:val="0"/>
        <w:adjustRightInd w:val="0"/>
        <w:ind w:firstLine="720"/>
        <w:jc w:val="both"/>
        <w:rPr>
          <w:b/>
          <w:sz w:val="22"/>
          <w:szCs w:val="22"/>
        </w:rPr>
      </w:pPr>
      <w:r w:rsidRPr="008F2A02">
        <w:rPr>
          <w:b/>
          <w:sz w:val="22"/>
          <w:szCs w:val="22"/>
        </w:rPr>
        <w:t>2. Права сторон</w:t>
      </w:r>
    </w:p>
    <w:p w:rsidR="007C0DFF" w:rsidRPr="008F2A02" w:rsidRDefault="007C0DFF" w:rsidP="007C0DFF">
      <w:pPr>
        <w:autoSpaceDE w:val="0"/>
        <w:autoSpaceDN w:val="0"/>
        <w:adjustRightInd w:val="0"/>
        <w:ind w:firstLine="720"/>
        <w:jc w:val="both"/>
        <w:rPr>
          <w:b/>
          <w:sz w:val="22"/>
          <w:szCs w:val="22"/>
        </w:rPr>
      </w:pPr>
    </w:p>
    <w:p w:rsidR="007C0DFF" w:rsidRPr="008F2A02" w:rsidRDefault="007C0DFF" w:rsidP="007C0DFF">
      <w:pPr>
        <w:autoSpaceDE w:val="0"/>
        <w:autoSpaceDN w:val="0"/>
        <w:adjustRightInd w:val="0"/>
        <w:ind w:firstLine="720"/>
        <w:jc w:val="both"/>
        <w:rPr>
          <w:sz w:val="22"/>
          <w:szCs w:val="22"/>
        </w:rPr>
      </w:pPr>
      <w:r w:rsidRPr="008F2A02">
        <w:rPr>
          <w:sz w:val="22"/>
          <w:szCs w:val="22"/>
        </w:rPr>
        <w:t>2.1. Подрядчик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 xml:space="preserve">2.1.1 Привлекать для выполнения работ по </w:t>
      </w:r>
      <w:r w:rsidR="00475A69" w:rsidRPr="008F2A02">
        <w:rPr>
          <w:sz w:val="22"/>
          <w:szCs w:val="22"/>
        </w:rPr>
        <w:t>Договору третьих</w:t>
      </w:r>
      <w:r w:rsidRPr="008F2A02">
        <w:rPr>
          <w:sz w:val="22"/>
          <w:szCs w:val="22"/>
        </w:rPr>
        <w:t xml:space="preserve">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Подрядчик.</w:t>
      </w:r>
    </w:p>
    <w:p w:rsidR="007C0DFF" w:rsidRPr="008F2A02" w:rsidRDefault="007C0DFF" w:rsidP="007C0DFF">
      <w:pPr>
        <w:autoSpaceDE w:val="0"/>
        <w:autoSpaceDN w:val="0"/>
        <w:adjustRightInd w:val="0"/>
        <w:ind w:firstLine="720"/>
        <w:jc w:val="both"/>
        <w:rPr>
          <w:sz w:val="22"/>
          <w:szCs w:val="22"/>
        </w:rPr>
      </w:pPr>
      <w:r w:rsidRPr="008F2A02">
        <w:rPr>
          <w:sz w:val="22"/>
          <w:szCs w:val="22"/>
        </w:rPr>
        <w:t>2.2. Заказчик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2.2.1.Контролировать выполнение Подрядчиком нормативных требований по промышленной безопасности, охране труда, охране окружающей среды, пожарной безопасности.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3. Ответственность сторон</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ind w:firstLine="720"/>
        <w:jc w:val="both"/>
        <w:rPr>
          <w:sz w:val="22"/>
          <w:szCs w:val="22"/>
        </w:rPr>
      </w:pPr>
      <w:r w:rsidRPr="008F2A02">
        <w:rPr>
          <w:sz w:val="22"/>
          <w:szCs w:val="22"/>
        </w:rPr>
        <w:t>3.1.  Подрядчик несет ответственность за невыполнение его работниками требований по промышленной безопасности, охране труда, охране окружающей среды, пожарной безопасности в соответствии с действующим законодательством</w:t>
      </w:r>
    </w:p>
    <w:p w:rsidR="007C0DFF" w:rsidRPr="008F2A02" w:rsidRDefault="007C0DFF" w:rsidP="007C0DFF">
      <w:pPr>
        <w:ind w:firstLine="720"/>
        <w:jc w:val="both"/>
        <w:rPr>
          <w:sz w:val="22"/>
          <w:szCs w:val="22"/>
        </w:rPr>
      </w:pPr>
      <w:r w:rsidRPr="008F2A02">
        <w:rPr>
          <w:sz w:val="22"/>
          <w:szCs w:val="22"/>
        </w:rPr>
        <w:t xml:space="preserve">3.2. Несоблюдение Подрядчиком и третьими лицами, привлекаемыми Подрядчиком, требований настоящего </w:t>
      </w:r>
      <w:r w:rsidR="00475A69" w:rsidRPr="008F2A02">
        <w:rPr>
          <w:sz w:val="22"/>
          <w:szCs w:val="22"/>
        </w:rPr>
        <w:t>Соглашения является</w:t>
      </w:r>
      <w:r w:rsidRPr="008F2A02">
        <w:rPr>
          <w:sz w:val="22"/>
          <w:szCs w:val="22"/>
        </w:rPr>
        <w:t xml:space="preserve">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 Табл.1. </w:t>
      </w:r>
    </w:p>
    <w:p w:rsidR="007C0DFF" w:rsidRPr="008F2A02" w:rsidRDefault="007C0DFF" w:rsidP="007C0DFF">
      <w:pPr>
        <w:ind w:firstLine="720"/>
        <w:jc w:val="both"/>
        <w:rPr>
          <w:sz w:val="22"/>
          <w:szCs w:val="22"/>
        </w:rPr>
      </w:pPr>
      <w:r w:rsidRPr="008F2A02">
        <w:rPr>
          <w:sz w:val="22"/>
          <w:szCs w:val="22"/>
        </w:rPr>
        <w:t xml:space="preserve">3.2.1. Подрядчик обязуется произвести уплату штрафа в течение 15 рабочих дней с даты направления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поступивших Заказчику возражений относительно поступившей претензии в указанный </w:t>
      </w:r>
      <w:r w:rsidR="00475A69" w:rsidRPr="008F2A02">
        <w:rPr>
          <w:sz w:val="22"/>
          <w:szCs w:val="22"/>
        </w:rPr>
        <w:t>срок, неуплата</w:t>
      </w:r>
      <w:r w:rsidRPr="008F2A02">
        <w:rPr>
          <w:sz w:val="22"/>
          <w:szCs w:val="22"/>
        </w:rPr>
        <w:t xml:space="preserve"> штрафа в указанный срок считается существенным нарушением Подрядчиком условий Договора.</w:t>
      </w:r>
    </w:p>
    <w:p w:rsidR="007C0DFF" w:rsidRPr="008F2A02" w:rsidRDefault="007C0DFF" w:rsidP="007C0DFF">
      <w:pPr>
        <w:ind w:firstLine="72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3.3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4. Штрафы</w:t>
      </w:r>
    </w:p>
    <w:p w:rsidR="007C0DFF" w:rsidRPr="008F2A02" w:rsidRDefault="007C0DFF" w:rsidP="007C0DFF">
      <w:pPr>
        <w:widowControl w:val="0"/>
        <w:autoSpaceDE w:val="0"/>
        <w:autoSpaceDN w:val="0"/>
        <w:adjustRightInd w:val="0"/>
        <w:ind w:firstLine="720"/>
        <w:jc w:val="both"/>
        <w:rPr>
          <w:sz w:val="22"/>
          <w:szCs w:val="22"/>
        </w:rPr>
      </w:pPr>
    </w:p>
    <w:p w:rsidR="007C0DFF" w:rsidRPr="008F2A02" w:rsidRDefault="007C0DFF" w:rsidP="007C0DFF">
      <w:pPr>
        <w:widowControl w:val="0"/>
        <w:autoSpaceDE w:val="0"/>
        <w:autoSpaceDN w:val="0"/>
        <w:adjustRightInd w:val="0"/>
        <w:ind w:firstLine="720"/>
        <w:jc w:val="both"/>
        <w:rPr>
          <w:sz w:val="22"/>
          <w:szCs w:val="22"/>
        </w:rPr>
      </w:pPr>
      <w:r w:rsidRPr="008F2A02">
        <w:rPr>
          <w:sz w:val="22"/>
          <w:szCs w:val="22"/>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rsidR="007C0DFF" w:rsidRPr="008F2A02" w:rsidRDefault="007C0DFF" w:rsidP="007C0DFF">
      <w:pPr>
        <w:ind w:firstLine="720"/>
        <w:jc w:val="both"/>
        <w:rPr>
          <w:sz w:val="22"/>
          <w:szCs w:val="22"/>
        </w:rPr>
      </w:pPr>
      <w:r w:rsidRPr="008F2A02">
        <w:rPr>
          <w:sz w:val="22"/>
          <w:szCs w:val="22"/>
        </w:rPr>
        <w:t>4.2. Работник Подрядчика, виновный в нарушении (-</w:t>
      </w:r>
      <w:proofErr w:type="spellStart"/>
      <w:r w:rsidRPr="008F2A02">
        <w:rPr>
          <w:sz w:val="22"/>
          <w:szCs w:val="22"/>
        </w:rPr>
        <w:t>ях</w:t>
      </w:r>
      <w:proofErr w:type="spellEnd"/>
      <w:r w:rsidRPr="008F2A02">
        <w:rPr>
          <w:sz w:val="22"/>
          <w:szCs w:val="22"/>
        </w:rPr>
        <w:t>), указанном (-ых) в настоящем 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отказ фиксируется в акте и заверяется подписью свидетеля (-ей).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Подрядчика, направленное в письменной форме, а также не ответ на претензию в течение 15 рабочих дней с момента ее получения.</w:t>
      </w:r>
    </w:p>
    <w:p w:rsidR="007C0DFF" w:rsidRPr="008F2A02" w:rsidRDefault="007C0DFF" w:rsidP="007C0DFF">
      <w:pPr>
        <w:ind w:firstLine="720"/>
        <w:jc w:val="both"/>
        <w:rPr>
          <w:sz w:val="22"/>
          <w:szCs w:val="22"/>
        </w:rPr>
      </w:pPr>
    </w:p>
    <w:p w:rsidR="007C0DFF" w:rsidRPr="008F2A02" w:rsidRDefault="007C0DFF" w:rsidP="007C0DFF">
      <w:pPr>
        <w:widowControl w:val="0"/>
        <w:autoSpaceDE w:val="0"/>
        <w:autoSpaceDN w:val="0"/>
        <w:adjustRightInd w:val="0"/>
        <w:jc w:val="right"/>
        <w:rPr>
          <w:sz w:val="22"/>
          <w:szCs w:val="22"/>
        </w:rPr>
      </w:pPr>
      <w:r w:rsidRPr="008F2A02">
        <w:rPr>
          <w:sz w:val="22"/>
          <w:szCs w:val="22"/>
        </w:rPr>
        <w:t>Табл.1</w:t>
      </w:r>
    </w:p>
    <w:p w:rsidR="007C0DFF" w:rsidRPr="008F2A02" w:rsidRDefault="007C0DFF" w:rsidP="007C0DFF">
      <w:pPr>
        <w:widowControl w:val="0"/>
        <w:autoSpaceDE w:val="0"/>
        <w:autoSpaceDN w:val="0"/>
        <w:adjustRightInd w:val="0"/>
        <w:jc w:val="right"/>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694"/>
      </w:tblGrid>
      <w:tr w:rsidR="007C0DFF" w:rsidRPr="008F2A02" w:rsidTr="00B53F7A">
        <w:trPr>
          <w:trHeight w:val="2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center"/>
              <w:rPr>
                <w:b/>
                <w:sz w:val="22"/>
                <w:szCs w:val="22"/>
              </w:rPr>
            </w:pPr>
            <w:r w:rsidRPr="008F2A02">
              <w:rPr>
                <w:b/>
                <w:sz w:val="22"/>
                <w:szCs w:val="22"/>
              </w:rPr>
              <w:t>Наименование события/нарушения</w:t>
            </w:r>
          </w:p>
        </w:tc>
        <w:tc>
          <w:tcPr>
            <w:tcW w:w="2694" w:type="dxa"/>
            <w:tcBorders>
              <w:top w:val="single" w:sz="4" w:space="0" w:color="auto"/>
              <w:left w:val="single" w:sz="4" w:space="0" w:color="auto"/>
              <w:bottom w:val="single" w:sz="4" w:space="0" w:color="auto"/>
              <w:right w:val="single" w:sz="4" w:space="0" w:color="auto"/>
            </w:tcBorders>
            <w:hideMark/>
          </w:tcPr>
          <w:p w:rsidR="007C0DFF" w:rsidRPr="008F2A02" w:rsidRDefault="007C0DFF">
            <w:pPr>
              <w:widowControl w:val="0"/>
              <w:autoSpaceDE w:val="0"/>
              <w:autoSpaceDN w:val="0"/>
              <w:adjustRightInd w:val="0"/>
              <w:jc w:val="center"/>
              <w:rPr>
                <w:b/>
                <w:sz w:val="22"/>
                <w:szCs w:val="22"/>
              </w:rPr>
            </w:pPr>
            <w:r w:rsidRPr="008F2A02">
              <w:rPr>
                <w:b/>
                <w:sz w:val="22"/>
                <w:szCs w:val="22"/>
              </w:rPr>
              <w:t>Размер штрафа за каждый выявленный факт (руб.)</w:t>
            </w:r>
          </w:p>
        </w:tc>
      </w:tr>
      <w:tr w:rsidR="007C0DFF" w:rsidRPr="008F2A02" w:rsidTr="00B53F7A">
        <w:trPr>
          <w:trHeight w:val="975"/>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1.</w:t>
            </w:r>
            <w:r w:rsidR="0024792D">
              <w:rPr>
                <w:sz w:val="22"/>
                <w:szCs w:val="22"/>
              </w:rPr>
              <w:t xml:space="preserve"> </w:t>
            </w:r>
            <w:r w:rsidRPr="008F2A02">
              <w:rPr>
                <w:sz w:val="22"/>
                <w:szCs w:val="22"/>
              </w:rPr>
              <w:t xml:space="preserve">Несоблюдение Подрядчиком экологических и санитарно-эпидемиологических требований при сборе, складировании, </w:t>
            </w:r>
            <w:r w:rsidR="00AD6AB4" w:rsidRPr="008F2A02">
              <w:rPr>
                <w:sz w:val="22"/>
                <w:szCs w:val="22"/>
              </w:rPr>
              <w:t>сжигании, обезвреживании</w:t>
            </w:r>
            <w:r w:rsidRPr="008F2A02">
              <w:rPr>
                <w:sz w:val="22"/>
                <w:szCs w:val="22"/>
              </w:rPr>
              <w:t xml:space="preserve">, транспортировке, захоронении вне мест, согласованных с Заказчиком, промышленных и бытовых отходов.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i/>
                <w:sz w:val="22"/>
                <w:szCs w:val="22"/>
              </w:rPr>
            </w:pPr>
            <w:r w:rsidRPr="008F2A02">
              <w:rPr>
                <w:sz w:val="22"/>
                <w:szCs w:val="22"/>
              </w:rPr>
              <w:t>За каждый выявленный факт – штраф 100 000 руб. и приостановление деятельности до наведения порядка</w:t>
            </w:r>
          </w:p>
        </w:tc>
      </w:tr>
      <w:tr w:rsidR="007C0DFF" w:rsidRPr="008F2A02" w:rsidTr="00B53F7A">
        <w:trPr>
          <w:trHeight w:val="99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2. Самовольное снятие или перемещение плодородного слоя почвы Подрядчиком, а также порча земель на земельных </w:t>
            </w:r>
            <w:r w:rsidR="00AD6AB4" w:rsidRPr="008F2A02">
              <w:rPr>
                <w:sz w:val="22"/>
                <w:szCs w:val="22"/>
              </w:rPr>
              <w:t>участках Заказчика</w:t>
            </w:r>
            <w:r w:rsidRPr="008F2A02">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 + компенсация, равная стоимости рекультивации данного участка земли.</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3. Самовольное занятие Подрядчиком земельного участка в границах землеотвода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100 000 руб.</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4. Не согласованное в письменной форме с Заказчиком подключение Подрядчика к сетям энергоснабжения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5. Проведение Подрядчиком работ повышенной опасности без оформления наряда-допуска.</w:t>
            </w:r>
          </w:p>
          <w:p w:rsidR="007C0DFF" w:rsidRPr="008F2A02" w:rsidRDefault="007C0DFF">
            <w:pPr>
              <w:widowControl w:val="0"/>
              <w:autoSpaceDE w:val="0"/>
              <w:autoSpaceDN w:val="0"/>
              <w:adjustRightInd w:val="0"/>
              <w:jc w:val="both"/>
              <w:rPr>
                <w:sz w:val="22"/>
                <w:szCs w:val="22"/>
              </w:rPr>
            </w:pPr>
            <w:r w:rsidRPr="008F2A02">
              <w:rPr>
                <w:sz w:val="22"/>
                <w:szCs w:val="22"/>
              </w:rPr>
              <w:t xml:space="preserve">    Выполнение работниками Подрядчика работ без соответствующего обучения и аттестации.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Нарушение Подрядчиком порядка прохождения инструктажей, а равно допуск к работе необученного, не аттестованного персонала Подрядчика, отсутствие документального подтверждения ознакомления персонала Подрядчика с инструкциями, содержащими требования охраны труда и пожарной безопасности.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6. Нарушение Подрядчиком требований по организации безопасного проведения работ повышенной опасности (в том числе огневых и газоопасных)</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 xml:space="preserve">7. Проведение Подрядчиком работ повышенной опасности с </w:t>
            </w:r>
            <w:r w:rsidR="00AD6AB4" w:rsidRPr="008F2A02">
              <w:rPr>
                <w:sz w:val="22"/>
                <w:szCs w:val="22"/>
              </w:rPr>
              <w:t>нарушениями мер</w:t>
            </w:r>
            <w:r w:rsidRPr="008F2A02">
              <w:rPr>
                <w:sz w:val="22"/>
                <w:szCs w:val="22"/>
              </w:rPr>
              <w:t xml:space="preserve"> безопасности, указанных в наряде-допуске (работа без защитных </w:t>
            </w:r>
            <w:r w:rsidR="00AD6AB4" w:rsidRPr="008F2A02">
              <w:rPr>
                <w:sz w:val="22"/>
                <w:szCs w:val="22"/>
              </w:rPr>
              <w:t>средств, работа</w:t>
            </w:r>
            <w:r w:rsidRPr="008F2A02">
              <w:rPr>
                <w:sz w:val="22"/>
                <w:szCs w:val="22"/>
              </w:rPr>
              <w:t xml:space="preserve"> без противогаза в условиях наличия газа и т.д.).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r w:rsidR="00E113D2">
              <w:rPr>
                <w:sz w:val="22"/>
                <w:szCs w:val="22"/>
              </w:rPr>
              <w:t>.</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8. Нарушение Подрядчиком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500 000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9. </w:t>
            </w:r>
            <w:r w:rsidR="00823AEA" w:rsidRPr="008F2A02">
              <w:rPr>
                <w:sz w:val="22"/>
                <w:szCs w:val="22"/>
              </w:rPr>
              <w:t>Не уведомление</w:t>
            </w:r>
            <w:r w:rsidRPr="008F2A02">
              <w:rPr>
                <w:sz w:val="22"/>
                <w:szCs w:val="22"/>
              </w:rPr>
              <w:t xml:space="preserve"> Подрядчиком в течение 2-х часов Заказчика об инцидентах, несчастных случаях, авариях происшедших в процессе работы.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10. Не обеспечение Подрядчиком, в нарушение законодательства РФ и подзаконных, рабочих мест своих работников:</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первичными средствами пожаротушения;</w:t>
            </w:r>
          </w:p>
          <w:p w:rsidR="007C0DFF" w:rsidRPr="008F2A02" w:rsidRDefault="007C0DFF" w:rsidP="00905D9C">
            <w:pPr>
              <w:numPr>
                <w:ilvl w:val="0"/>
                <w:numId w:val="14"/>
              </w:numPr>
              <w:suppressAutoHyphens w:val="0"/>
              <w:jc w:val="both"/>
              <w:rPr>
                <w:sz w:val="22"/>
                <w:szCs w:val="22"/>
              </w:rPr>
            </w:pPr>
            <w:r w:rsidRPr="008F2A02">
              <w:rPr>
                <w:sz w:val="22"/>
                <w:szCs w:val="22"/>
              </w:rPr>
              <w:t>средствами коллективной защиты;</w:t>
            </w:r>
          </w:p>
          <w:p w:rsidR="007C0DFF" w:rsidRPr="008F2A02" w:rsidRDefault="007C0DFF" w:rsidP="00905D9C">
            <w:pPr>
              <w:numPr>
                <w:ilvl w:val="0"/>
                <w:numId w:val="14"/>
              </w:numPr>
              <w:suppressAutoHyphens w:val="0"/>
              <w:jc w:val="both"/>
              <w:rPr>
                <w:sz w:val="22"/>
                <w:szCs w:val="22"/>
              </w:rPr>
            </w:pPr>
            <w:r w:rsidRPr="008F2A02">
              <w:rPr>
                <w:sz w:val="22"/>
                <w:szCs w:val="22"/>
              </w:rPr>
              <w:t>медицинскими аптечками;</w:t>
            </w:r>
          </w:p>
          <w:p w:rsidR="007C0DFF" w:rsidRPr="008F2A02" w:rsidRDefault="007C0DFF" w:rsidP="00905D9C">
            <w:pPr>
              <w:numPr>
                <w:ilvl w:val="0"/>
                <w:numId w:val="14"/>
              </w:numPr>
              <w:suppressAutoHyphens w:val="0"/>
              <w:jc w:val="both"/>
              <w:rPr>
                <w:sz w:val="22"/>
                <w:szCs w:val="22"/>
              </w:rPr>
            </w:pPr>
            <w:r w:rsidRPr="008F2A02">
              <w:rPr>
                <w:sz w:val="22"/>
                <w:szCs w:val="22"/>
              </w:rPr>
              <w:t>заземляющими устройствами;</w:t>
            </w:r>
          </w:p>
          <w:p w:rsidR="007C0DFF" w:rsidRPr="008F2A02" w:rsidRDefault="007C0DFF" w:rsidP="00905D9C">
            <w:pPr>
              <w:numPr>
                <w:ilvl w:val="0"/>
                <w:numId w:val="14"/>
              </w:numPr>
              <w:tabs>
                <w:tab w:val="clear" w:pos="786"/>
              </w:tabs>
              <w:suppressAutoHyphens w:val="0"/>
              <w:jc w:val="both"/>
              <w:rPr>
                <w:sz w:val="22"/>
                <w:szCs w:val="22"/>
              </w:rPr>
            </w:pPr>
            <w:r w:rsidRPr="008F2A02">
              <w:rPr>
                <w:sz w:val="22"/>
                <w:szCs w:val="22"/>
              </w:rPr>
              <w:t>электроосвещением во взрывобезопасном исполнении;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предупредительными знаками (плакатами, аншлагами и др.).</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11.</w:t>
            </w:r>
            <w:r w:rsidR="00B53F7A" w:rsidRPr="008F2A02">
              <w:rPr>
                <w:sz w:val="22"/>
                <w:szCs w:val="22"/>
              </w:rPr>
              <w:t xml:space="preserve"> </w:t>
            </w:r>
            <w:r w:rsidRPr="008F2A02">
              <w:rPr>
                <w:sz w:val="22"/>
                <w:szCs w:val="22"/>
              </w:rPr>
              <w:t>Привлечение Подрядчиком к работе субподрядчиков без письменного согласования с Заказчиком</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B53F7A">
            <w:pPr>
              <w:widowControl w:val="0"/>
              <w:autoSpaceDE w:val="0"/>
              <w:autoSpaceDN w:val="0"/>
              <w:adjustRightInd w:val="0"/>
              <w:rPr>
                <w:sz w:val="22"/>
                <w:szCs w:val="22"/>
              </w:rPr>
            </w:pPr>
            <w:r w:rsidRPr="008F2A02">
              <w:rPr>
                <w:sz w:val="22"/>
                <w:szCs w:val="22"/>
              </w:rPr>
              <w:t>За каждый выявленный факт – штраф 50</w:t>
            </w:r>
            <w:r w:rsidR="00B53F7A" w:rsidRPr="008F2A02">
              <w:rPr>
                <w:sz w:val="22"/>
                <w:szCs w:val="22"/>
              </w:rPr>
              <w:t> </w:t>
            </w:r>
            <w:r w:rsidRPr="008F2A02">
              <w:rPr>
                <w:sz w:val="22"/>
                <w:szCs w:val="22"/>
              </w:rPr>
              <w:t>000</w:t>
            </w:r>
            <w:r w:rsidR="00B53F7A" w:rsidRPr="008F2A02">
              <w:rPr>
                <w:sz w:val="22"/>
                <w:szCs w:val="22"/>
              </w:rPr>
              <w:t xml:space="preserve"> </w:t>
            </w:r>
            <w:r w:rsidRPr="008F2A02">
              <w:rPr>
                <w:sz w:val="22"/>
                <w:szCs w:val="22"/>
              </w:rPr>
              <w:t>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12. Не обеспечение Подрядчиком своих работников спецодеждой и средствами индивидуальной защиты, а </w:t>
            </w:r>
            <w:r w:rsidR="005425CC" w:rsidRPr="008F2A02">
              <w:rPr>
                <w:sz w:val="22"/>
                <w:szCs w:val="22"/>
              </w:rPr>
              <w:t>также</w:t>
            </w:r>
            <w:r w:rsidRPr="008F2A02">
              <w:rPr>
                <w:sz w:val="22"/>
                <w:szCs w:val="22"/>
              </w:rPr>
              <w:t xml:space="preserve"> нарушение правил пользования спецодеждой и средствами индивидуальной защиты.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420"/>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tabs>
                <w:tab w:val="left" w:pos="459"/>
              </w:tabs>
              <w:autoSpaceDE w:val="0"/>
              <w:autoSpaceDN w:val="0"/>
              <w:adjustRightInd w:val="0"/>
              <w:jc w:val="both"/>
              <w:rPr>
                <w:sz w:val="22"/>
                <w:szCs w:val="22"/>
              </w:rPr>
            </w:pPr>
            <w:r w:rsidRPr="008F2A02">
              <w:rPr>
                <w:sz w:val="22"/>
                <w:szCs w:val="22"/>
              </w:rPr>
              <w:t>13. Нарушение Подрядчиком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40 000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 xml:space="preserve">14. Загромождение Подрядчиком оборудованием и материалами подъездов к объектам, средствам пожаротушения и пожарным гидрантам. Загромождение территорий Общества и владельца </w:t>
            </w:r>
            <w:r w:rsidR="00EC18B5" w:rsidRPr="008F2A02">
              <w:rPr>
                <w:sz w:val="22"/>
                <w:szCs w:val="22"/>
              </w:rPr>
              <w:t>объекта отходами</w:t>
            </w:r>
            <w:r w:rsidRPr="008F2A02">
              <w:rPr>
                <w:sz w:val="22"/>
                <w:szCs w:val="22"/>
              </w:rPr>
              <w:t xml:space="preserve"> производства и потребления.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30 000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15. Невыполнение Подрядчиком во время выполнения работ (оказания услуг) обязанности </w:t>
            </w:r>
            <w:r w:rsidR="00EC18B5" w:rsidRPr="008F2A02">
              <w:rPr>
                <w:sz w:val="22"/>
                <w:szCs w:val="22"/>
              </w:rPr>
              <w:t>по содержанию</w:t>
            </w:r>
            <w:r w:rsidRPr="008F2A02">
              <w:rPr>
                <w:sz w:val="22"/>
                <w:szCs w:val="22"/>
              </w:rPr>
              <w:t xml:space="preserve"> за свой счет </w:t>
            </w:r>
            <w:r w:rsidR="00EC18B5" w:rsidRPr="008F2A02">
              <w:rPr>
                <w:sz w:val="22"/>
                <w:szCs w:val="22"/>
              </w:rPr>
              <w:t>и уборке</w:t>
            </w:r>
            <w:r w:rsidRPr="008F2A02">
              <w:rPr>
                <w:sz w:val="22"/>
                <w:szCs w:val="22"/>
              </w:rPr>
              <w:t xml:space="preserve"> рабочей площадки и прилегающей непосредственно к ней территории на Объекте Заказчика, а равно невыполнение Подрядчиком </w:t>
            </w:r>
            <w:r w:rsidR="00EC18B5" w:rsidRPr="008F2A02">
              <w:rPr>
                <w:sz w:val="22"/>
                <w:szCs w:val="22"/>
              </w:rPr>
              <w:t>обязанности по</w:t>
            </w:r>
            <w:r w:rsidRPr="008F2A02">
              <w:rPr>
                <w:sz w:val="22"/>
                <w:szCs w:val="22"/>
              </w:rPr>
              <w:t xml:space="preserve"> очистке рабочей площадки от промышленных и бытовых отходов по истечению 7 </w:t>
            </w:r>
            <w:r w:rsidR="00E113D2">
              <w:rPr>
                <w:sz w:val="22"/>
                <w:szCs w:val="22"/>
              </w:rPr>
              <w:t xml:space="preserve">календарных </w:t>
            </w:r>
            <w:r w:rsidRPr="008F2A02">
              <w:rPr>
                <w:sz w:val="22"/>
                <w:szCs w:val="22"/>
              </w:rPr>
              <w:t>дней после выполнения работ (оказания услуг).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E113D2">
            <w:pPr>
              <w:widowControl w:val="0"/>
              <w:autoSpaceDE w:val="0"/>
              <w:autoSpaceDN w:val="0"/>
              <w:adjustRightInd w:val="0"/>
              <w:rPr>
                <w:sz w:val="22"/>
                <w:szCs w:val="22"/>
              </w:rPr>
            </w:pPr>
            <w:r>
              <w:rPr>
                <w:sz w:val="22"/>
                <w:szCs w:val="22"/>
              </w:rPr>
              <w:t>За каждый выявленный факт неустойка – 30 000 рублей за каждый календарный день до момента устранения нарушения</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autoSpaceDE w:val="0"/>
              <w:autoSpaceDN w:val="0"/>
              <w:adjustRightInd w:val="0"/>
              <w:jc w:val="both"/>
              <w:rPr>
                <w:sz w:val="22"/>
                <w:szCs w:val="22"/>
              </w:rPr>
            </w:pPr>
            <w:r w:rsidRPr="008F2A02">
              <w:rPr>
                <w:sz w:val="22"/>
                <w:szCs w:val="22"/>
              </w:rPr>
              <w:t>16. Нарушение Подрядчиком согласованного</w:t>
            </w:r>
            <w:r w:rsidR="00201756">
              <w:rPr>
                <w:sz w:val="22"/>
                <w:szCs w:val="22"/>
              </w:rPr>
              <w:t xml:space="preserve"> с Заказчиком маршрута движения </w:t>
            </w:r>
            <w:r w:rsidRPr="008F2A02">
              <w:rPr>
                <w:sz w:val="22"/>
                <w:szCs w:val="22"/>
              </w:rPr>
              <w:t xml:space="preserve">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w:t>
            </w:r>
            <w:r w:rsidR="00EC18B5" w:rsidRPr="008F2A02">
              <w:rPr>
                <w:sz w:val="22"/>
                <w:szCs w:val="22"/>
              </w:rPr>
              <w:t>неисправности, на</w:t>
            </w:r>
            <w:r w:rsidRPr="008F2A02">
              <w:rPr>
                <w:sz w:val="22"/>
                <w:szCs w:val="22"/>
              </w:rPr>
              <w:t xml:space="preserve"> территории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15 000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17. Появление работников Подрядчика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Подрядчика алкоголя, наркотических, токсических, психотропных веществ на Объектах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200 000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18. Пронос, провоз (попытки провоза, проноса) работниками Подрядчика на территорию Объекта Заказчика, владение, хранение, распространение, транспортировка на территории Объекта Заказчика:</w:t>
            </w:r>
          </w:p>
          <w:p w:rsidR="007C0DFF" w:rsidRPr="008F2A02" w:rsidRDefault="007C0DFF">
            <w:pPr>
              <w:widowControl w:val="0"/>
              <w:autoSpaceDE w:val="0"/>
              <w:autoSpaceDN w:val="0"/>
              <w:adjustRightInd w:val="0"/>
              <w:jc w:val="both"/>
              <w:rPr>
                <w:sz w:val="22"/>
                <w:szCs w:val="22"/>
              </w:rPr>
            </w:pPr>
            <w:r w:rsidRPr="008F2A02">
              <w:rPr>
                <w:sz w:val="22"/>
                <w:szCs w:val="22"/>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огнестрельного, газового, пневматического, холодного оружия и боеприпасов к нему. </w:t>
            </w:r>
          </w:p>
          <w:p w:rsidR="007C0DFF" w:rsidRPr="008F2A02" w:rsidRDefault="007C0DFF">
            <w:pPr>
              <w:widowControl w:val="0"/>
              <w:autoSpaceDE w:val="0"/>
              <w:autoSpaceDN w:val="0"/>
              <w:adjustRightInd w:val="0"/>
              <w:jc w:val="both"/>
              <w:rPr>
                <w:sz w:val="22"/>
                <w:szCs w:val="22"/>
              </w:rPr>
            </w:pPr>
            <w:r w:rsidRPr="008F2A02">
              <w:rPr>
                <w:sz w:val="22"/>
                <w:szCs w:val="22"/>
              </w:rPr>
              <w:t>- орудий лова рыбы и дичи;</w:t>
            </w:r>
          </w:p>
          <w:p w:rsidR="007C0DFF" w:rsidRPr="008F2A02" w:rsidRDefault="007C0DFF">
            <w:pPr>
              <w:widowControl w:val="0"/>
              <w:autoSpaceDE w:val="0"/>
              <w:autoSpaceDN w:val="0"/>
              <w:adjustRightInd w:val="0"/>
              <w:jc w:val="both"/>
              <w:rPr>
                <w:sz w:val="22"/>
                <w:szCs w:val="22"/>
              </w:rPr>
            </w:pPr>
            <w:r w:rsidRPr="008F2A02">
              <w:rPr>
                <w:sz w:val="22"/>
                <w:szCs w:val="22"/>
              </w:rPr>
              <w:t>- иных запрещенных в гражданском обороте веществ и предметов</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19. Отсутствие у работников Подрядчика пропуска, оформленного  в соответствии с Положением о пропускном и </w:t>
            </w:r>
            <w:proofErr w:type="spellStart"/>
            <w:r w:rsidRPr="008F2A02">
              <w:rPr>
                <w:sz w:val="22"/>
                <w:szCs w:val="22"/>
              </w:rPr>
              <w:t>внутриобъектовом</w:t>
            </w:r>
            <w:proofErr w:type="spellEnd"/>
            <w:r w:rsidRPr="008F2A02">
              <w:rPr>
                <w:sz w:val="22"/>
                <w:szCs w:val="22"/>
              </w:rPr>
              <w:t xml:space="preserve">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 а также съемка местности, зданий, сооружений, иных объектов и оборудования, технической документации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jc w:val="both"/>
              <w:rPr>
                <w:sz w:val="22"/>
                <w:szCs w:val="22"/>
              </w:rPr>
            </w:pPr>
            <w:r w:rsidRPr="008F2A02">
              <w:rPr>
                <w:sz w:val="22"/>
                <w:szCs w:val="22"/>
              </w:rPr>
              <w:t>20. Сокрытие или искажение информации Подрядчиком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 xml:space="preserve">За каждый выявленный факт – штраф 50 000 руб. </w:t>
            </w:r>
          </w:p>
        </w:tc>
      </w:tr>
      <w:tr w:rsidR="007C0DFF" w:rsidRPr="008F2A02" w:rsidTr="00B53F7A">
        <w:trPr>
          <w:trHeight w:val="416"/>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21. Неисполнение Подрядчиком ранее выданных Заказчиком и государственными надзорными органами предписаний.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22. Совершение работниками Подрядчика проноса, провоза (попытки провоза, проноса) на</w:t>
            </w:r>
            <w:bookmarkStart w:id="1" w:name="OLE_LINK14"/>
            <w:r w:rsidRPr="008F2A02">
              <w:rPr>
                <w:sz w:val="22"/>
                <w:szCs w:val="22"/>
              </w:rPr>
              <w:t xml:space="preserve"> Объект</w:t>
            </w:r>
            <w:bookmarkEnd w:id="1"/>
            <w:r w:rsidRPr="008F2A02">
              <w:rPr>
                <w:sz w:val="22"/>
                <w:szCs w:val="22"/>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w:t>
            </w:r>
            <w:r w:rsidR="00B2505E" w:rsidRPr="008F2A02">
              <w:rPr>
                <w:sz w:val="22"/>
                <w:szCs w:val="22"/>
              </w:rPr>
              <w:t>оформленным товаросопроводительным</w:t>
            </w:r>
            <w:r w:rsidRPr="008F2A02">
              <w:rPr>
                <w:sz w:val="22"/>
                <w:szCs w:val="22"/>
              </w:rPr>
              <w:t xml:space="preserve">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23. Въезд работников Подрядчика на территорию опасного производственного объекта, взрывопожароопасных объектов Заказчика </w:t>
            </w:r>
            <w:r w:rsidRPr="008F2A02">
              <w:rPr>
                <w:sz w:val="22"/>
                <w:szCs w:val="22"/>
              </w:rPr>
              <w:lastRenderedPageBreak/>
              <w:t xml:space="preserve">специальной, авто-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w:t>
            </w:r>
            <w:proofErr w:type="spellStart"/>
            <w:r w:rsidRPr="008F2A02">
              <w:rPr>
                <w:sz w:val="22"/>
                <w:szCs w:val="22"/>
              </w:rPr>
              <w:t>Ростехнадзора</w:t>
            </w:r>
            <w:proofErr w:type="spellEnd"/>
            <w:r w:rsidRPr="008F2A02">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lastRenderedPageBreak/>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24. Выброс работниками Подрядчика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  оставление ключей в кабинетах, складах, иных 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14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25. Порча Подрядчиком имущества Заказчика, а также обнаружение недостатков, дефектов в имуществе Заказчика, возникших по вине Подрядчика.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BD6E96" w:rsidP="005A7014">
            <w:pPr>
              <w:widowControl w:val="0"/>
              <w:autoSpaceDE w:val="0"/>
              <w:autoSpaceDN w:val="0"/>
              <w:adjustRightInd w:val="0"/>
              <w:rPr>
                <w:sz w:val="22"/>
                <w:szCs w:val="22"/>
              </w:rPr>
            </w:pPr>
            <w:r w:rsidRPr="008F2A02">
              <w:rPr>
                <w:sz w:val="22"/>
                <w:szCs w:val="22"/>
              </w:rPr>
              <w:t>Компенсация стоимости</w:t>
            </w:r>
            <w:r w:rsidR="007C0DFF" w:rsidRPr="008F2A02">
              <w:rPr>
                <w:sz w:val="22"/>
                <w:szCs w:val="22"/>
              </w:rPr>
              <w:t xml:space="preserve"> утраченного или испорченного </w:t>
            </w:r>
            <w:r w:rsidRPr="008F2A02">
              <w:rPr>
                <w:sz w:val="22"/>
                <w:szCs w:val="22"/>
              </w:rPr>
              <w:t>имущества,</w:t>
            </w:r>
            <w:r w:rsidR="007C0DFF" w:rsidRPr="008F2A02">
              <w:rPr>
                <w:sz w:val="22"/>
                <w:szCs w:val="22"/>
              </w:rPr>
              <w:t xml:space="preserve"> или замена на аналогичное + штраф 200 000 руб.</w:t>
            </w:r>
          </w:p>
        </w:tc>
      </w:tr>
    </w:tbl>
    <w:p w:rsidR="007C0DFF" w:rsidRPr="008F2A02" w:rsidRDefault="007C0DFF" w:rsidP="007C0DFF">
      <w:pPr>
        <w:autoSpaceDE w:val="0"/>
        <w:autoSpaceDN w:val="0"/>
        <w:adjustRightInd w:val="0"/>
        <w:jc w:val="center"/>
        <w:rPr>
          <w:b/>
          <w:bCs/>
          <w:sz w:val="22"/>
          <w:szCs w:val="22"/>
        </w:rPr>
      </w:pPr>
    </w:p>
    <w:p w:rsidR="007C0DFF" w:rsidRPr="008F2A02" w:rsidRDefault="007C0DFF" w:rsidP="007C0DFF">
      <w:pPr>
        <w:widowControl w:val="0"/>
        <w:autoSpaceDE w:val="0"/>
        <w:autoSpaceDN w:val="0"/>
        <w:adjustRightInd w:val="0"/>
        <w:jc w:val="center"/>
        <w:rPr>
          <w:b/>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 xml:space="preserve">     </w:t>
      </w:r>
      <w:r w:rsidRPr="008F2A02">
        <w:rPr>
          <w:b/>
          <w:sz w:val="22"/>
          <w:szCs w:val="22"/>
        </w:rPr>
        <w:tab/>
        <w:t>5. Прочие условия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5.1.  Настоящее Соглашение является неотъемлемой частью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5.2.  Срок действия настоящего Соглашения ограничивается сроками действия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rsidR="007C0DFF" w:rsidRPr="008F2A02" w:rsidRDefault="007C0DFF" w:rsidP="007C0DFF">
      <w:pPr>
        <w:widowControl w:val="0"/>
        <w:autoSpaceDE w:val="0"/>
        <w:autoSpaceDN w:val="0"/>
        <w:adjustRightInd w:val="0"/>
        <w:jc w:val="both"/>
        <w:rPr>
          <w:b/>
          <w:sz w:val="22"/>
          <w:szCs w:val="22"/>
        </w:rPr>
      </w:pPr>
      <w:r w:rsidRPr="008F2A02">
        <w:rPr>
          <w:rStyle w:val="FontStyle34"/>
          <w:rFonts w:ascii="Times New Roman" w:hAnsi="Times New Roman" w:cs="Times New Roman"/>
          <w:sz w:val="22"/>
          <w:szCs w:val="22"/>
        </w:rPr>
        <w:tab/>
        <w:t>5.4.  Настоящее Соглашение составлено в двух экземплярах, имеющих равную юридическую силу, по одному для каждой из Сторон.</w:t>
      </w:r>
    </w:p>
    <w:p w:rsidR="007C0DFF" w:rsidRPr="008F2A02" w:rsidRDefault="007C0DFF" w:rsidP="007C0DFF">
      <w:pPr>
        <w:widowControl w:val="0"/>
        <w:autoSpaceDE w:val="0"/>
        <w:autoSpaceDN w:val="0"/>
        <w:adjustRightInd w:val="0"/>
        <w:jc w:val="right"/>
        <w:rPr>
          <w:sz w:val="22"/>
          <w:szCs w:val="22"/>
        </w:rPr>
      </w:pPr>
    </w:p>
    <w:p w:rsidR="007C0DFF" w:rsidRPr="008F2A02" w:rsidRDefault="007C0DFF" w:rsidP="007C0DFF">
      <w:pPr>
        <w:autoSpaceDE w:val="0"/>
        <w:autoSpaceDN w:val="0"/>
        <w:adjustRightInd w:val="0"/>
        <w:jc w:val="center"/>
        <w:rPr>
          <w:b/>
          <w:bCs/>
          <w:sz w:val="22"/>
          <w:szCs w:val="22"/>
        </w:rPr>
      </w:pPr>
      <w:r w:rsidRPr="008F2A02">
        <w:rPr>
          <w:b/>
          <w:bCs/>
          <w:sz w:val="22"/>
          <w:szCs w:val="22"/>
        </w:rPr>
        <w:t>ПОДПИСИ СТОРОН:</w:t>
      </w:r>
    </w:p>
    <w:p w:rsidR="007C0DFF" w:rsidRPr="008F2A02" w:rsidRDefault="007C0DFF" w:rsidP="007C0DFF">
      <w:pPr>
        <w:autoSpaceDE w:val="0"/>
        <w:autoSpaceDN w:val="0"/>
        <w:adjustRightInd w:val="0"/>
        <w:ind w:left="1476"/>
        <w:jc w:val="both"/>
        <w:rPr>
          <w:sz w:val="22"/>
          <w:szCs w:val="22"/>
        </w:rPr>
      </w:pPr>
    </w:p>
    <w:p w:rsidR="007C0DFF" w:rsidRPr="008F2A02" w:rsidRDefault="007C0DFF" w:rsidP="007C0DFF">
      <w:pPr>
        <w:autoSpaceDE w:val="0"/>
        <w:autoSpaceDN w:val="0"/>
        <w:adjustRightInd w:val="0"/>
        <w:ind w:left="1476"/>
        <w:jc w:val="both"/>
        <w:rPr>
          <w:sz w:val="22"/>
          <w:szCs w:val="22"/>
        </w:rPr>
      </w:pPr>
    </w:p>
    <w:tbl>
      <w:tblPr>
        <w:tblW w:w="10176" w:type="dxa"/>
        <w:tblInd w:w="-3" w:type="dxa"/>
        <w:tblLook w:val="04A0" w:firstRow="1" w:lastRow="0" w:firstColumn="1" w:lastColumn="0" w:noHBand="0" w:noVBand="1"/>
      </w:tblPr>
      <w:tblGrid>
        <w:gridCol w:w="4758"/>
        <w:gridCol w:w="5418"/>
      </w:tblGrid>
      <w:tr w:rsidR="0024792D" w:rsidRPr="008F2A02" w:rsidTr="00345B47">
        <w:tc>
          <w:tcPr>
            <w:tcW w:w="4758" w:type="dxa"/>
          </w:tcPr>
          <w:p w:rsidR="0024792D" w:rsidRPr="0024792D" w:rsidRDefault="0024792D" w:rsidP="00170CDA">
            <w:pPr>
              <w:pStyle w:val="2"/>
              <w:tabs>
                <w:tab w:val="left" w:pos="6683"/>
              </w:tabs>
              <w:ind w:left="-69" w:firstLine="69"/>
              <w:rPr>
                <w:rFonts w:ascii="Times New Roman" w:hAnsi="Times New Roman" w:cs="Times New Roman"/>
                <w:b/>
                <w:sz w:val="22"/>
              </w:rPr>
            </w:pPr>
            <w:r w:rsidRPr="0024792D">
              <w:rPr>
                <w:rFonts w:ascii="Times New Roman" w:hAnsi="Times New Roman" w:cs="Times New Roman"/>
                <w:b/>
                <w:sz w:val="22"/>
              </w:rPr>
              <w:t>ЗАКАЗЧИК:</w:t>
            </w:r>
          </w:p>
          <w:p w:rsidR="0024792D" w:rsidRDefault="0024792D" w:rsidP="00170CDA">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24792D" w:rsidRDefault="0024792D" w:rsidP="00170CDA">
            <w:pPr>
              <w:pStyle w:val="2"/>
              <w:tabs>
                <w:tab w:val="left" w:pos="6683"/>
              </w:tabs>
              <w:ind w:left="-69" w:firstLine="69"/>
              <w:rPr>
                <w:rFonts w:ascii="Times New Roman" w:hAnsi="Times New Roman" w:cs="Times New Roman"/>
                <w:sz w:val="22"/>
              </w:rPr>
            </w:pPr>
            <w:r>
              <w:rPr>
                <w:rFonts w:ascii="Times New Roman" w:hAnsi="Times New Roman" w:cs="Times New Roman"/>
                <w:sz w:val="22"/>
              </w:rPr>
              <w:t>ООО «ТЗК «Северо-Запад»</w:t>
            </w:r>
          </w:p>
          <w:p w:rsidR="0024792D" w:rsidRDefault="0024792D" w:rsidP="00170CDA">
            <w:pPr>
              <w:pStyle w:val="2"/>
              <w:tabs>
                <w:tab w:val="left" w:pos="6683"/>
              </w:tabs>
              <w:ind w:left="-69" w:firstLine="69"/>
              <w:rPr>
                <w:rFonts w:ascii="Times New Roman" w:hAnsi="Times New Roman" w:cs="Times New Roman"/>
                <w:sz w:val="22"/>
              </w:rPr>
            </w:pPr>
          </w:p>
          <w:p w:rsidR="0024792D" w:rsidRPr="00D62177" w:rsidRDefault="0024792D" w:rsidP="00170CDA">
            <w:pPr>
              <w:ind w:firstLine="69"/>
              <w:rPr>
                <w:sz w:val="22"/>
                <w:szCs w:val="22"/>
                <w:lang w:eastAsia="ru-RU"/>
              </w:rPr>
            </w:pPr>
          </w:p>
          <w:p w:rsidR="0024792D" w:rsidRDefault="0024792D" w:rsidP="00170CDA">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/Д.С. Покалюк/</w:t>
            </w:r>
          </w:p>
          <w:p w:rsidR="0024792D" w:rsidRDefault="0024792D" w:rsidP="00170CDA">
            <w:pPr>
              <w:pStyle w:val="2"/>
              <w:ind w:left="3"/>
              <w:rPr>
                <w:rFonts w:ascii="Times New Roman" w:hAnsi="Times New Roman" w:cs="Times New Roman"/>
                <w:sz w:val="18"/>
                <w:szCs w:val="22"/>
              </w:rPr>
            </w:pPr>
            <w:r>
              <w:rPr>
                <w:rFonts w:ascii="Times New Roman" w:hAnsi="Times New Roman" w:cs="Times New Roman"/>
                <w:sz w:val="22"/>
                <w:szCs w:val="22"/>
              </w:rPr>
              <w:t>«____»_____________2018 г.</w:t>
            </w:r>
          </w:p>
          <w:p w:rsidR="0024792D" w:rsidRPr="001E77AE" w:rsidRDefault="0024792D" w:rsidP="00170CDA">
            <w:pPr>
              <w:ind w:firstLine="69"/>
              <w:rPr>
                <w:lang w:eastAsia="ru-RU"/>
              </w:rPr>
            </w:pPr>
            <w:r>
              <w:rPr>
                <w:sz w:val="18"/>
                <w:szCs w:val="22"/>
              </w:rPr>
              <w:t xml:space="preserve">     М.П.</w:t>
            </w:r>
          </w:p>
        </w:tc>
        <w:tc>
          <w:tcPr>
            <w:tcW w:w="5418" w:type="dxa"/>
          </w:tcPr>
          <w:p w:rsidR="0024792D" w:rsidRPr="0024792D" w:rsidRDefault="0024792D" w:rsidP="00170CDA">
            <w:pPr>
              <w:ind w:left="632"/>
              <w:rPr>
                <w:b/>
                <w:sz w:val="22"/>
                <w:szCs w:val="22"/>
              </w:rPr>
            </w:pPr>
            <w:r w:rsidRPr="0024792D">
              <w:rPr>
                <w:b/>
                <w:sz w:val="22"/>
                <w:szCs w:val="22"/>
              </w:rPr>
              <w:t>ПОДРЯДЧИК:</w:t>
            </w:r>
          </w:p>
          <w:p w:rsidR="0024792D" w:rsidRDefault="00B2505E" w:rsidP="00170CDA">
            <w:pPr>
              <w:ind w:left="632"/>
              <w:rPr>
                <w:sz w:val="22"/>
                <w:szCs w:val="22"/>
              </w:rPr>
            </w:pPr>
            <w:r w:rsidRPr="00B44479">
              <w:rPr>
                <w:sz w:val="22"/>
                <w:szCs w:val="22"/>
              </w:rPr>
              <w:t>Генеральный директор</w:t>
            </w:r>
          </w:p>
          <w:p w:rsidR="0024792D" w:rsidRDefault="0024792D" w:rsidP="00170CDA">
            <w:pPr>
              <w:ind w:left="632"/>
              <w:rPr>
                <w:sz w:val="22"/>
                <w:szCs w:val="22"/>
              </w:rPr>
            </w:pPr>
            <w:r>
              <w:rPr>
                <w:sz w:val="22"/>
                <w:szCs w:val="22"/>
              </w:rPr>
              <w:t>____________________</w:t>
            </w:r>
          </w:p>
          <w:p w:rsidR="0024792D" w:rsidRPr="00451575" w:rsidRDefault="0024792D" w:rsidP="00170CDA">
            <w:pPr>
              <w:ind w:left="632"/>
              <w:rPr>
                <w:sz w:val="22"/>
                <w:szCs w:val="22"/>
              </w:rPr>
            </w:pPr>
          </w:p>
          <w:p w:rsidR="0024792D" w:rsidRPr="00B44479" w:rsidRDefault="0024792D" w:rsidP="00170CDA">
            <w:pPr>
              <w:pStyle w:val="2"/>
              <w:ind w:left="111"/>
              <w:rPr>
                <w:rFonts w:ascii="Times New Roman" w:hAnsi="Times New Roman" w:cs="Times New Roman"/>
                <w:sz w:val="22"/>
              </w:rPr>
            </w:pPr>
          </w:p>
          <w:p w:rsidR="0024792D" w:rsidRPr="00B44479" w:rsidRDefault="0024792D" w:rsidP="00170CDA">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 xml:space="preserve">______________________ / </w:t>
            </w:r>
            <w:r>
              <w:rPr>
                <w:rFonts w:ascii="Times New Roman" w:hAnsi="Times New Roman" w:cs="Times New Roman"/>
                <w:sz w:val="22"/>
                <w:szCs w:val="22"/>
              </w:rPr>
              <w:t>____________</w:t>
            </w:r>
            <w:r w:rsidRPr="00B44479">
              <w:rPr>
                <w:rFonts w:ascii="Times New Roman" w:hAnsi="Times New Roman" w:cs="Times New Roman"/>
                <w:sz w:val="22"/>
                <w:szCs w:val="22"/>
              </w:rPr>
              <w:t>/</w:t>
            </w:r>
          </w:p>
          <w:p w:rsidR="0024792D" w:rsidRPr="00B44479" w:rsidRDefault="0024792D" w:rsidP="00170CDA">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«____»_____________201</w:t>
            </w:r>
            <w:r>
              <w:rPr>
                <w:rFonts w:ascii="Times New Roman" w:hAnsi="Times New Roman" w:cs="Times New Roman"/>
                <w:sz w:val="22"/>
                <w:szCs w:val="22"/>
              </w:rPr>
              <w:t>8</w:t>
            </w:r>
            <w:r w:rsidRPr="00B44479">
              <w:rPr>
                <w:rFonts w:ascii="Times New Roman" w:hAnsi="Times New Roman" w:cs="Times New Roman"/>
                <w:sz w:val="22"/>
                <w:szCs w:val="22"/>
              </w:rPr>
              <w:t xml:space="preserve"> г.</w:t>
            </w:r>
          </w:p>
          <w:p w:rsidR="0024792D" w:rsidRDefault="0024792D" w:rsidP="00170CDA">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Pr="008F2A02" w:rsidRDefault="007C0DFF" w:rsidP="007C0DFF">
      <w:pPr>
        <w:tabs>
          <w:tab w:val="left" w:pos="5040"/>
        </w:tabs>
        <w:autoSpaceDE w:val="0"/>
        <w:autoSpaceDN w:val="0"/>
        <w:adjustRightInd w:val="0"/>
        <w:jc w:val="both"/>
        <w:rPr>
          <w:sz w:val="22"/>
          <w:szCs w:val="22"/>
        </w:rPr>
      </w:pPr>
    </w:p>
    <w:p w:rsidR="00345B47" w:rsidRPr="008F2A02" w:rsidRDefault="00345B47" w:rsidP="007C0DFF">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Default="008F2A02" w:rsidP="00345B47">
      <w:pPr>
        <w:tabs>
          <w:tab w:val="left" w:pos="992"/>
          <w:tab w:val="left" w:pos="10189"/>
          <w:tab w:val="right" w:pos="14994"/>
        </w:tabs>
        <w:jc w:val="right"/>
        <w:rPr>
          <w:b/>
          <w:sz w:val="22"/>
          <w:szCs w:val="22"/>
        </w:rPr>
      </w:pPr>
      <w:r>
        <w:rPr>
          <w:b/>
          <w:sz w:val="22"/>
          <w:szCs w:val="22"/>
        </w:rPr>
        <w:lastRenderedPageBreak/>
        <w:t>П</w:t>
      </w:r>
      <w:r w:rsidR="00345B47">
        <w:rPr>
          <w:b/>
          <w:sz w:val="22"/>
          <w:szCs w:val="22"/>
        </w:rPr>
        <w:t xml:space="preserve">риложение № </w:t>
      </w:r>
      <w:r w:rsidR="008340F2">
        <w:rPr>
          <w:b/>
          <w:sz w:val="22"/>
          <w:szCs w:val="22"/>
        </w:rPr>
        <w:t>3</w:t>
      </w:r>
    </w:p>
    <w:p w:rsidR="00345B47" w:rsidRDefault="00345B47" w:rsidP="00345B47">
      <w:pPr>
        <w:jc w:val="right"/>
        <w:rPr>
          <w:b/>
          <w:sz w:val="22"/>
          <w:szCs w:val="22"/>
        </w:rPr>
      </w:pPr>
      <w:r>
        <w:rPr>
          <w:b/>
          <w:sz w:val="22"/>
          <w:szCs w:val="22"/>
        </w:rPr>
        <w:t>к договору № от «</w:t>
      </w:r>
      <w:r w:rsidR="00643072">
        <w:rPr>
          <w:b/>
          <w:sz w:val="22"/>
          <w:szCs w:val="22"/>
        </w:rPr>
        <w:t>__</w:t>
      </w:r>
      <w:r>
        <w:rPr>
          <w:b/>
          <w:sz w:val="22"/>
          <w:szCs w:val="22"/>
        </w:rPr>
        <w:t xml:space="preserve">» </w:t>
      </w:r>
      <w:r w:rsidR="00643072">
        <w:rPr>
          <w:b/>
          <w:sz w:val="22"/>
          <w:szCs w:val="22"/>
        </w:rPr>
        <w:t xml:space="preserve">__________________ </w:t>
      </w:r>
      <w:r w:rsidR="005C0BC1">
        <w:rPr>
          <w:b/>
          <w:sz w:val="22"/>
          <w:szCs w:val="22"/>
        </w:rPr>
        <w:t>2018</w:t>
      </w:r>
      <w:r>
        <w:rPr>
          <w:b/>
          <w:sz w:val="22"/>
          <w:szCs w:val="22"/>
        </w:rPr>
        <w:t>г.</w:t>
      </w:r>
    </w:p>
    <w:p w:rsidR="00345B47" w:rsidRDefault="00345B47" w:rsidP="00345B47">
      <w:pPr>
        <w:jc w:val="right"/>
        <w:rPr>
          <w:sz w:val="22"/>
          <w:szCs w:val="22"/>
        </w:rPr>
      </w:pPr>
    </w:p>
    <w:p w:rsidR="0024792D" w:rsidRDefault="0024792D" w:rsidP="00345B47">
      <w:pPr>
        <w:pStyle w:val="afa"/>
        <w:rPr>
          <w:b/>
          <w:sz w:val="22"/>
          <w:szCs w:val="22"/>
        </w:rPr>
      </w:pPr>
    </w:p>
    <w:p w:rsidR="00345B47" w:rsidRDefault="00345B47" w:rsidP="00345B47">
      <w:pPr>
        <w:pStyle w:val="afa"/>
        <w:rPr>
          <w:b/>
          <w:sz w:val="22"/>
          <w:szCs w:val="22"/>
        </w:rPr>
      </w:pPr>
      <w:r>
        <w:rPr>
          <w:b/>
          <w:sz w:val="22"/>
          <w:szCs w:val="22"/>
        </w:rPr>
        <w:t>СОГЛАШЕНИЕ</w:t>
      </w:r>
    </w:p>
    <w:p w:rsidR="00345B47" w:rsidRDefault="00345B47" w:rsidP="00345B47">
      <w:pPr>
        <w:pStyle w:val="afa"/>
        <w:rPr>
          <w:b/>
          <w:sz w:val="22"/>
          <w:szCs w:val="22"/>
        </w:rPr>
      </w:pPr>
      <w:r>
        <w:rPr>
          <w:b/>
          <w:sz w:val="22"/>
          <w:szCs w:val="22"/>
        </w:rPr>
        <w:t>ОБ АНТИКОРРУПЦИОННЫХ ОБЯЗАТЕЛЬСТВАХ</w:t>
      </w:r>
    </w:p>
    <w:p w:rsidR="00345B47" w:rsidRDefault="00345B47" w:rsidP="00345B47">
      <w:pPr>
        <w:pStyle w:val="afa"/>
        <w:rPr>
          <w:i/>
          <w:sz w:val="22"/>
          <w:szCs w:val="22"/>
        </w:rPr>
      </w:pPr>
    </w:p>
    <w:p w:rsidR="00345B47" w:rsidRDefault="005F321B" w:rsidP="00345B47">
      <w:pPr>
        <w:jc w:val="center"/>
        <w:rPr>
          <w:b/>
          <w:sz w:val="22"/>
          <w:szCs w:val="22"/>
        </w:rPr>
      </w:pPr>
      <w:r>
        <w:rPr>
          <w:b/>
          <w:sz w:val="22"/>
          <w:szCs w:val="22"/>
        </w:rPr>
        <w:t xml:space="preserve">г. Санкт-Петербург </w:t>
      </w:r>
      <w:r>
        <w:rPr>
          <w:b/>
          <w:sz w:val="22"/>
          <w:szCs w:val="22"/>
        </w:rPr>
        <w:tab/>
      </w:r>
      <w:r w:rsidR="00345B47">
        <w:rPr>
          <w:b/>
          <w:sz w:val="22"/>
          <w:szCs w:val="22"/>
        </w:rPr>
        <w:tab/>
      </w:r>
      <w:r w:rsidR="00345B47">
        <w:rPr>
          <w:b/>
          <w:sz w:val="22"/>
          <w:szCs w:val="22"/>
        </w:rPr>
        <w:tab/>
        <w:t xml:space="preserve">                                            </w:t>
      </w:r>
      <w:r w:rsidR="00BD545B">
        <w:rPr>
          <w:b/>
          <w:sz w:val="22"/>
          <w:szCs w:val="22"/>
        </w:rPr>
        <w:t xml:space="preserve">                 </w:t>
      </w:r>
      <w:r w:rsidR="00345B47">
        <w:rPr>
          <w:b/>
          <w:sz w:val="22"/>
          <w:szCs w:val="22"/>
        </w:rPr>
        <w:t xml:space="preserve"> </w:t>
      </w:r>
      <w:r>
        <w:rPr>
          <w:b/>
          <w:sz w:val="22"/>
          <w:szCs w:val="22"/>
        </w:rPr>
        <w:t xml:space="preserve">             </w:t>
      </w:r>
      <w:r w:rsidR="00944EB0">
        <w:rPr>
          <w:b/>
          <w:sz w:val="22"/>
          <w:szCs w:val="22"/>
        </w:rPr>
        <w:t xml:space="preserve"> </w:t>
      </w:r>
      <w:r>
        <w:rPr>
          <w:b/>
          <w:sz w:val="22"/>
          <w:szCs w:val="22"/>
        </w:rPr>
        <w:t xml:space="preserve"> ________</w:t>
      </w:r>
      <w:r w:rsidR="00951C4B">
        <w:rPr>
          <w:b/>
          <w:sz w:val="22"/>
          <w:szCs w:val="22"/>
        </w:rPr>
        <w:t>_______ года</w:t>
      </w:r>
    </w:p>
    <w:p w:rsidR="00345B47" w:rsidRDefault="00345B47" w:rsidP="00345B47">
      <w:pPr>
        <w:pStyle w:val="a5"/>
        <w:rPr>
          <w:b/>
          <w:i/>
        </w:rPr>
      </w:pPr>
    </w:p>
    <w:p w:rsidR="0024792D" w:rsidRPr="0024792D" w:rsidRDefault="0024792D" w:rsidP="0024792D">
      <w:pPr>
        <w:ind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в лице Генерального директора Покалюка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345B47" w:rsidRPr="0024792D" w:rsidRDefault="0024792D" w:rsidP="0024792D">
      <w:pPr>
        <w:pStyle w:val="a5"/>
        <w:spacing w:after="0"/>
        <w:ind w:left="0" w:firstLine="708"/>
        <w:jc w:val="both"/>
        <w:rPr>
          <w:rFonts w:ascii="Times New Roman" w:hAnsi="Times New Roman" w:cs="Times New Roman"/>
          <w:i/>
          <w:highlight w:val="lightGray"/>
        </w:rPr>
      </w:pPr>
      <w:r w:rsidRPr="0024792D">
        <w:rPr>
          <w:rFonts w:ascii="Times New Roman" w:hAnsi="Times New Roman" w:cs="Times New Roman"/>
          <w:b/>
          <w:kern w:val="24"/>
        </w:rPr>
        <w:t>&lt;полное наименование организации&gt; (&lt;сокращенное наименование организации&gt;)</w:t>
      </w:r>
      <w:r w:rsidRPr="0024792D">
        <w:rPr>
          <w:rFonts w:ascii="Times New Roman" w:hAnsi="Times New Roman" w:cs="Times New Roman"/>
          <w:b/>
        </w:rPr>
        <w:t xml:space="preserve">, </w:t>
      </w:r>
      <w:r w:rsidRPr="0024792D">
        <w:rPr>
          <w:rFonts w:ascii="Times New Roman" w:hAnsi="Times New Roman" w:cs="Times New Roman"/>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rPr>
        <w:t>Подрядчик</w:t>
      </w:r>
      <w:r w:rsidRPr="0024792D">
        <w:rPr>
          <w:rFonts w:ascii="Times New Roman" w:hAnsi="Times New Roman" w:cs="Times New Roman"/>
        </w:rPr>
        <w:t>, с другой стороны</w:t>
      </w:r>
      <w:r w:rsidR="00345B47" w:rsidRPr="0024792D">
        <w:rPr>
          <w:rFonts w:ascii="Times New Roman" w:hAnsi="Times New Roman" w:cs="Times New Roman"/>
        </w:rPr>
        <w:t xml:space="preserve">, </w:t>
      </w:r>
    </w:p>
    <w:p w:rsidR="00345B47" w:rsidRPr="0024792D" w:rsidRDefault="00345B47" w:rsidP="00345B47">
      <w:pPr>
        <w:pStyle w:val="a5"/>
        <w:spacing w:after="0"/>
        <w:ind w:left="0" w:firstLine="708"/>
        <w:jc w:val="both"/>
        <w:rPr>
          <w:rFonts w:ascii="Times New Roman" w:hAnsi="Times New Roman" w:cs="Times New Roman"/>
          <w:bCs/>
          <w:szCs w:val="20"/>
        </w:rPr>
      </w:pPr>
      <w:r w:rsidRPr="0024792D">
        <w:rPr>
          <w:rFonts w:ascii="Times New Roman" w:hAnsi="Times New Roman" w:cs="Times New Roman"/>
          <w:bCs/>
          <w:szCs w:val="20"/>
        </w:rPr>
        <w:t xml:space="preserve">в дальнейшем каждая по отдельности именуемая Сторона, а при совместном упоминании именуемые Стороны, заключили настоящее дополнительное соглашение (далее – Соглашение) к договору № </w:t>
      </w:r>
      <w:r w:rsidR="00222B0A" w:rsidRPr="0024792D">
        <w:rPr>
          <w:rFonts w:ascii="Times New Roman" w:hAnsi="Times New Roman" w:cs="Times New Roman"/>
          <w:bCs/>
          <w:szCs w:val="20"/>
        </w:rPr>
        <w:t>от...2018 г.</w:t>
      </w:r>
      <w:r w:rsidRPr="0024792D">
        <w:rPr>
          <w:rFonts w:ascii="Times New Roman" w:hAnsi="Times New Roman" w:cs="Times New Roman"/>
          <w:bCs/>
          <w:szCs w:val="20"/>
        </w:rPr>
        <w:t xml:space="preserve"> (далее – Договор), о нижеследующем:</w:t>
      </w:r>
    </w:p>
    <w:p w:rsidR="00345B47" w:rsidRDefault="00345B47" w:rsidP="00345B47">
      <w:pPr>
        <w:spacing w:before="240" w:after="120"/>
        <w:ind w:firstLine="708"/>
        <w:jc w:val="both"/>
        <w:rPr>
          <w:b/>
          <w:sz w:val="22"/>
          <w:szCs w:val="22"/>
        </w:rPr>
      </w:pPr>
      <w:r>
        <w:rPr>
          <w:b/>
          <w:sz w:val="22"/>
          <w:szCs w:val="22"/>
        </w:rPr>
        <w:t>Статья 1</w:t>
      </w:r>
    </w:p>
    <w:p w:rsidR="00345B47" w:rsidRDefault="00345B47" w:rsidP="00345B47">
      <w:pPr>
        <w:spacing w:before="120" w:after="120"/>
        <w:ind w:firstLine="709"/>
        <w:jc w:val="both"/>
        <w:rPr>
          <w:rFonts w:eastAsia="SimSun"/>
          <w:kern w:val="2"/>
          <w:sz w:val="22"/>
          <w:szCs w:val="22"/>
        </w:rPr>
      </w:pPr>
      <w:r>
        <w:rPr>
          <w:sz w:val="22"/>
          <w:szCs w:val="22"/>
        </w:rPr>
        <w:t xml:space="preserve">Подрядчик </w:t>
      </w:r>
      <w:r>
        <w:rPr>
          <w:rFonts w:eastAsia="SimSun"/>
          <w:kern w:val="2"/>
          <w:sz w:val="22"/>
          <w:szCs w:val="22"/>
        </w:rPr>
        <w:t>гарантирует и заверяет Заказчика, что:</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а также его аффилированные лица, бенефициары, работники, посредники и иные лица, действующие в интересах </w:t>
      </w:r>
      <w:r>
        <w:rPr>
          <w:sz w:val="22"/>
          <w:szCs w:val="22"/>
        </w:rPr>
        <w:t>Подрядчика</w:t>
      </w:r>
      <w:r>
        <w:rPr>
          <w:rFonts w:eastAsia="SimSun"/>
          <w:kern w:val="2"/>
          <w:sz w:val="22"/>
          <w:szCs w:val="22"/>
        </w:rPr>
        <w:t xml:space="preserve">, его аффилированных лиц или бенефициаров (далее – </w:t>
      </w:r>
      <w:r>
        <w:rPr>
          <w:rFonts w:eastAsia="SimSun"/>
          <w:b/>
          <w:kern w:val="2"/>
          <w:sz w:val="22"/>
          <w:szCs w:val="22"/>
        </w:rPr>
        <w:t>Связанные лица</w:t>
      </w:r>
      <w:r>
        <w:rPr>
          <w:rFonts w:eastAsia="SimSun"/>
          <w:kern w:val="2"/>
          <w:sz w:val="22"/>
          <w:szCs w:val="22"/>
        </w:rPr>
        <w:t xml:space="preserve">), не совершали и не будут совершать следующие действия (далее – </w:t>
      </w:r>
      <w:r>
        <w:rPr>
          <w:rFonts w:eastAsia="SimSun"/>
          <w:b/>
          <w:kern w:val="2"/>
          <w:sz w:val="22"/>
          <w:szCs w:val="22"/>
        </w:rPr>
        <w:t>Запрещённые действия</w:t>
      </w:r>
      <w:r>
        <w:rPr>
          <w:rFonts w:eastAsia="SimSun"/>
          <w:kern w:val="2"/>
          <w:sz w:val="22"/>
          <w:szCs w:val="22"/>
        </w:rPr>
        <w:t>):</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оказание, предложение или обещание оказать услуги;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освобождение, предложение или обещание освободить от исполнения обязательства или обязанности;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 xml:space="preserve">предоставление, предложение или обещание предоставить иные выгоды; </w:t>
      </w:r>
    </w:p>
    <w:p w:rsidR="00345B47" w:rsidRDefault="00345B47" w:rsidP="00345B47">
      <w:pPr>
        <w:spacing w:before="120" w:after="120"/>
        <w:ind w:left="720"/>
        <w:jc w:val="both"/>
        <w:rPr>
          <w:rFonts w:eastAsia="SimSun"/>
          <w:kern w:val="2"/>
          <w:sz w:val="22"/>
          <w:szCs w:val="22"/>
        </w:rPr>
      </w:pPr>
      <w:r>
        <w:rPr>
          <w:rFonts w:eastAsia="SimSun"/>
          <w:kern w:val="2"/>
          <w:sz w:val="22"/>
          <w:szCs w:val="22"/>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и Связанные лица не совершали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предоставил Заказчику всю полную и достоверную информацию о цепочке собственников </w:t>
      </w:r>
      <w:r>
        <w:rPr>
          <w:sz w:val="22"/>
          <w:szCs w:val="22"/>
        </w:rPr>
        <w:t>Подрядчика</w:t>
      </w:r>
      <w:r>
        <w:rPr>
          <w:rFonts w:eastAsia="SimSun"/>
          <w:kern w:val="2"/>
          <w:sz w:val="22"/>
          <w:szCs w:val="22"/>
        </w:rPr>
        <w:t xml:space="preserve">, включая конечных бенефициаров, а также информацию об исполнительных органах </w:t>
      </w:r>
      <w:r>
        <w:rPr>
          <w:sz w:val="22"/>
          <w:szCs w:val="22"/>
        </w:rPr>
        <w:t>Подрядчика</w:t>
      </w:r>
      <w:r>
        <w:rPr>
          <w:rFonts w:eastAsia="SimSun"/>
          <w:kern w:val="2"/>
          <w:sz w:val="22"/>
          <w:szCs w:val="22"/>
        </w:rPr>
        <w:t>.</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2</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lastRenderedPageBreak/>
        <w:t xml:space="preserve">В случае возникновения у </w:t>
      </w:r>
      <w:r>
        <w:rPr>
          <w:sz w:val="22"/>
          <w:szCs w:val="22"/>
        </w:rPr>
        <w:t>Подрядчика</w:t>
      </w:r>
      <w:r>
        <w:rPr>
          <w:rFonts w:eastAsia="SimSun"/>
          <w:kern w:val="2"/>
          <w:sz w:val="22"/>
          <w:szCs w:val="22"/>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Pr>
          <w:sz w:val="22"/>
          <w:szCs w:val="22"/>
        </w:rPr>
        <w:t>Подрядчик</w:t>
      </w:r>
      <w:r>
        <w:rPr>
          <w:rFonts w:eastAsia="SimSun"/>
          <w:kern w:val="2"/>
          <w:sz w:val="22"/>
          <w:szCs w:val="22"/>
        </w:rPr>
        <w:t xml:space="preserve"> обязуется незамедлительно уведомить об этом Заказчика в письменной форме. В таком уведомлении </w:t>
      </w:r>
      <w:r>
        <w:rPr>
          <w:sz w:val="22"/>
          <w:szCs w:val="22"/>
        </w:rPr>
        <w:t>Подрядчик</w:t>
      </w:r>
      <w:r>
        <w:rPr>
          <w:rFonts w:eastAsia="SimSun"/>
          <w:kern w:val="2"/>
          <w:sz w:val="22"/>
          <w:szCs w:val="22"/>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345B47" w:rsidRDefault="00345B47" w:rsidP="00345B47">
      <w:pPr>
        <w:spacing w:before="120" w:after="120"/>
        <w:ind w:firstLine="709"/>
        <w:jc w:val="both"/>
        <w:rPr>
          <w:sz w:val="22"/>
          <w:szCs w:val="22"/>
          <w:lang w:eastAsia="ru-RU"/>
        </w:rPr>
      </w:pPr>
      <w:r>
        <w:rPr>
          <w:sz w:val="22"/>
          <w:szCs w:val="22"/>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3</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Заказчик вправе запрашивать и получать любые документы, связанные с исполнением </w:t>
      </w:r>
      <w:r>
        <w:rPr>
          <w:sz w:val="22"/>
          <w:szCs w:val="22"/>
        </w:rPr>
        <w:t>Подрядчиком</w:t>
      </w:r>
      <w:r>
        <w:rPr>
          <w:rFonts w:eastAsia="SimSun"/>
          <w:kern w:val="2"/>
          <w:sz w:val="22"/>
          <w:szCs w:val="22"/>
        </w:rPr>
        <w:t xml:space="preserve"> Договора, для проверки соблюдения </w:t>
      </w:r>
      <w:r>
        <w:rPr>
          <w:sz w:val="22"/>
          <w:szCs w:val="22"/>
        </w:rPr>
        <w:t>Подрядчиком</w:t>
      </w:r>
      <w:r>
        <w:rPr>
          <w:rFonts w:eastAsia="SimSun"/>
          <w:kern w:val="2"/>
          <w:sz w:val="22"/>
          <w:szCs w:val="22"/>
        </w:rPr>
        <w:t xml:space="preserve"> Антикоррупционных заверений. </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4</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В случае нарушения </w:t>
      </w:r>
      <w:r>
        <w:rPr>
          <w:sz w:val="22"/>
          <w:szCs w:val="22"/>
        </w:rPr>
        <w:t>Подрядчиком</w:t>
      </w:r>
      <w:r>
        <w:rPr>
          <w:rFonts w:eastAsia="SimSun"/>
          <w:kern w:val="2"/>
          <w:sz w:val="22"/>
          <w:szCs w:val="22"/>
        </w:rPr>
        <w:t xml:space="preserve"> предусмотренных Соглашением антикоррупционных обязательств, гарантий и </w:t>
      </w:r>
      <w:r w:rsidR="00524340">
        <w:rPr>
          <w:rFonts w:eastAsia="SimSun"/>
          <w:kern w:val="2"/>
          <w:sz w:val="22"/>
          <w:szCs w:val="22"/>
        </w:rPr>
        <w:t>заверений Заказчик</w:t>
      </w:r>
      <w:r>
        <w:rPr>
          <w:rFonts w:eastAsia="SimSun"/>
          <w:kern w:val="2"/>
          <w:sz w:val="22"/>
          <w:szCs w:val="22"/>
        </w:rPr>
        <w:t xml:space="preserve">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
    <w:p w:rsidR="00345B47" w:rsidRDefault="00345B47" w:rsidP="00345B47">
      <w:pPr>
        <w:spacing w:before="120" w:after="120"/>
        <w:ind w:firstLine="709"/>
        <w:jc w:val="both"/>
        <w:rPr>
          <w:rFonts w:eastAsia="SimSun"/>
          <w:kern w:val="2"/>
          <w:sz w:val="22"/>
          <w:szCs w:val="22"/>
        </w:rPr>
      </w:pPr>
      <w:r>
        <w:rPr>
          <w:rFonts w:eastAsia="SimSun"/>
          <w:b/>
          <w:kern w:val="2"/>
          <w:sz w:val="22"/>
          <w:szCs w:val="22"/>
        </w:rPr>
        <w:t>Статья 5</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Соглашение является неотъемлемой частью Договора.</w:t>
      </w:r>
    </w:p>
    <w:tbl>
      <w:tblPr>
        <w:tblW w:w="0" w:type="auto"/>
        <w:tblLook w:val="04A0" w:firstRow="1" w:lastRow="0" w:firstColumn="1" w:lastColumn="0" w:noHBand="0" w:noVBand="1"/>
      </w:tblPr>
      <w:tblGrid>
        <w:gridCol w:w="9915"/>
        <w:gridCol w:w="222"/>
      </w:tblGrid>
      <w:tr w:rsidR="00345B47" w:rsidTr="00345B47">
        <w:tc>
          <w:tcPr>
            <w:tcW w:w="4919" w:type="dxa"/>
          </w:tcPr>
          <w:p w:rsidR="00345B47" w:rsidRDefault="00345B47" w:rsidP="00345B47">
            <w:pPr>
              <w:widowControl w:val="0"/>
              <w:autoSpaceDE w:val="0"/>
              <w:autoSpaceDN w:val="0"/>
              <w:adjustRightInd w:val="0"/>
              <w:spacing w:line="276" w:lineRule="auto"/>
              <w:rPr>
                <w:sz w:val="22"/>
                <w:szCs w:val="22"/>
              </w:rPr>
            </w:pPr>
          </w:p>
          <w:p w:rsidR="00345B47" w:rsidRDefault="00524340" w:rsidP="00345B47">
            <w:pPr>
              <w:autoSpaceDE w:val="0"/>
              <w:autoSpaceDN w:val="0"/>
              <w:adjustRightInd w:val="0"/>
              <w:rPr>
                <w:b/>
                <w:bCs/>
                <w:sz w:val="22"/>
                <w:szCs w:val="22"/>
              </w:rPr>
            </w:pPr>
            <w:r>
              <w:rPr>
                <w:b/>
                <w:bCs/>
                <w:sz w:val="22"/>
                <w:szCs w:val="22"/>
              </w:rPr>
              <w:t>ЗАКАЗЧИК:</w:t>
            </w:r>
            <w:r>
              <w:rPr>
                <w:sz w:val="22"/>
                <w:szCs w:val="22"/>
              </w:rPr>
              <w:t xml:space="preserve"> </w:t>
            </w:r>
            <w:r>
              <w:rPr>
                <w:sz w:val="22"/>
                <w:szCs w:val="22"/>
              </w:rPr>
              <w:tab/>
            </w:r>
            <w:r w:rsidR="00345B47">
              <w:rPr>
                <w:sz w:val="22"/>
                <w:szCs w:val="22"/>
              </w:rPr>
              <w:tab/>
            </w:r>
            <w:r w:rsidR="00345B47">
              <w:rPr>
                <w:sz w:val="22"/>
                <w:szCs w:val="22"/>
              </w:rPr>
              <w:tab/>
            </w:r>
            <w:r w:rsidR="00345B47">
              <w:rPr>
                <w:sz w:val="22"/>
                <w:szCs w:val="22"/>
              </w:rPr>
              <w:tab/>
            </w:r>
            <w:r w:rsidR="00345B47">
              <w:rPr>
                <w:sz w:val="22"/>
                <w:szCs w:val="22"/>
              </w:rPr>
              <w:tab/>
            </w:r>
            <w:r w:rsidR="00345B47">
              <w:rPr>
                <w:sz w:val="22"/>
                <w:szCs w:val="22"/>
              </w:rPr>
              <w:tab/>
            </w:r>
            <w:r w:rsidR="00345B47">
              <w:rPr>
                <w:sz w:val="22"/>
                <w:szCs w:val="22"/>
              </w:rPr>
              <w:tab/>
            </w:r>
            <w:r w:rsidR="00345B47">
              <w:rPr>
                <w:b/>
                <w:bCs/>
                <w:sz w:val="22"/>
                <w:szCs w:val="22"/>
              </w:rPr>
              <w:t>ПОДРЯДЧИК</w:t>
            </w:r>
            <w:r w:rsidR="0024792D">
              <w:rPr>
                <w:b/>
                <w:bCs/>
                <w:sz w:val="22"/>
                <w:szCs w:val="22"/>
              </w:rPr>
              <w:t>:</w:t>
            </w:r>
          </w:p>
          <w:tbl>
            <w:tblPr>
              <w:tblW w:w="10176" w:type="dxa"/>
              <w:tblLook w:val="04A0" w:firstRow="1" w:lastRow="0" w:firstColumn="1" w:lastColumn="0" w:noHBand="0" w:noVBand="1"/>
            </w:tblPr>
            <w:tblGrid>
              <w:gridCol w:w="4758"/>
              <w:gridCol w:w="5418"/>
            </w:tblGrid>
            <w:tr w:rsidR="00345B47" w:rsidTr="00345B47">
              <w:trPr>
                <w:trHeight w:val="1803"/>
              </w:trPr>
              <w:tc>
                <w:tcPr>
                  <w:tcW w:w="4758" w:type="dxa"/>
                </w:tcPr>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345B47" w:rsidRDefault="008F2A02" w:rsidP="00345B47">
                  <w:pPr>
                    <w:pStyle w:val="2"/>
                    <w:tabs>
                      <w:tab w:val="left" w:pos="708"/>
                      <w:tab w:val="left" w:pos="1416"/>
                      <w:tab w:val="left" w:pos="2124"/>
                      <w:tab w:val="left" w:pos="2832"/>
                      <w:tab w:val="left" w:pos="3540"/>
                      <w:tab w:val="left" w:pos="4248"/>
                      <w:tab w:val="left" w:pos="6216"/>
                    </w:tabs>
                    <w:ind w:left="-108"/>
                    <w:rPr>
                      <w:rFonts w:ascii="Times New Roman" w:hAnsi="Times New Roman" w:cs="Times New Roman"/>
                      <w:sz w:val="22"/>
                      <w:szCs w:val="22"/>
                    </w:rPr>
                  </w:pPr>
                  <w:r>
                    <w:rPr>
                      <w:rFonts w:ascii="Times New Roman" w:hAnsi="Times New Roman" w:cs="Times New Roman"/>
                      <w:sz w:val="22"/>
                      <w:szCs w:val="22"/>
                    </w:rPr>
                    <w:t>ОО</w:t>
                  </w:r>
                  <w:r w:rsidR="00345B47">
                    <w:rPr>
                      <w:rFonts w:ascii="Times New Roman" w:hAnsi="Times New Roman" w:cs="Times New Roman"/>
                      <w:sz w:val="22"/>
                      <w:szCs w:val="22"/>
                    </w:rPr>
                    <w:t>О «</w:t>
                  </w:r>
                  <w:r>
                    <w:rPr>
                      <w:rFonts w:ascii="Times New Roman" w:hAnsi="Times New Roman" w:cs="Times New Roman"/>
                      <w:sz w:val="22"/>
                      <w:szCs w:val="22"/>
                    </w:rPr>
                    <w:t>ТЗК «Северо-Запад</w:t>
                  </w:r>
                  <w:r w:rsidR="00345B47">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tabs>
                      <w:tab w:val="left" w:pos="6237"/>
                    </w:tabs>
                    <w:ind w:left="-108"/>
                    <w:rPr>
                      <w:rFonts w:ascii="Times New Roman" w:hAnsi="Times New Roman" w:cs="Times New Roman"/>
                      <w:sz w:val="22"/>
                      <w:szCs w:val="22"/>
                    </w:rPr>
                  </w:pPr>
                  <w:r>
                    <w:rPr>
                      <w:rFonts w:ascii="Times New Roman" w:hAnsi="Times New Roman" w:cs="Times New Roman"/>
                      <w:sz w:val="22"/>
                      <w:szCs w:val="22"/>
                    </w:rPr>
                    <w:t>_______________________ /</w:t>
                  </w:r>
                  <w:r w:rsidR="0024792D">
                    <w:rPr>
                      <w:rFonts w:ascii="Times New Roman" w:hAnsi="Times New Roman" w:cs="Times New Roman"/>
                      <w:sz w:val="22"/>
                      <w:szCs w:val="22"/>
                    </w:rPr>
                    <w:t>Д.С. Покалюк</w:t>
                  </w:r>
                  <w:r>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345B47" w:rsidRDefault="00345B47" w:rsidP="00345B47">
                  <w:pPr>
                    <w:pStyle w:val="2"/>
                    <w:tabs>
                      <w:tab w:val="left" w:pos="6683"/>
                    </w:tabs>
                    <w:ind w:left="-108"/>
                    <w:rPr>
                      <w:rFonts w:ascii="Times New Roman" w:hAnsi="Times New Roman" w:cs="Times New Roman"/>
                      <w:sz w:val="18"/>
                      <w:szCs w:val="22"/>
                    </w:rPr>
                  </w:pPr>
                </w:p>
                <w:p w:rsidR="00345B47" w:rsidRDefault="00345B47" w:rsidP="00345B47">
                  <w:pPr>
                    <w:pStyle w:val="2"/>
                    <w:tabs>
                      <w:tab w:val="left" w:pos="6683"/>
                    </w:tabs>
                    <w:ind w:left="3"/>
                    <w:rPr>
                      <w:rFonts w:ascii="Times New Roman" w:hAnsi="Times New Roman" w:cs="Times New Roman"/>
                      <w:b/>
                      <w:sz w:val="22"/>
                    </w:rPr>
                  </w:pPr>
                  <w:r>
                    <w:rPr>
                      <w:rFonts w:ascii="Times New Roman" w:hAnsi="Times New Roman" w:cs="Times New Roman"/>
                      <w:sz w:val="18"/>
                      <w:szCs w:val="22"/>
                    </w:rPr>
                    <w:t>М.П.</w:t>
                  </w:r>
                </w:p>
              </w:tc>
              <w:tc>
                <w:tcPr>
                  <w:tcW w:w="5418" w:type="dxa"/>
                </w:tcPr>
                <w:p w:rsidR="008F2A02" w:rsidRDefault="00524340" w:rsidP="008F2A02">
                  <w:pPr>
                    <w:ind w:left="804"/>
                    <w:rPr>
                      <w:sz w:val="22"/>
                      <w:szCs w:val="22"/>
                    </w:rPr>
                  </w:pPr>
                  <w:r w:rsidRPr="00B44479">
                    <w:rPr>
                      <w:sz w:val="22"/>
                      <w:szCs w:val="22"/>
                    </w:rPr>
                    <w:t>Генеральный директор</w:t>
                  </w:r>
                </w:p>
                <w:p w:rsidR="008F2A02" w:rsidRDefault="0024792D" w:rsidP="008F2A02">
                  <w:pPr>
                    <w:pStyle w:val="2"/>
                    <w:ind w:left="632"/>
                    <w:rPr>
                      <w:rFonts w:ascii="Times New Roman" w:hAnsi="Times New Roman" w:cs="Times New Roman"/>
                      <w:sz w:val="22"/>
                    </w:rPr>
                  </w:pPr>
                  <w:r>
                    <w:rPr>
                      <w:rFonts w:ascii="Times New Roman" w:hAnsi="Times New Roman" w:cs="Times New Roman"/>
                      <w:sz w:val="22"/>
                    </w:rPr>
                    <w:t xml:space="preserve">   ___________________________</w:t>
                  </w: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p>
                <w:p w:rsidR="00AE3690" w:rsidRDefault="00AE3690" w:rsidP="008F2A02">
                  <w:pPr>
                    <w:pStyle w:val="2"/>
                    <w:tabs>
                      <w:tab w:val="left" w:pos="6237"/>
                    </w:tabs>
                    <w:ind w:left="632"/>
                    <w:rPr>
                      <w:rFonts w:ascii="Times New Roman" w:hAnsi="Times New Roman" w:cs="Times New Roman"/>
                      <w:sz w:val="22"/>
                      <w:szCs w:val="22"/>
                    </w:rPr>
                  </w:pP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r w:rsidR="0024792D">
                    <w:rPr>
                      <w:rFonts w:ascii="Times New Roman" w:hAnsi="Times New Roman" w:cs="Times New Roman"/>
                      <w:sz w:val="22"/>
                      <w:szCs w:val="22"/>
                    </w:rPr>
                    <w:t xml:space="preserve"> </w:t>
                  </w:r>
                  <w:r>
                    <w:rPr>
                      <w:rFonts w:ascii="Times New Roman" w:hAnsi="Times New Roman" w:cs="Times New Roman"/>
                      <w:sz w:val="22"/>
                      <w:szCs w:val="22"/>
                    </w:rPr>
                    <w:t>____________________ /</w:t>
                  </w:r>
                  <w:r w:rsidR="00D71445">
                    <w:rPr>
                      <w:rFonts w:ascii="Times New Roman" w:hAnsi="Times New Roman" w:cs="Times New Roman"/>
                      <w:sz w:val="22"/>
                      <w:szCs w:val="22"/>
                    </w:rPr>
                    <w:t>____________</w:t>
                  </w:r>
                  <w:r>
                    <w:rPr>
                      <w:rFonts w:ascii="Times New Roman" w:hAnsi="Times New Roman" w:cs="Times New Roman"/>
                      <w:sz w:val="22"/>
                      <w:szCs w:val="22"/>
                    </w:rPr>
                    <w:t xml:space="preserve"> /</w:t>
                  </w:r>
                </w:p>
                <w:p w:rsidR="00345B47" w:rsidRDefault="0024792D" w:rsidP="00345B47">
                  <w:pPr>
                    <w:pStyle w:val="2"/>
                    <w:tabs>
                      <w:tab w:val="left" w:pos="376"/>
                      <w:tab w:val="left" w:pos="915"/>
                    </w:tabs>
                    <w:ind w:left="632"/>
                    <w:rPr>
                      <w:rFonts w:ascii="Times New Roman" w:hAnsi="Times New Roman" w:cs="Times New Roman"/>
                      <w:sz w:val="22"/>
                      <w:szCs w:val="22"/>
                    </w:rPr>
                  </w:pPr>
                  <w:r>
                    <w:rPr>
                      <w:rFonts w:ascii="Times New Roman" w:hAnsi="Times New Roman" w:cs="Times New Roman"/>
                      <w:sz w:val="22"/>
                      <w:szCs w:val="22"/>
                    </w:rPr>
                    <w:t xml:space="preserve">  </w:t>
                  </w:r>
                  <w:r w:rsidR="00345B47">
                    <w:rPr>
                      <w:rFonts w:ascii="Times New Roman" w:hAnsi="Times New Roman" w:cs="Times New Roman"/>
                      <w:sz w:val="22"/>
                      <w:szCs w:val="22"/>
                    </w:rPr>
                    <w:t>«____»_____________</w:t>
                  </w:r>
                  <w:r w:rsidR="005C0BC1">
                    <w:rPr>
                      <w:rFonts w:ascii="Times New Roman" w:hAnsi="Times New Roman" w:cs="Times New Roman"/>
                      <w:sz w:val="22"/>
                      <w:szCs w:val="22"/>
                    </w:rPr>
                    <w:t xml:space="preserve">2018 </w:t>
                  </w:r>
                  <w:r w:rsidR="00345B47">
                    <w:rPr>
                      <w:rFonts w:ascii="Times New Roman" w:hAnsi="Times New Roman" w:cs="Times New Roman"/>
                      <w:sz w:val="22"/>
                      <w:szCs w:val="22"/>
                    </w:rPr>
                    <w:t>г.</w:t>
                  </w:r>
                </w:p>
                <w:p w:rsidR="00345B47" w:rsidRDefault="00345B47" w:rsidP="00345B47">
                  <w:pPr>
                    <w:pStyle w:val="2"/>
                    <w:tabs>
                      <w:tab w:val="left" w:pos="376"/>
                      <w:tab w:val="left" w:pos="915"/>
                      <w:tab w:val="left" w:pos="6683"/>
                    </w:tabs>
                    <w:ind w:left="632"/>
                    <w:rPr>
                      <w:rFonts w:ascii="Times New Roman" w:hAnsi="Times New Roman" w:cs="Times New Roman"/>
                      <w:sz w:val="18"/>
                      <w:szCs w:val="22"/>
                    </w:rPr>
                  </w:pPr>
                </w:p>
                <w:p w:rsidR="00345B47" w:rsidRDefault="00345B47" w:rsidP="00345B47">
                  <w:pPr>
                    <w:pStyle w:val="2"/>
                    <w:tabs>
                      <w:tab w:val="left" w:pos="376"/>
                      <w:tab w:val="left" w:pos="915"/>
                      <w:tab w:val="left" w:pos="6683"/>
                    </w:tabs>
                    <w:ind w:left="632"/>
                    <w:rPr>
                      <w:rFonts w:ascii="Times New Roman" w:hAnsi="Times New Roman" w:cs="Times New Roman"/>
                      <w:b/>
                      <w:sz w:val="22"/>
                    </w:rPr>
                  </w:pPr>
                  <w:r>
                    <w:rPr>
                      <w:rFonts w:ascii="Times New Roman" w:hAnsi="Times New Roman" w:cs="Times New Roman"/>
                      <w:sz w:val="18"/>
                      <w:szCs w:val="22"/>
                    </w:rPr>
                    <w:t xml:space="preserve">    М.П.</w:t>
                  </w:r>
                </w:p>
              </w:tc>
            </w:tr>
          </w:tbl>
          <w:p w:rsidR="00345B47" w:rsidRDefault="00345B47" w:rsidP="00345B47">
            <w:pPr>
              <w:widowControl w:val="0"/>
              <w:autoSpaceDE w:val="0"/>
              <w:autoSpaceDN w:val="0"/>
              <w:adjustRightInd w:val="0"/>
              <w:spacing w:line="276" w:lineRule="auto"/>
              <w:rPr>
                <w:sz w:val="22"/>
                <w:szCs w:val="22"/>
              </w:rPr>
            </w:pPr>
          </w:p>
        </w:tc>
        <w:tc>
          <w:tcPr>
            <w:tcW w:w="5221" w:type="dxa"/>
          </w:tcPr>
          <w:p w:rsidR="00345B47" w:rsidRDefault="00345B47" w:rsidP="00345B47">
            <w:pPr>
              <w:widowControl w:val="0"/>
              <w:autoSpaceDE w:val="0"/>
              <w:autoSpaceDN w:val="0"/>
              <w:adjustRightInd w:val="0"/>
              <w:spacing w:line="276" w:lineRule="auto"/>
              <w:jc w:val="right"/>
              <w:rPr>
                <w:sz w:val="22"/>
                <w:szCs w:val="22"/>
              </w:rPr>
            </w:pPr>
          </w:p>
        </w:tc>
      </w:tr>
    </w:tbl>
    <w:p w:rsidR="00345B47" w:rsidRDefault="00345B47" w:rsidP="00345B47">
      <w:pPr>
        <w:shd w:val="clear" w:color="auto" w:fill="FFFFFF"/>
        <w:tabs>
          <w:tab w:val="left" w:pos="1133"/>
        </w:tabs>
        <w:spacing w:line="274" w:lineRule="exact"/>
        <w:ind w:left="432"/>
        <w:rPr>
          <w:color w:val="000000"/>
          <w:spacing w:val="-5"/>
          <w:sz w:val="22"/>
          <w:szCs w:val="22"/>
          <w:lang w:eastAsia="ru-RU"/>
        </w:rPr>
      </w:pPr>
    </w:p>
    <w:p w:rsidR="00345B47" w:rsidRDefault="00345B47"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sectPr w:rsidR="00E0027A" w:rsidSect="004733D6">
      <w:footerReference w:type="default" r:id="rId11"/>
      <w:pgSz w:w="11906" w:h="16838" w:code="9"/>
      <w:pgMar w:top="1134" w:right="567" w:bottom="851" w:left="1418" w:header="51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4B" w:rsidRDefault="0060784B" w:rsidP="00846F63">
      <w:r>
        <w:separator/>
      </w:r>
    </w:p>
  </w:endnote>
  <w:endnote w:type="continuationSeparator" w:id="0">
    <w:p w:rsidR="0060784B" w:rsidRDefault="0060784B" w:rsidP="008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8235"/>
      <w:docPartObj>
        <w:docPartGallery w:val="Page Numbers (Bottom of Page)"/>
        <w:docPartUnique/>
      </w:docPartObj>
    </w:sdtPr>
    <w:sdtContent>
      <w:p w:rsidR="00F3157A" w:rsidRDefault="00F3157A" w:rsidP="00846F63">
        <w:pPr>
          <w:pStyle w:val="af0"/>
          <w:jc w:val="right"/>
        </w:pPr>
        <w:r>
          <w:fldChar w:fldCharType="begin"/>
        </w:r>
        <w:r>
          <w:instrText xml:space="preserve"> PAGE   \* MERGEFORMAT </w:instrText>
        </w:r>
        <w:r>
          <w:fldChar w:fldCharType="separate"/>
        </w:r>
        <w:r w:rsidR="001B0E3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4B" w:rsidRDefault="0060784B" w:rsidP="00846F63">
      <w:r>
        <w:separator/>
      </w:r>
    </w:p>
  </w:footnote>
  <w:footnote w:type="continuationSeparator" w:id="0">
    <w:p w:rsidR="0060784B" w:rsidRDefault="0060784B" w:rsidP="0084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00C709C5"/>
    <w:multiLevelType w:val="multilevel"/>
    <w:tmpl w:val="0070146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0E4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887557"/>
    <w:multiLevelType w:val="multilevel"/>
    <w:tmpl w:val="B674F62E"/>
    <w:lvl w:ilvl="0">
      <w:start w:val="8"/>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4">
    <w:nsid w:val="07F90091"/>
    <w:multiLevelType w:val="multilevel"/>
    <w:tmpl w:val="D820F0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89325A"/>
    <w:multiLevelType w:val="multilevel"/>
    <w:tmpl w:val="83283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BB6950"/>
    <w:multiLevelType w:val="multilevel"/>
    <w:tmpl w:val="F198FD2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7">
    <w:nsid w:val="127C4267"/>
    <w:multiLevelType w:val="multilevel"/>
    <w:tmpl w:val="7BA027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84520E"/>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0760C70"/>
    <w:multiLevelType w:val="multilevel"/>
    <w:tmpl w:val="AD3EC03E"/>
    <w:lvl w:ilvl="0">
      <w:start w:val="15"/>
      <w:numFmt w:val="decimal"/>
      <w:lvlText w:val="%1."/>
      <w:lvlJc w:val="left"/>
      <w:pPr>
        <w:ind w:left="480" w:hanging="48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0">
    <w:nsid w:val="25027E9C"/>
    <w:multiLevelType w:val="multilevel"/>
    <w:tmpl w:val="1528140A"/>
    <w:lvl w:ilvl="0">
      <w:start w:val="7"/>
      <w:numFmt w:val="decimal"/>
      <w:lvlText w:val="%1."/>
      <w:lvlJc w:val="left"/>
      <w:pPr>
        <w:ind w:left="360" w:hanging="360"/>
      </w:pPr>
    </w:lvl>
    <w:lvl w:ilvl="1">
      <w:start w:val="1"/>
      <w:numFmt w:val="decimal"/>
      <w:lvlText w:val="%1.%2."/>
      <w:lvlJc w:val="left"/>
      <w:pPr>
        <w:ind w:left="501" w:hanging="360"/>
      </w:pPr>
    </w:lvl>
    <w:lvl w:ilvl="2">
      <w:start w:val="1"/>
      <w:numFmt w:val="decimal"/>
      <w:lvlText w:val="%1.%2.%3."/>
      <w:lvlJc w:val="left"/>
      <w:pPr>
        <w:ind w:left="1002" w:hanging="720"/>
      </w:pPr>
      <w:rPr>
        <w:rFonts w:ascii="Times New Roman" w:hAnsi="Times New Roman" w:cs="Times New Roman" w:hint="default"/>
        <w:sz w:val="22"/>
        <w:szCs w:val="22"/>
      </w:r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1">
    <w:nsid w:val="272F75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88A615C"/>
    <w:multiLevelType w:val="hybridMultilevel"/>
    <w:tmpl w:val="AE2EC2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A2B7DB9"/>
    <w:multiLevelType w:val="multilevel"/>
    <w:tmpl w:val="F71A57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FF1EDA"/>
    <w:multiLevelType w:val="multilevel"/>
    <w:tmpl w:val="9E62A30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5">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E86088"/>
    <w:multiLevelType w:val="multilevel"/>
    <w:tmpl w:val="215289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0E4AE4"/>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37D1179A"/>
    <w:multiLevelType w:val="multilevel"/>
    <w:tmpl w:val="96AAA448"/>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D511CD1"/>
    <w:multiLevelType w:val="multilevel"/>
    <w:tmpl w:val="4126DC3A"/>
    <w:lvl w:ilvl="0">
      <w:start w:val="6"/>
      <w:numFmt w:val="decimal"/>
      <w:lvlText w:val="%1."/>
      <w:lvlJc w:val="left"/>
      <w:pPr>
        <w:tabs>
          <w:tab w:val="num" w:pos="720"/>
        </w:tabs>
        <w:ind w:left="720" w:hanging="360"/>
      </w:pPr>
      <w:rPr>
        <w:rFonts w:hint="default"/>
        <w:b/>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DA35E9E"/>
    <w:multiLevelType w:val="multilevel"/>
    <w:tmpl w:val="3D0C5CEC"/>
    <w:lvl w:ilvl="0">
      <w:start w:val="9"/>
      <w:numFmt w:val="decimal"/>
      <w:lvlText w:val="%1."/>
      <w:lvlJc w:val="left"/>
      <w:pPr>
        <w:ind w:left="360" w:hanging="36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1">
    <w:nsid w:val="44360DBF"/>
    <w:multiLevelType w:val="hybridMultilevel"/>
    <w:tmpl w:val="209C791E"/>
    <w:lvl w:ilvl="0" w:tplc="D1D6C008">
      <w:start w:val="1"/>
      <w:numFmt w:val="decimal"/>
      <w:lvlText w:val="%1."/>
      <w:lvlJc w:val="left"/>
      <w:pPr>
        <w:ind w:left="777" w:hanging="360"/>
      </w:pPr>
      <w:rPr>
        <w:b w:val="0"/>
      </w:r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nsid w:val="448032B7"/>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44C57710"/>
    <w:multiLevelType w:val="multilevel"/>
    <w:tmpl w:val="D61A1F9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24">
    <w:nsid w:val="46712DD5"/>
    <w:multiLevelType w:val="multilevel"/>
    <w:tmpl w:val="1E749CAE"/>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5">
    <w:nsid w:val="48C329D9"/>
    <w:multiLevelType w:val="multilevel"/>
    <w:tmpl w:val="4D80B43A"/>
    <w:lvl w:ilvl="0">
      <w:start w:val="8"/>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26">
    <w:nsid w:val="4CBC7EA6"/>
    <w:multiLevelType w:val="multilevel"/>
    <w:tmpl w:val="AC40A89A"/>
    <w:lvl w:ilvl="0">
      <w:start w:val="3"/>
      <w:numFmt w:val="decimal"/>
      <w:lvlText w:val="%1."/>
      <w:lvlJc w:val="left"/>
      <w:pPr>
        <w:tabs>
          <w:tab w:val="num" w:pos="0"/>
        </w:tabs>
        <w:ind w:left="564" w:hanging="564"/>
      </w:pPr>
      <w:rPr>
        <w:sz w:val="22"/>
        <w:szCs w:val="22"/>
      </w:r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4D4464E8"/>
    <w:multiLevelType w:val="multilevel"/>
    <w:tmpl w:val="AF1077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0C232B"/>
    <w:multiLevelType w:val="singleLevel"/>
    <w:tmpl w:val="B73E5602"/>
    <w:lvl w:ilvl="0">
      <w:start w:val="1"/>
      <w:numFmt w:val="bullet"/>
      <w:lvlText w:val="-"/>
      <w:lvlJc w:val="left"/>
      <w:pPr>
        <w:tabs>
          <w:tab w:val="num" w:pos="786"/>
        </w:tabs>
        <w:ind w:left="786" w:hanging="360"/>
      </w:pPr>
    </w:lvl>
  </w:abstractNum>
  <w:abstractNum w:abstractNumId="29">
    <w:nsid w:val="55350D05"/>
    <w:multiLevelType w:val="multilevel"/>
    <w:tmpl w:val="38CEAF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442434"/>
    <w:multiLevelType w:val="multilevel"/>
    <w:tmpl w:val="DFA0B3B4"/>
    <w:lvl w:ilvl="0">
      <w:start w:val="10"/>
      <w:numFmt w:val="decimal"/>
      <w:lvlText w:val="%1."/>
      <w:lvlJc w:val="left"/>
      <w:pPr>
        <w:ind w:left="480" w:hanging="48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1">
    <w:nsid w:val="5E2447F5"/>
    <w:multiLevelType w:val="multilevel"/>
    <w:tmpl w:val="6EBC9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EF94CF0"/>
    <w:multiLevelType w:val="multilevel"/>
    <w:tmpl w:val="817CD2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CD4BC5"/>
    <w:multiLevelType w:val="multilevel"/>
    <w:tmpl w:val="245C3384"/>
    <w:lvl w:ilvl="0">
      <w:start w:val="13"/>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4">
    <w:nsid w:val="6B2527B6"/>
    <w:multiLevelType w:val="multilevel"/>
    <w:tmpl w:val="4E78B51C"/>
    <w:lvl w:ilvl="0">
      <w:start w:val="8"/>
      <w:numFmt w:val="decimal"/>
      <w:lvlText w:val="%1."/>
      <w:lvlJc w:val="left"/>
      <w:pPr>
        <w:ind w:left="360" w:hanging="360"/>
      </w:pPr>
      <w:rPr>
        <w:rFonts w:hint="default"/>
      </w:rPr>
    </w:lvl>
    <w:lvl w:ilvl="1">
      <w:start w:val="1"/>
      <w:numFmt w:val="decimal"/>
      <w:lvlText w:val="%1.%2."/>
      <w:lvlJc w:val="left"/>
      <w:pPr>
        <w:ind w:left="1497" w:hanging="720"/>
      </w:pPr>
      <w:rPr>
        <w:rFonts w:hint="default"/>
        <w:sz w:val="20"/>
      </w:rPr>
    </w:lvl>
    <w:lvl w:ilvl="2">
      <w:start w:val="1"/>
      <w:numFmt w:val="decimal"/>
      <w:lvlText w:val="%1.%2.%3."/>
      <w:lvlJc w:val="left"/>
      <w:pPr>
        <w:ind w:left="2274" w:hanging="720"/>
      </w:pPr>
      <w:rPr>
        <w:rFonts w:hint="default"/>
        <w:b w:val="0"/>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35">
    <w:nsid w:val="6EBF72AE"/>
    <w:multiLevelType w:val="multilevel"/>
    <w:tmpl w:val="AA529D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BE14823"/>
    <w:multiLevelType w:val="multilevel"/>
    <w:tmpl w:val="60621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D3C4173"/>
    <w:multiLevelType w:val="hybridMultilevel"/>
    <w:tmpl w:val="1AC8D512"/>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22"/>
  </w:num>
  <w:num w:numId="28">
    <w:abstractNumId w:val="1"/>
  </w:num>
  <w:num w:numId="29">
    <w:abstractNumId w:val="18"/>
  </w:num>
  <w:num w:numId="30">
    <w:abstractNumId w:val="24"/>
  </w:num>
  <w:num w:numId="31">
    <w:abstractNumId w:val="3"/>
  </w:num>
  <w:num w:numId="32">
    <w:abstractNumId w:val="27"/>
  </w:num>
  <w:num w:numId="33">
    <w:abstractNumId w:val="33"/>
  </w:num>
  <w:num w:numId="34">
    <w:abstractNumId w:val="6"/>
  </w:num>
  <w:num w:numId="3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0"/>
  </w:num>
  <w:num w:numId="39">
    <w:abstractNumId w:val="25"/>
  </w:num>
  <w:num w:numId="40">
    <w:abstractNumId w:val="4"/>
  </w:num>
  <w:num w:numId="41">
    <w:abstractNumId w:val="29"/>
  </w:num>
  <w:num w:numId="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B6"/>
    <w:rsid w:val="00002BC8"/>
    <w:rsid w:val="0002129E"/>
    <w:rsid w:val="00021ECF"/>
    <w:rsid w:val="00026A7C"/>
    <w:rsid w:val="000276ED"/>
    <w:rsid w:val="00031D82"/>
    <w:rsid w:val="000320F0"/>
    <w:rsid w:val="00032BB4"/>
    <w:rsid w:val="000447B4"/>
    <w:rsid w:val="00045060"/>
    <w:rsid w:val="00045CA2"/>
    <w:rsid w:val="00051A35"/>
    <w:rsid w:val="0005470F"/>
    <w:rsid w:val="00054EAE"/>
    <w:rsid w:val="00056FDC"/>
    <w:rsid w:val="00063B34"/>
    <w:rsid w:val="000704CC"/>
    <w:rsid w:val="00074846"/>
    <w:rsid w:val="00077317"/>
    <w:rsid w:val="0008299C"/>
    <w:rsid w:val="00082E6A"/>
    <w:rsid w:val="00083E60"/>
    <w:rsid w:val="000857BB"/>
    <w:rsid w:val="00091013"/>
    <w:rsid w:val="00093EB5"/>
    <w:rsid w:val="0009780A"/>
    <w:rsid w:val="000B39FB"/>
    <w:rsid w:val="000C1872"/>
    <w:rsid w:val="000C3FEF"/>
    <w:rsid w:val="000D11BE"/>
    <w:rsid w:val="000D1D39"/>
    <w:rsid w:val="000D2DA0"/>
    <w:rsid w:val="000D324E"/>
    <w:rsid w:val="000D6050"/>
    <w:rsid w:val="000D7976"/>
    <w:rsid w:val="000E3263"/>
    <w:rsid w:val="000E48CB"/>
    <w:rsid w:val="000F0752"/>
    <w:rsid w:val="000F6B1A"/>
    <w:rsid w:val="000F7AA6"/>
    <w:rsid w:val="001013DC"/>
    <w:rsid w:val="00101FB6"/>
    <w:rsid w:val="00110896"/>
    <w:rsid w:val="00110F27"/>
    <w:rsid w:val="001132AB"/>
    <w:rsid w:val="00125E9E"/>
    <w:rsid w:val="00132960"/>
    <w:rsid w:val="001332E8"/>
    <w:rsid w:val="00135478"/>
    <w:rsid w:val="00140607"/>
    <w:rsid w:val="0014173B"/>
    <w:rsid w:val="0014241F"/>
    <w:rsid w:val="00143160"/>
    <w:rsid w:val="001457B9"/>
    <w:rsid w:val="001463D0"/>
    <w:rsid w:val="00153548"/>
    <w:rsid w:val="00154B36"/>
    <w:rsid w:val="001562D9"/>
    <w:rsid w:val="00157B8B"/>
    <w:rsid w:val="00161E52"/>
    <w:rsid w:val="001624BF"/>
    <w:rsid w:val="00165B8F"/>
    <w:rsid w:val="00170CDA"/>
    <w:rsid w:val="00170E72"/>
    <w:rsid w:val="001724B4"/>
    <w:rsid w:val="00172B84"/>
    <w:rsid w:val="001772AC"/>
    <w:rsid w:val="001804A4"/>
    <w:rsid w:val="001810AC"/>
    <w:rsid w:val="00183E41"/>
    <w:rsid w:val="00187052"/>
    <w:rsid w:val="00194D7C"/>
    <w:rsid w:val="00196782"/>
    <w:rsid w:val="001978DF"/>
    <w:rsid w:val="001A1034"/>
    <w:rsid w:val="001A3C08"/>
    <w:rsid w:val="001A44B9"/>
    <w:rsid w:val="001A504D"/>
    <w:rsid w:val="001B0E33"/>
    <w:rsid w:val="001B166A"/>
    <w:rsid w:val="001C0C68"/>
    <w:rsid w:val="001C33F0"/>
    <w:rsid w:val="001C6D7B"/>
    <w:rsid w:val="001E2BC0"/>
    <w:rsid w:val="001E4620"/>
    <w:rsid w:val="001E4E87"/>
    <w:rsid w:val="001E77AE"/>
    <w:rsid w:val="001F6A56"/>
    <w:rsid w:val="001F6F74"/>
    <w:rsid w:val="00200957"/>
    <w:rsid w:val="00201207"/>
    <w:rsid w:val="00201756"/>
    <w:rsid w:val="00202C53"/>
    <w:rsid w:val="00215087"/>
    <w:rsid w:val="002218CC"/>
    <w:rsid w:val="00222B0A"/>
    <w:rsid w:val="00222E9E"/>
    <w:rsid w:val="00227860"/>
    <w:rsid w:val="00227FB9"/>
    <w:rsid w:val="00231360"/>
    <w:rsid w:val="00231702"/>
    <w:rsid w:val="00231C4D"/>
    <w:rsid w:val="00233EC4"/>
    <w:rsid w:val="002363FD"/>
    <w:rsid w:val="002374DD"/>
    <w:rsid w:val="0024130E"/>
    <w:rsid w:val="00245039"/>
    <w:rsid w:val="00245DCB"/>
    <w:rsid w:val="0024792D"/>
    <w:rsid w:val="00250CB8"/>
    <w:rsid w:val="002576EE"/>
    <w:rsid w:val="00257D10"/>
    <w:rsid w:val="002707A8"/>
    <w:rsid w:val="00274320"/>
    <w:rsid w:val="0027620E"/>
    <w:rsid w:val="002768F3"/>
    <w:rsid w:val="002805C6"/>
    <w:rsid w:val="0028134F"/>
    <w:rsid w:val="00283185"/>
    <w:rsid w:val="00283B5E"/>
    <w:rsid w:val="00286761"/>
    <w:rsid w:val="00290635"/>
    <w:rsid w:val="00291FFD"/>
    <w:rsid w:val="00294855"/>
    <w:rsid w:val="00295EA6"/>
    <w:rsid w:val="002A0F30"/>
    <w:rsid w:val="002A1758"/>
    <w:rsid w:val="002A4680"/>
    <w:rsid w:val="002A60F5"/>
    <w:rsid w:val="002B2380"/>
    <w:rsid w:val="002B2C59"/>
    <w:rsid w:val="002B31A4"/>
    <w:rsid w:val="002B5C0A"/>
    <w:rsid w:val="002B5D0F"/>
    <w:rsid w:val="002B6C65"/>
    <w:rsid w:val="002C39F3"/>
    <w:rsid w:val="002E2C37"/>
    <w:rsid w:val="002E3B99"/>
    <w:rsid w:val="002F1D19"/>
    <w:rsid w:val="002F4602"/>
    <w:rsid w:val="002F5520"/>
    <w:rsid w:val="002F5D85"/>
    <w:rsid w:val="00301CB6"/>
    <w:rsid w:val="0030561F"/>
    <w:rsid w:val="003108DF"/>
    <w:rsid w:val="00312F25"/>
    <w:rsid w:val="00320A9C"/>
    <w:rsid w:val="00320F07"/>
    <w:rsid w:val="0032712A"/>
    <w:rsid w:val="003316CE"/>
    <w:rsid w:val="00332731"/>
    <w:rsid w:val="00333BB5"/>
    <w:rsid w:val="00337455"/>
    <w:rsid w:val="00340E66"/>
    <w:rsid w:val="00342FC4"/>
    <w:rsid w:val="0034429E"/>
    <w:rsid w:val="00345B47"/>
    <w:rsid w:val="00345EF1"/>
    <w:rsid w:val="00347A53"/>
    <w:rsid w:val="00353B60"/>
    <w:rsid w:val="00353DEA"/>
    <w:rsid w:val="00363D51"/>
    <w:rsid w:val="00366EDF"/>
    <w:rsid w:val="003721A4"/>
    <w:rsid w:val="00374B3E"/>
    <w:rsid w:val="00377CDA"/>
    <w:rsid w:val="003848C5"/>
    <w:rsid w:val="00390A9C"/>
    <w:rsid w:val="003928F2"/>
    <w:rsid w:val="00392E12"/>
    <w:rsid w:val="003A0274"/>
    <w:rsid w:val="003B1D85"/>
    <w:rsid w:val="003B3A37"/>
    <w:rsid w:val="003B45FA"/>
    <w:rsid w:val="003B4CA2"/>
    <w:rsid w:val="003C6B12"/>
    <w:rsid w:val="003D03AC"/>
    <w:rsid w:val="003D0C95"/>
    <w:rsid w:val="003D30F9"/>
    <w:rsid w:val="003D5E39"/>
    <w:rsid w:val="003D6C68"/>
    <w:rsid w:val="003E1545"/>
    <w:rsid w:val="003E1B1B"/>
    <w:rsid w:val="003F02A5"/>
    <w:rsid w:val="003F1474"/>
    <w:rsid w:val="003F5692"/>
    <w:rsid w:val="0040122B"/>
    <w:rsid w:val="004036B0"/>
    <w:rsid w:val="00403F9B"/>
    <w:rsid w:val="00407E52"/>
    <w:rsid w:val="004125EF"/>
    <w:rsid w:val="0041511E"/>
    <w:rsid w:val="00417311"/>
    <w:rsid w:val="004235CA"/>
    <w:rsid w:val="004255CD"/>
    <w:rsid w:val="00426CBE"/>
    <w:rsid w:val="00431DD3"/>
    <w:rsid w:val="004326F1"/>
    <w:rsid w:val="004401BC"/>
    <w:rsid w:val="004450D2"/>
    <w:rsid w:val="00445457"/>
    <w:rsid w:val="00445DBE"/>
    <w:rsid w:val="00451575"/>
    <w:rsid w:val="00454314"/>
    <w:rsid w:val="00455D8E"/>
    <w:rsid w:val="0046305D"/>
    <w:rsid w:val="004674CD"/>
    <w:rsid w:val="004733D6"/>
    <w:rsid w:val="00473B56"/>
    <w:rsid w:val="00475A69"/>
    <w:rsid w:val="004770D6"/>
    <w:rsid w:val="004814CF"/>
    <w:rsid w:val="004821D2"/>
    <w:rsid w:val="00483911"/>
    <w:rsid w:val="00484270"/>
    <w:rsid w:val="00484A0F"/>
    <w:rsid w:val="00485E9E"/>
    <w:rsid w:val="00491F30"/>
    <w:rsid w:val="004926FF"/>
    <w:rsid w:val="0049540A"/>
    <w:rsid w:val="00496420"/>
    <w:rsid w:val="004A1757"/>
    <w:rsid w:val="004A1B79"/>
    <w:rsid w:val="004B0843"/>
    <w:rsid w:val="004B21BF"/>
    <w:rsid w:val="004B4576"/>
    <w:rsid w:val="004B6F34"/>
    <w:rsid w:val="004C1A82"/>
    <w:rsid w:val="004C35B2"/>
    <w:rsid w:val="004C6B39"/>
    <w:rsid w:val="004D3724"/>
    <w:rsid w:val="004D6F01"/>
    <w:rsid w:val="004E03D3"/>
    <w:rsid w:val="004E2FFA"/>
    <w:rsid w:val="004E3294"/>
    <w:rsid w:val="004E4671"/>
    <w:rsid w:val="004E7E85"/>
    <w:rsid w:val="004F2F9B"/>
    <w:rsid w:val="004F6996"/>
    <w:rsid w:val="00501AB1"/>
    <w:rsid w:val="00501F0F"/>
    <w:rsid w:val="00502898"/>
    <w:rsid w:val="0050343B"/>
    <w:rsid w:val="00504FC4"/>
    <w:rsid w:val="00505311"/>
    <w:rsid w:val="0050641E"/>
    <w:rsid w:val="00512DE5"/>
    <w:rsid w:val="005130BC"/>
    <w:rsid w:val="0051419A"/>
    <w:rsid w:val="00515EBB"/>
    <w:rsid w:val="00520253"/>
    <w:rsid w:val="00520783"/>
    <w:rsid w:val="00523041"/>
    <w:rsid w:val="005230D7"/>
    <w:rsid w:val="00524340"/>
    <w:rsid w:val="005321A8"/>
    <w:rsid w:val="00532AEB"/>
    <w:rsid w:val="00532B75"/>
    <w:rsid w:val="00534DF4"/>
    <w:rsid w:val="00541E13"/>
    <w:rsid w:val="005425CC"/>
    <w:rsid w:val="00544789"/>
    <w:rsid w:val="005532F1"/>
    <w:rsid w:val="00555A7A"/>
    <w:rsid w:val="0055773F"/>
    <w:rsid w:val="00562A23"/>
    <w:rsid w:val="00564159"/>
    <w:rsid w:val="005676CC"/>
    <w:rsid w:val="0057198E"/>
    <w:rsid w:val="005733B6"/>
    <w:rsid w:val="00576838"/>
    <w:rsid w:val="005828D9"/>
    <w:rsid w:val="00582CE2"/>
    <w:rsid w:val="00584065"/>
    <w:rsid w:val="005846A6"/>
    <w:rsid w:val="00593DF0"/>
    <w:rsid w:val="005974C7"/>
    <w:rsid w:val="005A1E7F"/>
    <w:rsid w:val="005A7014"/>
    <w:rsid w:val="005B5C3C"/>
    <w:rsid w:val="005B6F52"/>
    <w:rsid w:val="005C0BC1"/>
    <w:rsid w:val="005C3B1D"/>
    <w:rsid w:val="005C3FC8"/>
    <w:rsid w:val="005C53CA"/>
    <w:rsid w:val="005C5AE8"/>
    <w:rsid w:val="005E0520"/>
    <w:rsid w:val="005E1712"/>
    <w:rsid w:val="005F079A"/>
    <w:rsid w:val="005F321B"/>
    <w:rsid w:val="005F433F"/>
    <w:rsid w:val="005F49F8"/>
    <w:rsid w:val="005F4C78"/>
    <w:rsid w:val="00600B82"/>
    <w:rsid w:val="0060237D"/>
    <w:rsid w:val="00605833"/>
    <w:rsid w:val="00606936"/>
    <w:rsid w:val="0060784B"/>
    <w:rsid w:val="00607DC3"/>
    <w:rsid w:val="00610BC2"/>
    <w:rsid w:val="00611579"/>
    <w:rsid w:val="00615620"/>
    <w:rsid w:val="00621AD4"/>
    <w:rsid w:val="00622914"/>
    <w:rsid w:val="00625D02"/>
    <w:rsid w:val="00631899"/>
    <w:rsid w:val="00633964"/>
    <w:rsid w:val="006350EC"/>
    <w:rsid w:val="00640964"/>
    <w:rsid w:val="00640A70"/>
    <w:rsid w:val="006419DE"/>
    <w:rsid w:val="00642A0D"/>
    <w:rsid w:val="00643072"/>
    <w:rsid w:val="00647F8D"/>
    <w:rsid w:val="00652066"/>
    <w:rsid w:val="00653D1C"/>
    <w:rsid w:val="00654AB3"/>
    <w:rsid w:val="00655B99"/>
    <w:rsid w:val="0065751A"/>
    <w:rsid w:val="00661382"/>
    <w:rsid w:val="00661BBF"/>
    <w:rsid w:val="00662B4A"/>
    <w:rsid w:val="00663D4D"/>
    <w:rsid w:val="00666EFD"/>
    <w:rsid w:val="006676EE"/>
    <w:rsid w:val="006712BE"/>
    <w:rsid w:val="00675F15"/>
    <w:rsid w:val="0068111C"/>
    <w:rsid w:val="0068473E"/>
    <w:rsid w:val="00692CCB"/>
    <w:rsid w:val="00692E6A"/>
    <w:rsid w:val="00694D57"/>
    <w:rsid w:val="00695ED9"/>
    <w:rsid w:val="006B25A7"/>
    <w:rsid w:val="006B3DAE"/>
    <w:rsid w:val="006C036A"/>
    <w:rsid w:val="006C61BF"/>
    <w:rsid w:val="006C7060"/>
    <w:rsid w:val="006D28AB"/>
    <w:rsid w:val="006D41DC"/>
    <w:rsid w:val="006D5F03"/>
    <w:rsid w:val="006E17F3"/>
    <w:rsid w:val="006E595B"/>
    <w:rsid w:val="006F05DF"/>
    <w:rsid w:val="006F521F"/>
    <w:rsid w:val="006F71C9"/>
    <w:rsid w:val="006F72BA"/>
    <w:rsid w:val="006F73A5"/>
    <w:rsid w:val="00700DEB"/>
    <w:rsid w:val="0070634F"/>
    <w:rsid w:val="007069E4"/>
    <w:rsid w:val="00706F6B"/>
    <w:rsid w:val="00710A4F"/>
    <w:rsid w:val="007131AC"/>
    <w:rsid w:val="00715F9A"/>
    <w:rsid w:val="007200DD"/>
    <w:rsid w:val="00725CA9"/>
    <w:rsid w:val="00730228"/>
    <w:rsid w:val="0073049D"/>
    <w:rsid w:val="00731C9E"/>
    <w:rsid w:val="00732A91"/>
    <w:rsid w:val="00732CDC"/>
    <w:rsid w:val="0073772B"/>
    <w:rsid w:val="00740529"/>
    <w:rsid w:val="00740C6F"/>
    <w:rsid w:val="00745338"/>
    <w:rsid w:val="007479FD"/>
    <w:rsid w:val="007538DF"/>
    <w:rsid w:val="00757946"/>
    <w:rsid w:val="0076200C"/>
    <w:rsid w:val="00764D00"/>
    <w:rsid w:val="00766004"/>
    <w:rsid w:val="0076672A"/>
    <w:rsid w:val="00767D17"/>
    <w:rsid w:val="007723A8"/>
    <w:rsid w:val="0077259B"/>
    <w:rsid w:val="0077269B"/>
    <w:rsid w:val="00780AC6"/>
    <w:rsid w:val="00786B98"/>
    <w:rsid w:val="00793AEB"/>
    <w:rsid w:val="00794BB5"/>
    <w:rsid w:val="007A077C"/>
    <w:rsid w:val="007A27C1"/>
    <w:rsid w:val="007A4785"/>
    <w:rsid w:val="007B0891"/>
    <w:rsid w:val="007B08C8"/>
    <w:rsid w:val="007B0A90"/>
    <w:rsid w:val="007C0DFF"/>
    <w:rsid w:val="007C276A"/>
    <w:rsid w:val="007C3DA4"/>
    <w:rsid w:val="007C422A"/>
    <w:rsid w:val="007C46C6"/>
    <w:rsid w:val="007C6E0F"/>
    <w:rsid w:val="007D4024"/>
    <w:rsid w:val="007D7DDC"/>
    <w:rsid w:val="007E2C0F"/>
    <w:rsid w:val="007E3214"/>
    <w:rsid w:val="007E355D"/>
    <w:rsid w:val="007E78C8"/>
    <w:rsid w:val="007E7C3A"/>
    <w:rsid w:val="007F0D43"/>
    <w:rsid w:val="007F1D17"/>
    <w:rsid w:val="007F2B64"/>
    <w:rsid w:val="007F47DD"/>
    <w:rsid w:val="007F515F"/>
    <w:rsid w:val="007F5899"/>
    <w:rsid w:val="007F58A6"/>
    <w:rsid w:val="00800DC1"/>
    <w:rsid w:val="008019A1"/>
    <w:rsid w:val="0080374C"/>
    <w:rsid w:val="00806DFB"/>
    <w:rsid w:val="00807CA7"/>
    <w:rsid w:val="008107FA"/>
    <w:rsid w:val="00815851"/>
    <w:rsid w:val="008173AC"/>
    <w:rsid w:val="00820FCB"/>
    <w:rsid w:val="00823AEA"/>
    <w:rsid w:val="008340F2"/>
    <w:rsid w:val="0084322C"/>
    <w:rsid w:val="00846F63"/>
    <w:rsid w:val="008474CC"/>
    <w:rsid w:val="00852C61"/>
    <w:rsid w:val="00852D6D"/>
    <w:rsid w:val="008535B2"/>
    <w:rsid w:val="00857039"/>
    <w:rsid w:val="008721C3"/>
    <w:rsid w:val="00874A34"/>
    <w:rsid w:val="0088150F"/>
    <w:rsid w:val="00887480"/>
    <w:rsid w:val="0089742F"/>
    <w:rsid w:val="008A395C"/>
    <w:rsid w:val="008A47AD"/>
    <w:rsid w:val="008A4D5F"/>
    <w:rsid w:val="008A6679"/>
    <w:rsid w:val="008B1F4F"/>
    <w:rsid w:val="008B480A"/>
    <w:rsid w:val="008B6E7D"/>
    <w:rsid w:val="008B7FA9"/>
    <w:rsid w:val="008C031E"/>
    <w:rsid w:val="008D26C0"/>
    <w:rsid w:val="008D46DF"/>
    <w:rsid w:val="008D6D6A"/>
    <w:rsid w:val="008E052A"/>
    <w:rsid w:val="008E4132"/>
    <w:rsid w:val="008E6276"/>
    <w:rsid w:val="008F2A02"/>
    <w:rsid w:val="008F3678"/>
    <w:rsid w:val="009010CF"/>
    <w:rsid w:val="00902202"/>
    <w:rsid w:val="00904034"/>
    <w:rsid w:val="00905322"/>
    <w:rsid w:val="00905D9C"/>
    <w:rsid w:val="009100D9"/>
    <w:rsid w:val="0091155C"/>
    <w:rsid w:val="0091337A"/>
    <w:rsid w:val="00914E7A"/>
    <w:rsid w:val="00915EBE"/>
    <w:rsid w:val="00923A44"/>
    <w:rsid w:val="00933250"/>
    <w:rsid w:val="00933CD7"/>
    <w:rsid w:val="0093543D"/>
    <w:rsid w:val="00935C18"/>
    <w:rsid w:val="009365B0"/>
    <w:rsid w:val="00944EB0"/>
    <w:rsid w:val="00951168"/>
    <w:rsid w:val="00951C4B"/>
    <w:rsid w:val="0095312D"/>
    <w:rsid w:val="009537CA"/>
    <w:rsid w:val="00954025"/>
    <w:rsid w:val="009634C4"/>
    <w:rsid w:val="009639C8"/>
    <w:rsid w:val="009709E0"/>
    <w:rsid w:val="00971DCE"/>
    <w:rsid w:val="0097402B"/>
    <w:rsid w:val="00975C30"/>
    <w:rsid w:val="00976DDF"/>
    <w:rsid w:val="00977B9D"/>
    <w:rsid w:val="00977E83"/>
    <w:rsid w:val="00983E20"/>
    <w:rsid w:val="00986CBB"/>
    <w:rsid w:val="00992074"/>
    <w:rsid w:val="009A4186"/>
    <w:rsid w:val="009B10BB"/>
    <w:rsid w:val="009B6C95"/>
    <w:rsid w:val="009B72D2"/>
    <w:rsid w:val="009C3448"/>
    <w:rsid w:val="009C571C"/>
    <w:rsid w:val="009C64DA"/>
    <w:rsid w:val="009D59EC"/>
    <w:rsid w:val="009E079E"/>
    <w:rsid w:val="009E0C64"/>
    <w:rsid w:val="009E2436"/>
    <w:rsid w:val="009E4624"/>
    <w:rsid w:val="009F02E3"/>
    <w:rsid w:val="009F08B5"/>
    <w:rsid w:val="009F099E"/>
    <w:rsid w:val="009F3833"/>
    <w:rsid w:val="009F3AB2"/>
    <w:rsid w:val="00A1199F"/>
    <w:rsid w:val="00A11FD0"/>
    <w:rsid w:val="00A17793"/>
    <w:rsid w:val="00A22D11"/>
    <w:rsid w:val="00A329B4"/>
    <w:rsid w:val="00A33110"/>
    <w:rsid w:val="00A33AB0"/>
    <w:rsid w:val="00A365E5"/>
    <w:rsid w:val="00A37D5C"/>
    <w:rsid w:val="00A400FF"/>
    <w:rsid w:val="00A41A4A"/>
    <w:rsid w:val="00A461B3"/>
    <w:rsid w:val="00A46E7C"/>
    <w:rsid w:val="00A47B2B"/>
    <w:rsid w:val="00A527D0"/>
    <w:rsid w:val="00A55700"/>
    <w:rsid w:val="00A61930"/>
    <w:rsid w:val="00A63FBD"/>
    <w:rsid w:val="00A65D9E"/>
    <w:rsid w:val="00A722C4"/>
    <w:rsid w:val="00A739A3"/>
    <w:rsid w:val="00A7597A"/>
    <w:rsid w:val="00A77B9B"/>
    <w:rsid w:val="00A8647C"/>
    <w:rsid w:val="00A92A61"/>
    <w:rsid w:val="00A95075"/>
    <w:rsid w:val="00A952AF"/>
    <w:rsid w:val="00AA0B21"/>
    <w:rsid w:val="00AA358C"/>
    <w:rsid w:val="00AC3673"/>
    <w:rsid w:val="00AC6235"/>
    <w:rsid w:val="00AC6D71"/>
    <w:rsid w:val="00AC77DA"/>
    <w:rsid w:val="00AD114F"/>
    <w:rsid w:val="00AD5A1B"/>
    <w:rsid w:val="00AD6AB4"/>
    <w:rsid w:val="00AD75E7"/>
    <w:rsid w:val="00AE1A7C"/>
    <w:rsid w:val="00AE3690"/>
    <w:rsid w:val="00AE5C9F"/>
    <w:rsid w:val="00AE71E9"/>
    <w:rsid w:val="00AF44A7"/>
    <w:rsid w:val="00AF4724"/>
    <w:rsid w:val="00AF47B2"/>
    <w:rsid w:val="00B0080B"/>
    <w:rsid w:val="00B01AD9"/>
    <w:rsid w:val="00B01F35"/>
    <w:rsid w:val="00B077BA"/>
    <w:rsid w:val="00B111DB"/>
    <w:rsid w:val="00B13DB3"/>
    <w:rsid w:val="00B14868"/>
    <w:rsid w:val="00B17B50"/>
    <w:rsid w:val="00B21758"/>
    <w:rsid w:val="00B22293"/>
    <w:rsid w:val="00B2505E"/>
    <w:rsid w:val="00B25197"/>
    <w:rsid w:val="00B2726F"/>
    <w:rsid w:val="00B33EAC"/>
    <w:rsid w:val="00B36397"/>
    <w:rsid w:val="00B434E2"/>
    <w:rsid w:val="00B44479"/>
    <w:rsid w:val="00B44C6B"/>
    <w:rsid w:val="00B452A4"/>
    <w:rsid w:val="00B5073C"/>
    <w:rsid w:val="00B51712"/>
    <w:rsid w:val="00B52A69"/>
    <w:rsid w:val="00B53DDC"/>
    <w:rsid w:val="00B53F7A"/>
    <w:rsid w:val="00B60D4E"/>
    <w:rsid w:val="00B66A29"/>
    <w:rsid w:val="00B676C6"/>
    <w:rsid w:val="00B7418D"/>
    <w:rsid w:val="00B80846"/>
    <w:rsid w:val="00B82642"/>
    <w:rsid w:val="00B854A2"/>
    <w:rsid w:val="00B855BA"/>
    <w:rsid w:val="00B87CD1"/>
    <w:rsid w:val="00B927FE"/>
    <w:rsid w:val="00B92BA2"/>
    <w:rsid w:val="00B9583F"/>
    <w:rsid w:val="00BA3D40"/>
    <w:rsid w:val="00BA4198"/>
    <w:rsid w:val="00BA4920"/>
    <w:rsid w:val="00BA4F30"/>
    <w:rsid w:val="00BB017C"/>
    <w:rsid w:val="00BB0219"/>
    <w:rsid w:val="00BB23A7"/>
    <w:rsid w:val="00BB43EF"/>
    <w:rsid w:val="00BC015A"/>
    <w:rsid w:val="00BC1685"/>
    <w:rsid w:val="00BC3F04"/>
    <w:rsid w:val="00BD545B"/>
    <w:rsid w:val="00BD63B7"/>
    <w:rsid w:val="00BD6E96"/>
    <w:rsid w:val="00BE2BF4"/>
    <w:rsid w:val="00BE66CD"/>
    <w:rsid w:val="00BE7052"/>
    <w:rsid w:val="00BF1434"/>
    <w:rsid w:val="00BF1FC0"/>
    <w:rsid w:val="00BF5E22"/>
    <w:rsid w:val="00BF69B4"/>
    <w:rsid w:val="00C00BC1"/>
    <w:rsid w:val="00C02D50"/>
    <w:rsid w:val="00C02D59"/>
    <w:rsid w:val="00C03AD8"/>
    <w:rsid w:val="00C06066"/>
    <w:rsid w:val="00C1443B"/>
    <w:rsid w:val="00C14B28"/>
    <w:rsid w:val="00C22A8F"/>
    <w:rsid w:val="00C22D92"/>
    <w:rsid w:val="00C24438"/>
    <w:rsid w:val="00C24C99"/>
    <w:rsid w:val="00C25092"/>
    <w:rsid w:val="00C2628F"/>
    <w:rsid w:val="00C316D2"/>
    <w:rsid w:val="00C321B6"/>
    <w:rsid w:val="00C32A49"/>
    <w:rsid w:val="00C33785"/>
    <w:rsid w:val="00C41F72"/>
    <w:rsid w:val="00C43ED2"/>
    <w:rsid w:val="00C45854"/>
    <w:rsid w:val="00C4793D"/>
    <w:rsid w:val="00C47AB7"/>
    <w:rsid w:val="00C57933"/>
    <w:rsid w:val="00C625C8"/>
    <w:rsid w:val="00C65C8E"/>
    <w:rsid w:val="00C67FE3"/>
    <w:rsid w:val="00C83DA1"/>
    <w:rsid w:val="00C87FBD"/>
    <w:rsid w:val="00C934CE"/>
    <w:rsid w:val="00C9496C"/>
    <w:rsid w:val="00C9576A"/>
    <w:rsid w:val="00CA17EF"/>
    <w:rsid w:val="00CA21EA"/>
    <w:rsid w:val="00CA3057"/>
    <w:rsid w:val="00CA400D"/>
    <w:rsid w:val="00CA5185"/>
    <w:rsid w:val="00CB53C9"/>
    <w:rsid w:val="00CC737C"/>
    <w:rsid w:val="00CC7F72"/>
    <w:rsid w:val="00CD03F2"/>
    <w:rsid w:val="00CE3E41"/>
    <w:rsid w:val="00CF2FBE"/>
    <w:rsid w:val="00CF4691"/>
    <w:rsid w:val="00CF6695"/>
    <w:rsid w:val="00D01B83"/>
    <w:rsid w:val="00D0257C"/>
    <w:rsid w:val="00D02C36"/>
    <w:rsid w:val="00D04DF7"/>
    <w:rsid w:val="00D2017A"/>
    <w:rsid w:val="00D205B8"/>
    <w:rsid w:val="00D2233B"/>
    <w:rsid w:val="00D302BC"/>
    <w:rsid w:val="00D345C5"/>
    <w:rsid w:val="00D36726"/>
    <w:rsid w:val="00D402BD"/>
    <w:rsid w:val="00D42419"/>
    <w:rsid w:val="00D42594"/>
    <w:rsid w:val="00D46668"/>
    <w:rsid w:val="00D46724"/>
    <w:rsid w:val="00D51070"/>
    <w:rsid w:val="00D54990"/>
    <w:rsid w:val="00D62177"/>
    <w:rsid w:val="00D63A6F"/>
    <w:rsid w:val="00D64FED"/>
    <w:rsid w:val="00D71445"/>
    <w:rsid w:val="00D724A5"/>
    <w:rsid w:val="00D73645"/>
    <w:rsid w:val="00D73E80"/>
    <w:rsid w:val="00D74247"/>
    <w:rsid w:val="00D773A8"/>
    <w:rsid w:val="00D81638"/>
    <w:rsid w:val="00D8327A"/>
    <w:rsid w:val="00D83FF5"/>
    <w:rsid w:val="00D86359"/>
    <w:rsid w:val="00D87749"/>
    <w:rsid w:val="00D92948"/>
    <w:rsid w:val="00DA2FE7"/>
    <w:rsid w:val="00DA33F1"/>
    <w:rsid w:val="00DA755A"/>
    <w:rsid w:val="00DA78E8"/>
    <w:rsid w:val="00DB45B1"/>
    <w:rsid w:val="00DB4D2A"/>
    <w:rsid w:val="00DC0826"/>
    <w:rsid w:val="00DC434F"/>
    <w:rsid w:val="00DC530A"/>
    <w:rsid w:val="00DC6AAE"/>
    <w:rsid w:val="00DC6B57"/>
    <w:rsid w:val="00DC706B"/>
    <w:rsid w:val="00DD4696"/>
    <w:rsid w:val="00DD599A"/>
    <w:rsid w:val="00DE19A1"/>
    <w:rsid w:val="00DE220B"/>
    <w:rsid w:val="00DE3D9A"/>
    <w:rsid w:val="00DE3EEC"/>
    <w:rsid w:val="00DE544D"/>
    <w:rsid w:val="00DE7952"/>
    <w:rsid w:val="00DE795F"/>
    <w:rsid w:val="00DF0B8C"/>
    <w:rsid w:val="00DF34AE"/>
    <w:rsid w:val="00DF43F4"/>
    <w:rsid w:val="00E0027A"/>
    <w:rsid w:val="00E01EB5"/>
    <w:rsid w:val="00E113D2"/>
    <w:rsid w:val="00E1257A"/>
    <w:rsid w:val="00E148C9"/>
    <w:rsid w:val="00E15C89"/>
    <w:rsid w:val="00E17F5E"/>
    <w:rsid w:val="00E23F3D"/>
    <w:rsid w:val="00E32C46"/>
    <w:rsid w:val="00E34E8F"/>
    <w:rsid w:val="00E371D0"/>
    <w:rsid w:val="00E422F8"/>
    <w:rsid w:val="00E44BB7"/>
    <w:rsid w:val="00E47AAA"/>
    <w:rsid w:val="00E5490A"/>
    <w:rsid w:val="00E56913"/>
    <w:rsid w:val="00E6058C"/>
    <w:rsid w:val="00E63354"/>
    <w:rsid w:val="00E668C9"/>
    <w:rsid w:val="00E715D5"/>
    <w:rsid w:val="00E731E0"/>
    <w:rsid w:val="00E750F1"/>
    <w:rsid w:val="00E770A7"/>
    <w:rsid w:val="00E777A1"/>
    <w:rsid w:val="00E8042A"/>
    <w:rsid w:val="00E81660"/>
    <w:rsid w:val="00E87F03"/>
    <w:rsid w:val="00E93481"/>
    <w:rsid w:val="00E96148"/>
    <w:rsid w:val="00E972AE"/>
    <w:rsid w:val="00E97706"/>
    <w:rsid w:val="00EA3145"/>
    <w:rsid w:val="00EA46B1"/>
    <w:rsid w:val="00EA49AC"/>
    <w:rsid w:val="00EA5671"/>
    <w:rsid w:val="00EA5B22"/>
    <w:rsid w:val="00EA5C8C"/>
    <w:rsid w:val="00EB6B6A"/>
    <w:rsid w:val="00EC0074"/>
    <w:rsid w:val="00EC0659"/>
    <w:rsid w:val="00EC18B5"/>
    <w:rsid w:val="00EC1A14"/>
    <w:rsid w:val="00EC1F1F"/>
    <w:rsid w:val="00EC4379"/>
    <w:rsid w:val="00EC6309"/>
    <w:rsid w:val="00ED1B1D"/>
    <w:rsid w:val="00ED39CA"/>
    <w:rsid w:val="00EE0C1B"/>
    <w:rsid w:val="00EE48C0"/>
    <w:rsid w:val="00EE6905"/>
    <w:rsid w:val="00EF2683"/>
    <w:rsid w:val="00EF352A"/>
    <w:rsid w:val="00EF3533"/>
    <w:rsid w:val="00F021AB"/>
    <w:rsid w:val="00F10DAB"/>
    <w:rsid w:val="00F149A2"/>
    <w:rsid w:val="00F158C6"/>
    <w:rsid w:val="00F15FA4"/>
    <w:rsid w:val="00F1697E"/>
    <w:rsid w:val="00F2211E"/>
    <w:rsid w:val="00F31513"/>
    <w:rsid w:val="00F3157A"/>
    <w:rsid w:val="00F31D1C"/>
    <w:rsid w:val="00F347A6"/>
    <w:rsid w:val="00F40817"/>
    <w:rsid w:val="00F4392B"/>
    <w:rsid w:val="00F44145"/>
    <w:rsid w:val="00F447C2"/>
    <w:rsid w:val="00F447F5"/>
    <w:rsid w:val="00F5030A"/>
    <w:rsid w:val="00F55234"/>
    <w:rsid w:val="00F55BAC"/>
    <w:rsid w:val="00F56738"/>
    <w:rsid w:val="00F567EE"/>
    <w:rsid w:val="00F5732C"/>
    <w:rsid w:val="00F57BDF"/>
    <w:rsid w:val="00F60EC1"/>
    <w:rsid w:val="00F80393"/>
    <w:rsid w:val="00F82D9E"/>
    <w:rsid w:val="00F84947"/>
    <w:rsid w:val="00F87EC5"/>
    <w:rsid w:val="00F92177"/>
    <w:rsid w:val="00F9348D"/>
    <w:rsid w:val="00FA567A"/>
    <w:rsid w:val="00FB4022"/>
    <w:rsid w:val="00FC012A"/>
    <w:rsid w:val="00FC194D"/>
    <w:rsid w:val="00FC7124"/>
    <w:rsid w:val="00FD09FF"/>
    <w:rsid w:val="00FD3CD1"/>
    <w:rsid w:val="00FD56BD"/>
    <w:rsid w:val="00FD639B"/>
    <w:rsid w:val="00FE4E46"/>
    <w:rsid w:val="00FE6B79"/>
    <w:rsid w:val="00FE7B81"/>
    <w:rsid w:val="00FF5781"/>
    <w:rsid w:val="00FF62B1"/>
    <w:rsid w:val="00FF7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6503">
      <w:bodyDiv w:val="1"/>
      <w:marLeft w:val="0"/>
      <w:marRight w:val="0"/>
      <w:marTop w:val="0"/>
      <w:marBottom w:val="0"/>
      <w:divBdr>
        <w:top w:val="none" w:sz="0" w:space="0" w:color="auto"/>
        <w:left w:val="none" w:sz="0" w:space="0" w:color="auto"/>
        <w:bottom w:val="none" w:sz="0" w:space="0" w:color="auto"/>
        <w:right w:val="none" w:sz="0" w:space="0" w:color="auto"/>
      </w:divBdr>
    </w:div>
    <w:div w:id="124399518">
      <w:bodyDiv w:val="1"/>
      <w:marLeft w:val="0"/>
      <w:marRight w:val="0"/>
      <w:marTop w:val="0"/>
      <w:marBottom w:val="0"/>
      <w:divBdr>
        <w:top w:val="none" w:sz="0" w:space="0" w:color="auto"/>
        <w:left w:val="none" w:sz="0" w:space="0" w:color="auto"/>
        <w:bottom w:val="none" w:sz="0" w:space="0" w:color="auto"/>
        <w:right w:val="none" w:sz="0" w:space="0" w:color="auto"/>
      </w:divBdr>
    </w:div>
    <w:div w:id="132524527">
      <w:bodyDiv w:val="1"/>
      <w:marLeft w:val="0"/>
      <w:marRight w:val="0"/>
      <w:marTop w:val="0"/>
      <w:marBottom w:val="0"/>
      <w:divBdr>
        <w:top w:val="none" w:sz="0" w:space="0" w:color="auto"/>
        <w:left w:val="none" w:sz="0" w:space="0" w:color="auto"/>
        <w:bottom w:val="none" w:sz="0" w:space="0" w:color="auto"/>
        <w:right w:val="none" w:sz="0" w:space="0" w:color="auto"/>
      </w:divBdr>
    </w:div>
    <w:div w:id="261190444">
      <w:bodyDiv w:val="1"/>
      <w:marLeft w:val="0"/>
      <w:marRight w:val="0"/>
      <w:marTop w:val="0"/>
      <w:marBottom w:val="0"/>
      <w:divBdr>
        <w:top w:val="none" w:sz="0" w:space="0" w:color="auto"/>
        <w:left w:val="none" w:sz="0" w:space="0" w:color="auto"/>
        <w:bottom w:val="none" w:sz="0" w:space="0" w:color="auto"/>
        <w:right w:val="none" w:sz="0" w:space="0" w:color="auto"/>
      </w:divBdr>
    </w:div>
    <w:div w:id="278072972">
      <w:bodyDiv w:val="1"/>
      <w:marLeft w:val="0"/>
      <w:marRight w:val="0"/>
      <w:marTop w:val="0"/>
      <w:marBottom w:val="0"/>
      <w:divBdr>
        <w:top w:val="none" w:sz="0" w:space="0" w:color="auto"/>
        <w:left w:val="none" w:sz="0" w:space="0" w:color="auto"/>
        <w:bottom w:val="none" w:sz="0" w:space="0" w:color="auto"/>
        <w:right w:val="none" w:sz="0" w:space="0" w:color="auto"/>
      </w:divBdr>
    </w:div>
    <w:div w:id="361832030">
      <w:bodyDiv w:val="1"/>
      <w:marLeft w:val="0"/>
      <w:marRight w:val="0"/>
      <w:marTop w:val="0"/>
      <w:marBottom w:val="0"/>
      <w:divBdr>
        <w:top w:val="none" w:sz="0" w:space="0" w:color="auto"/>
        <w:left w:val="none" w:sz="0" w:space="0" w:color="auto"/>
        <w:bottom w:val="none" w:sz="0" w:space="0" w:color="auto"/>
        <w:right w:val="none" w:sz="0" w:space="0" w:color="auto"/>
      </w:divBdr>
    </w:div>
    <w:div w:id="366956223">
      <w:bodyDiv w:val="1"/>
      <w:marLeft w:val="0"/>
      <w:marRight w:val="0"/>
      <w:marTop w:val="0"/>
      <w:marBottom w:val="0"/>
      <w:divBdr>
        <w:top w:val="none" w:sz="0" w:space="0" w:color="auto"/>
        <w:left w:val="none" w:sz="0" w:space="0" w:color="auto"/>
        <w:bottom w:val="none" w:sz="0" w:space="0" w:color="auto"/>
        <w:right w:val="none" w:sz="0" w:space="0" w:color="auto"/>
      </w:divBdr>
    </w:div>
    <w:div w:id="427695488">
      <w:bodyDiv w:val="1"/>
      <w:marLeft w:val="0"/>
      <w:marRight w:val="0"/>
      <w:marTop w:val="0"/>
      <w:marBottom w:val="0"/>
      <w:divBdr>
        <w:top w:val="none" w:sz="0" w:space="0" w:color="auto"/>
        <w:left w:val="none" w:sz="0" w:space="0" w:color="auto"/>
        <w:bottom w:val="none" w:sz="0" w:space="0" w:color="auto"/>
        <w:right w:val="none" w:sz="0" w:space="0" w:color="auto"/>
      </w:divBdr>
    </w:div>
    <w:div w:id="428543742">
      <w:bodyDiv w:val="1"/>
      <w:marLeft w:val="0"/>
      <w:marRight w:val="0"/>
      <w:marTop w:val="0"/>
      <w:marBottom w:val="0"/>
      <w:divBdr>
        <w:top w:val="none" w:sz="0" w:space="0" w:color="auto"/>
        <w:left w:val="none" w:sz="0" w:space="0" w:color="auto"/>
        <w:bottom w:val="none" w:sz="0" w:space="0" w:color="auto"/>
        <w:right w:val="none" w:sz="0" w:space="0" w:color="auto"/>
      </w:divBdr>
    </w:div>
    <w:div w:id="480585875">
      <w:bodyDiv w:val="1"/>
      <w:marLeft w:val="0"/>
      <w:marRight w:val="0"/>
      <w:marTop w:val="0"/>
      <w:marBottom w:val="0"/>
      <w:divBdr>
        <w:top w:val="none" w:sz="0" w:space="0" w:color="auto"/>
        <w:left w:val="none" w:sz="0" w:space="0" w:color="auto"/>
        <w:bottom w:val="none" w:sz="0" w:space="0" w:color="auto"/>
        <w:right w:val="none" w:sz="0" w:space="0" w:color="auto"/>
      </w:divBdr>
    </w:div>
    <w:div w:id="556740047">
      <w:bodyDiv w:val="1"/>
      <w:marLeft w:val="0"/>
      <w:marRight w:val="0"/>
      <w:marTop w:val="0"/>
      <w:marBottom w:val="0"/>
      <w:divBdr>
        <w:top w:val="none" w:sz="0" w:space="0" w:color="auto"/>
        <w:left w:val="none" w:sz="0" w:space="0" w:color="auto"/>
        <w:bottom w:val="none" w:sz="0" w:space="0" w:color="auto"/>
        <w:right w:val="none" w:sz="0" w:space="0" w:color="auto"/>
      </w:divBdr>
    </w:div>
    <w:div w:id="590235355">
      <w:bodyDiv w:val="1"/>
      <w:marLeft w:val="0"/>
      <w:marRight w:val="0"/>
      <w:marTop w:val="0"/>
      <w:marBottom w:val="0"/>
      <w:divBdr>
        <w:top w:val="none" w:sz="0" w:space="0" w:color="auto"/>
        <w:left w:val="none" w:sz="0" w:space="0" w:color="auto"/>
        <w:bottom w:val="none" w:sz="0" w:space="0" w:color="auto"/>
        <w:right w:val="none" w:sz="0" w:space="0" w:color="auto"/>
      </w:divBdr>
    </w:div>
    <w:div w:id="596208596">
      <w:bodyDiv w:val="1"/>
      <w:marLeft w:val="0"/>
      <w:marRight w:val="0"/>
      <w:marTop w:val="0"/>
      <w:marBottom w:val="0"/>
      <w:divBdr>
        <w:top w:val="none" w:sz="0" w:space="0" w:color="auto"/>
        <w:left w:val="none" w:sz="0" w:space="0" w:color="auto"/>
        <w:bottom w:val="none" w:sz="0" w:space="0" w:color="auto"/>
        <w:right w:val="none" w:sz="0" w:space="0" w:color="auto"/>
      </w:divBdr>
    </w:div>
    <w:div w:id="823354518">
      <w:bodyDiv w:val="1"/>
      <w:marLeft w:val="0"/>
      <w:marRight w:val="0"/>
      <w:marTop w:val="0"/>
      <w:marBottom w:val="0"/>
      <w:divBdr>
        <w:top w:val="none" w:sz="0" w:space="0" w:color="auto"/>
        <w:left w:val="none" w:sz="0" w:space="0" w:color="auto"/>
        <w:bottom w:val="none" w:sz="0" w:space="0" w:color="auto"/>
        <w:right w:val="none" w:sz="0" w:space="0" w:color="auto"/>
      </w:divBdr>
    </w:div>
    <w:div w:id="840705865">
      <w:bodyDiv w:val="1"/>
      <w:marLeft w:val="0"/>
      <w:marRight w:val="0"/>
      <w:marTop w:val="0"/>
      <w:marBottom w:val="0"/>
      <w:divBdr>
        <w:top w:val="none" w:sz="0" w:space="0" w:color="auto"/>
        <w:left w:val="none" w:sz="0" w:space="0" w:color="auto"/>
        <w:bottom w:val="none" w:sz="0" w:space="0" w:color="auto"/>
        <w:right w:val="none" w:sz="0" w:space="0" w:color="auto"/>
      </w:divBdr>
    </w:div>
    <w:div w:id="870655096">
      <w:bodyDiv w:val="1"/>
      <w:marLeft w:val="0"/>
      <w:marRight w:val="0"/>
      <w:marTop w:val="0"/>
      <w:marBottom w:val="0"/>
      <w:divBdr>
        <w:top w:val="none" w:sz="0" w:space="0" w:color="auto"/>
        <w:left w:val="none" w:sz="0" w:space="0" w:color="auto"/>
        <w:bottom w:val="none" w:sz="0" w:space="0" w:color="auto"/>
        <w:right w:val="none" w:sz="0" w:space="0" w:color="auto"/>
      </w:divBdr>
    </w:div>
    <w:div w:id="920530619">
      <w:bodyDiv w:val="1"/>
      <w:marLeft w:val="0"/>
      <w:marRight w:val="0"/>
      <w:marTop w:val="0"/>
      <w:marBottom w:val="0"/>
      <w:divBdr>
        <w:top w:val="none" w:sz="0" w:space="0" w:color="auto"/>
        <w:left w:val="none" w:sz="0" w:space="0" w:color="auto"/>
        <w:bottom w:val="none" w:sz="0" w:space="0" w:color="auto"/>
        <w:right w:val="none" w:sz="0" w:space="0" w:color="auto"/>
      </w:divBdr>
    </w:div>
    <w:div w:id="936599258">
      <w:bodyDiv w:val="1"/>
      <w:marLeft w:val="0"/>
      <w:marRight w:val="0"/>
      <w:marTop w:val="0"/>
      <w:marBottom w:val="0"/>
      <w:divBdr>
        <w:top w:val="none" w:sz="0" w:space="0" w:color="auto"/>
        <w:left w:val="none" w:sz="0" w:space="0" w:color="auto"/>
        <w:bottom w:val="none" w:sz="0" w:space="0" w:color="auto"/>
        <w:right w:val="none" w:sz="0" w:space="0" w:color="auto"/>
      </w:divBdr>
    </w:div>
    <w:div w:id="960916754">
      <w:bodyDiv w:val="1"/>
      <w:marLeft w:val="0"/>
      <w:marRight w:val="0"/>
      <w:marTop w:val="0"/>
      <w:marBottom w:val="0"/>
      <w:divBdr>
        <w:top w:val="none" w:sz="0" w:space="0" w:color="auto"/>
        <w:left w:val="none" w:sz="0" w:space="0" w:color="auto"/>
        <w:bottom w:val="none" w:sz="0" w:space="0" w:color="auto"/>
        <w:right w:val="none" w:sz="0" w:space="0" w:color="auto"/>
      </w:divBdr>
    </w:div>
    <w:div w:id="975526754">
      <w:bodyDiv w:val="1"/>
      <w:marLeft w:val="0"/>
      <w:marRight w:val="0"/>
      <w:marTop w:val="0"/>
      <w:marBottom w:val="0"/>
      <w:divBdr>
        <w:top w:val="none" w:sz="0" w:space="0" w:color="auto"/>
        <w:left w:val="none" w:sz="0" w:space="0" w:color="auto"/>
        <w:bottom w:val="none" w:sz="0" w:space="0" w:color="auto"/>
        <w:right w:val="none" w:sz="0" w:space="0" w:color="auto"/>
      </w:divBdr>
    </w:div>
    <w:div w:id="1059280767">
      <w:bodyDiv w:val="1"/>
      <w:marLeft w:val="0"/>
      <w:marRight w:val="0"/>
      <w:marTop w:val="0"/>
      <w:marBottom w:val="0"/>
      <w:divBdr>
        <w:top w:val="none" w:sz="0" w:space="0" w:color="auto"/>
        <w:left w:val="none" w:sz="0" w:space="0" w:color="auto"/>
        <w:bottom w:val="none" w:sz="0" w:space="0" w:color="auto"/>
        <w:right w:val="none" w:sz="0" w:space="0" w:color="auto"/>
      </w:divBdr>
    </w:div>
    <w:div w:id="1077169448">
      <w:bodyDiv w:val="1"/>
      <w:marLeft w:val="0"/>
      <w:marRight w:val="0"/>
      <w:marTop w:val="0"/>
      <w:marBottom w:val="0"/>
      <w:divBdr>
        <w:top w:val="none" w:sz="0" w:space="0" w:color="auto"/>
        <w:left w:val="none" w:sz="0" w:space="0" w:color="auto"/>
        <w:bottom w:val="none" w:sz="0" w:space="0" w:color="auto"/>
        <w:right w:val="none" w:sz="0" w:space="0" w:color="auto"/>
      </w:divBdr>
    </w:div>
    <w:div w:id="1099913918">
      <w:bodyDiv w:val="1"/>
      <w:marLeft w:val="0"/>
      <w:marRight w:val="0"/>
      <w:marTop w:val="0"/>
      <w:marBottom w:val="0"/>
      <w:divBdr>
        <w:top w:val="none" w:sz="0" w:space="0" w:color="auto"/>
        <w:left w:val="none" w:sz="0" w:space="0" w:color="auto"/>
        <w:bottom w:val="none" w:sz="0" w:space="0" w:color="auto"/>
        <w:right w:val="none" w:sz="0" w:space="0" w:color="auto"/>
      </w:divBdr>
    </w:div>
    <w:div w:id="1150514902">
      <w:bodyDiv w:val="1"/>
      <w:marLeft w:val="0"/>
      <w:marRight w:val="0"/>
      <w:marTop w:val="0"/>
      <w:marBottom w:val="0"/>
      <w:divBdr>
        <w:top w:val="none" w:sz="0" w:space="0" w:color="auto"/>
        <w:left w:val="none" w:sz="0" w:space="0" w:color="auto"/>
        <w:bottom w:val="none" w:sz="0" w:space="0" w:color="auto"/>
        <w:right w:val="none" w:sz="0" w:space="0" w:color="auto"/>
      </w:divBdr>
    </w:div>
    <w:div w:id="1153643944">
      <w:bodyDiv w:val="1"/>
      <w:marLeft w:val="0"/>
      <w:marRight w:val="0"/>
      <w:marTop w:val="0"/>
      <w:marBottom w:val="0"/>
      <w:divBdr>
        <w:top w:val="none" w:sz="0" w:space="0" w:color="auto"/>
        <w:left w:val="none" w:sz="0" w:space="0" w:color="auto"/>
        <w:bottom w:val="none" w:sz="0" w:space="0" w:color="auto"/>
        <w:right w:val="none" w:sz="0" w:space="0" w:color="auto"/>
      </w:divBdr>
    </w:div>
    <w:div w:id="1173106911">
      <w:bodyDiv w:val="1"/>
      <w:marLeft w:val="0"/>
      <w:marRight w:val="0"/>
      <w:marTop w:val="0"/>
      <w:marBottom w:val="0"/>
      <w:divBdr>
        <w:top w:val="none" w:sz="0" w:space="0" w:color="auto"/>
        <w:left w:val="none" w:sz="0" w:space="0" w:color="auto"/>
        <w:bottom w:val="none" w:sz="0" w:space="0" w:color="auto"/>
        <w:right w:val="none" w:sz="0" w:space="0" w:color="auto"/>
      </w:divBdr>
    </w:div>
    <w:div w:id="1229918301">
      <w:bodyDiv w:val="1"/>
      <w:marLeft w:val="0"/>
      <w:marRight w:val="0"/>
      <w:marTop w:val="0"/>
      <w:marBottom w:val="0"/>
      <w:divBdr>
        <w:top w:val="none" w:sz="0" w:space="0" w:color="auto"/>
        <w:left w:val="none" w:sz="0" w:space="0" w:color="auto"/>
        <w:bottom w:val="none" w:sz="0" w:space="0" w:color="auto"/>
        <w:right w:val="none" w:sz="0" w:space="0" w:color="auto"/>
      </w:divBdr>
    </w:div>
    <w:div w:id="1248156504">
      <w:bodyDiv w:val="1"/>
      <w:marLeft w:val="0"/>
      <w:marRight w:val="0"/>
      <w:marTop w:val="0"/>
      <w:marBottom w:val="0"/>
      <w:divBdr>
        <w:top w:val="none" w:sz="0" w:space="0" w:color="auto"/>
        <w:left w:val="none" w:sz="0" w:space="0" w:color="auto"/>
        <w:bottom w:val="none" w:sz="0" w:space="0" w:color="auto"/>
        <w:right w:val="none" w:sz="0" w:space="0" w:color="auto"/>
      </w:divBdr>
    </w:div>
    <w:div w:id="1249802387">
      <w:bodyDiv w:val="1"/>
      <w:marLeft w:val="0"/>
      <w:marRight w:val="0"/>
      <w:marTop w:val="0"/>
      <w:marBottom w:val="0"/>
      <w:divBdr>
        <w:top w:val="none" w:sz="0" w:space="0" w:color="auto"/>
        <w:left w:val="none" w:sz="0" w:space="0" w:color="auto"/>
        <w:bottom w:val="none" w:sz="0" w:space="0" w:color="auto"/>
        <w:right w:val="none" w:sz="0" w:space="0" w:color="auto"/>
      </w:divBdr>
    </w:div>
    <w:div w:id="1311523492">
      <w:bodyDiv w:val="1"/>
      <w:marLeft w:val="0"/>
      <w:marRight w:val="0"/>
      <w:marTop w:val="0"/>
      <w:marBottom w:val="0"/>
      <w:divBdr>
        <w:top w:val="none" w:sz="0" w:space="0" w:color="auto"/>
        <w:left w:val="none" w:sz="0" w:space="0" w:color="auto"/>
        <w:bottom w:val="none" w:sz="0" w:space="0" w:color="auto"/>
        <w:right w:val="none" w:sz="0" w:space="0" w:color="auto"/>
      </w:divBdr>
    </w:div>
    <w:div w:id="1313560068">
      <w:bodyDiv w:val="1"/>
      <w:marLeft w:val="0"/>
      <w:marRight w:val="0"/>
      <w:marTop w:val="0"/>
      <w:marBottom w:val="0"/>
      <w:divBdr>
        <w:top w:val="none" w:sz="0" w:space="0" w:color="auto"/>
        <w:left w:val="none" w:sz="0" w:space="0" w:color="auto"/>
        <w:bottom w:val="none" w:sz="0" w:space="0" w:color="auto"/>
        <w:right w:val="none" w:sz="0" w:space="0" w:color="auto"/>
      </w:divBdr>
    </w:div>
    <w:div w:id="1385636820">
      <w:bodyDiv w:val="1"/>
      <w:marLeft w:val="0"/>
      <w:marRight w:val="0"/>
      <w:marTop w:val="0"/>
      <w:marBottom w:val="0"/>
      <w:divBdr>
        <w:top w:val="none" w:sz="0" w:space="0" w:color="auto"/>
        <w:left w:val="none" w:sz="0" w:space="0" w:color="auto"/>
        <w:bottom w:val="none" w:sz="0" w:space="0" w:color="auto"/>
        <w:right w:val="none" w:sz="0" w:space="0" w:color="auto"/>
      </w:divBdr>
    </w:div>
    <w:div w:id="1393458915">
      <w:bodyDiv w:val="1"/>
      <w:marLeft w:val="0"/>
      <w:marRight w:val="0"/>
      <w:marTop w:val="0"/>
      <w:marBottom w:val="0"/>
      <w:divBdr>
        <w:top w:val="none" w:sz="0" w:space="0" w:color="auto"/>
        <w:left w:val="none" w:sz="0" w:space="0" w:color="auto"/>
        <w:bottom w:val="none" w:sz="0" w:space="0" w:color="auto"/>
        <w:right w:val="none" w:sz="0" w:space="0" w:color="auto"/>
      </w:divBdr>
    </w:div>
    <w:div w:id="1591743075">
      <w:bodyDiv w:val="1"/>
      <w:marLeft w:val="0"/>
      <w:marRight w:val="0"/>
      <w:marTop w:val="0"/>
      <w:marBottom w:val="0"/>
      <w:divBdr>
        <w:top w:val="none" w:sz="0" w:space="0" w:color="auto"/>
        <w:left w:val="none" w:sz="0" w:space="0" w:color="auto"/>
        <w:bottom w:val="none" w:sz="0" w:space="0" w:color="auto"/>
        <w:right w:val="none" w:sz="0" w:space="0" w:color="auto"/>
      </w:divBdr>
    </w:div>
    <w:div w:id="1740908041">
      <w:bodyDiv w:val="1"/>
      <w:marLeft w:val="0"/>
      <w:marRight w:val="0"/>
      <w:marTop w:val="0"/>
      <w:marBottom w:val="0"/>
      <w:divBdr>
        <w:top w:val="none" w:sz="0" w:space="0" w:color="auto"/>
        <w:left w:val="none" w:sz="0" w:space="0" w:color="auto"/>
        <w:bottom w:val="none" w:sz="0" w:space="0" w:color="auto"/>
        <w:right w:val="none" w:sz="0" w:space="0" w:color="auto"/>
      </w:divBdr>
    </w:div>
    <w:div w:id="1762333635">
      <w:bodyDiv w:val="1"/>
      <w:marLeft w:val="0"/>
      <w:marRight w:val="0"/>
      <w:marTop w:val="0"/>
      <w:marBottom w:val="0"/>
      <w:divBdr>
        <w:top w:val="none" w:sz="0" w:space="0" w:color="auto"/>
        <w:left w:val="none" w:sz="0" w:space="0" w:color="auto"/>
        <w:bottom w:val="none" w:sz="0" w:space="0" w:color="auto"/>
        <w:right w:val="none" w:sz="0" w:space="0" w:color="auto"/>
      </w:divBdr>
    </w:div>
    <w:div w:id="1815757823">
      <w:bodyDiv w:val="1"/>
      <w:marLeft w:val="0"/>
      <w:marRight w:val="0"/>
      <w:marTop w:val="0"/>
      <w:marBottom w:val="0"/>
      <w:divBdr>
        <w:top w:val="none" w:sz="0" w:space="0" w:color="auto"/>
        <w:left w:val="none" w:sz="0" w:space="0" w:color="auto"/>
        <w:bottom w:val="none" w:sz="0" w:space="0" w:color="auto"/>
        <w:right w:val="none" w:sz="0" w:space="0" w:color="auto"/>
      </w:divBdr>
    </w:div>
    <w:div w:id="1821725393">
      <w:bodyDiv w:val="1"/>
      <w:marLeft w:val="0"/>
      <w:marRight w:val="0"/>
      <w:marTop w:val="0"/>
      <w:marBottom w:val="0"/>
      <w:divBdr>
        <w:top w:val="none" w:sz="0" w:space="0" w:color="auto"/>
        <w:left w:val="none" w:sz="0" w:space="0" w:color="auto"/>
        <w:bottom w:val="none" w:sz="0" w:space="0" w:color="auto"/>
        <w:right w:val="none" w:sz="0" w:space="0" w:color="auto"/>
      </w:divBdr>
    </w:div>
    <w:div w:id="1880436103">
      <w:bodyDiv w:val="1"/>
      <w:marLeft w:val="0"/>
      <w:marRight w:val="0"/>
      <w:marTop w:val="0"/>
      <w:marBottom w:val="0"/>
      <w:divBdr>
        <w:top w:val="none" w:sz="0" w:space="0" w:color="auto"/>
        <w:left w:val="none" w:sz="0" w:space="0" w:color="auto"/>
        <w:bottom w:val="none" w:sz="0" w:space="0" w:color="auto"/>
        <w:right w:val="none" w:sz="0" w:space="0" w:color="auto"/>
      </w:divBdr>
    </w:div>
    <w:div w:id="1919169036">
      <w:bodyDiv w:val="1"/>
      <w:marLeft w:val="0"/>
      <w:marRight w:val="0"/>
      <w:marTop w:val="0"/>
      <w:marBottom w:val="0"/>
      <w:divBdr>
        <w:top w:val="none" w:sz="0" w:space="0" w:color="auto"/>
        <w:left w:val="none" w:sz="0" w:space="0" w:color="auto"/>
        <w:bottom w:val="none" w:sz="0" w:space="0" w:color="auto"/>
        <w:right w:val="none" w:sz="0" w:space="0" w:color="auto"/>
      </w:divBdr>
    </w:div>
    <w:div w:id="1945795634">
      <w:bodyDiv w:val="1"/>
      <w:marLeft w:val="0"/>
      <w:marRight w:val="0"/>
      <w:marTop w:val="0"/>
      <w:marBottom w:val="0"/>
      <w:divBdr>
        <w:top w:val="none" w:sz="0" w:space="0" w:color="auto"/>
        <w:left w:val="none" w:sz="0" w:space="0" w:color="auto"/>
        <w:bottom w:val="none" w:sz="0" w:space="0" w:color="auto"/>
        <w:right w:val="none" w:sz="0" w:space="0" w:color="auto"/>
      </w:divBdr>
    </w:div>
    <w:div w:id="1977710608">
      <w:bodyDiv w:val="1"/>
      <w:marLeft w:val="0"/>
      <w:marRight w:val="0"/>
      <w:marTop w:val="0"/>
      <w:marBottom w:val="0"/>
      <w:divBdr>
        <w:top w:val="none" w:sz="0" w:space="0" w:color="auto"/>
        <w:left w:val="none" w:sz="0" w:space="0" w:color="auto"/>
        <w:bottom w:val="none" w:sz="0" w:space="0" w:color="auto"/>
        <w:right w:val="none" w:sz="0" w:space="0" w:color="auto"/>
      </w:divBdr>
    </w:div>
    <w:div w:id="1980063111">
      <w:bodyDiv w:val="1"/>
      <w:marLeft w:val="0"/>
      <w:marRight w:val="0"/>
      <w:marTop w:val="0"/>
      <w:marBottom w:val="0"/>
      <w:divBdr>
        <w:top w:val="none" w:sz="0" w:space="0" w:color="auto"/>
        <w:left w:val="none" w:sz="0" w:space="0" w:color="auto"/>
        <w:bottom w:val="none" w:sz="0" w:space="0" w:color="auto"/>
        <w:right w:val="none" w:sz="0" w:space="0" w:color="auto"/>
      </w:divBdr>
    </w:div>
    <w:div w:id="2039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vex.ru/" TargetMode="External"/><Relationship Id="rId4" Type="http://schemas.microsoft.com/office/2007/relationships/stylesWithEffects" Target="stylesWithEffects.xml"/><Relationship Id="rId9" Type="http://schemas.openxmlformats.org/officeDocument/2006/relationships/hyperlink" Target="mailto:tzksovex@sov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A7E555-C85A-4F23-AB43-6A3FC8A9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9435</Words>
  <Characters>53786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ДОРАБОТКА</vt:lpstr>
    </vt:vector>
  </TitlesOfParts>
  <Company>UCL</Company>
  <LinksUpToDate>false</LinksUpToDate>
  <CharactersWithSpaces>63095</CharactersWithSpaces>
  <SharedDoc>false</SharedDoc>
  <HLinks>
    <vt:vector size="12" baseType="variant">
      <vt:variant>
        <vt:i4>720897</vt:i4>
      </vt:variant>
      <vt:variant>
        <vt:i4>3</vt:i4>
      </vt:variant>
      <vt:variant>
        <vt:i4>0</vt:i4>
      </vt:variant>
      <vt:variant>
        <vt:i4>5</vt:i4>
      </vt:variant>
      <vt:variant>
        <vt:lpwstr>http://www.sovex.ru/</vt:lpwstr>
      </vt:variant>
      <vt:variant>
        <vt:lpwstr/>
      </vt:variant>
      <vt:variant>
        <vt:i4>6684738</vt:i4>
      </vt:variant>
      <vt:variant>
        <vt:i4>0</vt:i4>
      </vt:variant>
      <vt:variant>
        <vt:i4>0</vt:i4>
      </vt:variant>
      <vt:variant>
        <vt:i4>5</vt:i4>
      </vt:variant>
      <vt:variant>
        <vt:lpwstr>mailto:tzksovex@sovex.ru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ДОРАБОТКА</dc:title>
  <dc:creator>Denis Tarasov</dc:creator>
  <cp:lastModifiedBy>MD</cp:lastModifiedBy>
  <cp:revision>11</cp:revision>
  <cp:lastPrinted>2017-05-16T14:39:00Z</cp:lastPrinted>
  <dcterms:created xsi:type="dcterms:W3CDTF">2018-09-21T05:46:00Z</dcterms:created>
  <dcterms:modified xsi:type="dcterms:W3CDTF">2018-09-21T13:58:00Z</dcterms:modified>
</cp:coreProperties>
</file>