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FF" w:rsidRPr="00C6432B" w:rsidRDefault="00FE1851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000000"/>
          <w:sz w:val="24"/>
          <w:szCs w:val="24"/>
          <w:u w:val="single"/>
        </w:rPr>
        <w:t>ОО</w:t>
      </w:r>
      <w:r w:rsidR="007E18E1">
        <w:rPr>
          <w:rFonts w:ascii="Arial" w:hAnsi="Arial" w:cs="Arial"/>
          <w:b/>
          <w:i/>
          <w:color w:val="000000"/>
          <w:sz w:val="24"/>
          <w:szCs w:val="24"/>
          <w:u w:val="single"/>
        </w:rPr>
        <w:t>О «ТЗК «Северо-Запад</w:t>
      </w:r>
      <w:r w:rsidR="00AD23F4">
        <w:rPr>
          <w:rFonts w:ascii="Arial" w:hAnsi="Arial" w:cs="Arial"/>
          <w:b/>
          <w:i/>
          <w:color w:val="000000"/>
          <w:sz w:val="24"/>
          <w:szCs w:val="24"/>
          <w:u w:val="single"/>
        </w:rPr>
        <w:t>»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ind w:left="4962"/>
        <w:rPr>
          <w:rFonts w:ascii="Arial" w:hAnsi="Arial" w:cs="Arial"/>
          <w:b/>
        </w:rPr>
      </w:pPr>
    </w:p>
    <w:p w:rsidR="00C240FF" w:rsidRPr="00C6432B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D551A3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4"/>
          <w:szCs w:val="24"/>
        </w:rPr>
      </w:pPr>
      <w:r w:rsidRPr="00C6432B">
        <w:rPr>
          <w:rFonts w:ascii="Arial" w:hAnsi="Arial" w:cs="Arial"/>
          <w:b/>
          <w:color w:val="000000"/>
          <w:sz w:val="24"/>
          <w:szCs w:val="24"/>
        </w:rPr>
        <w:t>Реестровый номер процедур</w:t>
      </w:r>
      <w:r w:rsidR="007E18E1">
        <w:rPr>
          <w:rFonts w:ascii="Arial" w:hAnsi="Arial" w:cs="Arial"/>
          <w:b/>
          <w:color w:val="000000"/>
          <w:sz w:val="24"/>
          <w:szCs w:val="24"/>
        </w:rPr>
        <w:t>ы</w:t>
      </w:r>
      <w:r w:rsidR="007E18E1" w:rsidRPr="000A3CDB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0A3CDB">
        <w:rPr>
          <w:rFonts w:ascii="Arial" w:hAnsi="Arial" w:cs="Arial"/>
          <w:b/>
          <w:color w:val="000000"/>
          <w:sz w:val="24"/>
          <w:szCs w:val="24"/>
        </w:rPr>
        <w:t>2018-</w:t>
      </w:r>
      <w:r w:rsidR="000F1859">
        <w:rPr>
          <w:rFonts w:ascii="Arial" w:hAnsi="Arial" w:cs="Arial"/>
          <w:b/>
          <w:color w:val="000000"/>
          <w:sz w:val="24"/>
          <w:szCs w:val="24"/>
        </w:rPr>
        <w:t>06</w:t>
      </w:r>
      <w:r w:rsidR="00D551A3">
        <w:rPr>
          <w:rFonts w:ascii="Arial" w:hAnsi="Arial" w:cs="Arial"/>
          <w:b/>
          <w:color w:val="000000"/>
          <w:sz w:val="24"/>
          <w:szCs w:val="24"/>
        </w:rPr>
        <w:t>-01</w:t>
      </w:r>
      <w:r w:rsidR="00D551A3" w:rsidRPr="00745B23">
        <w:rPr>
          <w:rFonts w:ascii="Arial" w:hAnsi="Arial" w:cs="Arial"/>
          <w:b/>
          <w:color w:val="000000"/>
          <w:sz w:val="24"/>
          <w:szCs w:val="24"/>
        </w:rPr>
        <w:t>/</w:t>
      </w:r>
      <w:r w:rsidR="00D551A3">
        <w:rPr>
          <w:rFonts w:ascii="Arial" w:hAnsi="Arial" w:cs="Arial"/>
          <w:b/>
          <w:color w:val="000000"/>
          <w:sz w:val="24"/>
          <w:szCs w:val="24"/>
        </w:rPr>
        <w:t>у</w:t>
      </w:r>
      <w:r w:rsidR="00D551A3" w:rsidRPr="00745B23">
        <w:rPr>
          <w:rFonts w:ascii="Arial" w:hAnsi="Arial" w:cs="Arial"/>
          <w:b/>
          <w:color w:val="000000"/>
          <w:sz w:val="24"/>
          <w:szCs w:val="24"/>
        </w:rPr>
        <w:t>/0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pBdr>
          <w:bottom w:val="single" w:sz="12" w:space="1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6432B">
        <w:rPr>
          <w:rFonts w:ascii="Arial" w:hAnsi="Arial" w:cs="Arial"/>
          <w:b/>
          <w:color w:val="000000"/>
          <w:sz w:val="32"/>
          <w:szCs w:val="32"/>
        </w:rPr>
        <w:t xml:space="preserve">Инструкция по участию в </w:t>
      </w:r>
    </w:p>
    <w:p w:rsidR="00C240FF" w:rsidRPr="000F1859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0F1859" w:rsidRPr="000F1859" w:rsidRDefault="0011279F" w:rsidP="007E51CD">
      <w:pPr>
        <w:jc w:val="center"/>
        <w:rPr>
          <w:rFonts w:ascii="Arial" w:hAnsi="Arial" w:cs="Arial"/>
          <w:b/>
          <w:sz w:val="28"/>
          <w:szCs w:val="28"/>
        </w:rPr>
      </w:pPr>
      <w:r w:rsidRPr="000F1859">
        <w:rPr>
          <w:rFonts w:ascii="Arial" w:hAnsi="Arial" w:cs="Arial"/>
          <w:b/>
          <w:color w:val="000000"/>
          <w:sz w:val="28"/>
          <w:szCs w:val="28"/>
        </w:rPr>
        <w:t xml:space="preserve">Процедуре </w:t>
      </w:r>
      <w:r w:rsidR="00762210" w:rsidRPr="000F1859">
        <w:rPr>
          <w:rFonts w:ascii="Arial" w:hAnsi="Arial" w:cs="Arial"/>
          <w:b/>
          <w:color w:val="000000"/>
          <w:sz w:val="28"/>
          <w:szCs w:val="28"/>
        </w:rPr>
        <w:t>отбора</w:t>
      </w:r>
      <w:r w:rsidRPr="000F1859">
        <w:rPr>
          <w:rFonts w:ascii="Arial" w:hAnsi="Arial" w:cs="Arial"/>
          <w:b/>
          <w:color w:val="000000"/>
          <w:sz w:val="28"/>
          <w:szCs w:val="28"/>
        </w:rPr>
        <w:t xml:space="preserve"> организации</w:t>
      </w:r>
      <w:r w:rsidR="0046679C" w:rsidRPr="000F1859">
        <w:rPr>
          <w:rFonts w:ascii="Arial" w:hAnsi="Arial" w:cs="Arial"/>
          <w:b/>
          <w:color w:val="000000"/>
          <w:sz w:val="28"/>
          <w:szCs w:val="28"/>
        </w:rPr>
        <w:t>, способной</w:t>
      </w:r>
      <w:r w:rsidRPr="000F185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F03E0" w:rsidRPr="00BF03E0">
        <w:rPr>
          <w:rFonts w:ascii="Arial" w:hAnsi="Arial" w:cs="Arial"/>
          <w:b/>
          <w:sz w:val="28"/>
          <w:szCs w:val="28"/>
        </w:rPr>
        <w:t>выполнить</w:t>
      </w:r>
      <w:r w:rsidR="00BF03E0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BF03E0" w:rsidRPr="00BF03E0">
        <w:rPr>
          <w:rFonts w:ascii="Arial" w:hAnsi="Arial" w:cs="Arial"/>
          <w:b/>
          <w:sz w:val="28"/>
          <w:szCs w:val="28"/>
        </w:rPr>
        <w:t>работы</w:t>
      </w:r>
      <w:r w:rsidRPr="000F1859">
        <w:rPr>
          <w:rFonts w:ascii="Arial" w:hAnsi="Arial" w:cs="Arial"/>
          <w:b/>
          <w:color w:val="000000"/>
          <w:sz w:val="28"/>
          <w:szCs w:val="28"/>
        </w:rPr>
        <w:t xml:space="preserve"> по </w:t>
      </w:r>
      <w:r w:rsidR="000F1859" w:rsidRPr="000F1859">
        <w:rPr>
          <w:rFonts w:ascii="Arial" w:hAnsi="Arial" w:cs="Arial"/>
          <w:b/>
          <w:sz w:val="28"/>
          <w:szCs w:val="28"/>
        </w:rPr>
        <w:t>устранению дефектов и нарушений</w:t>
      </w:r>
      <w:r w:rsidR="000F1859">
        <w:rPr>
          <w:rFonts w:ascii="Arial" w:hAnsi="Arial" w:cs="Arial"/>
          <w:b/>
          <w:sz w:val="28"/>
          <w:szCs w:val="28"/>
        </w:rPr>
        <w:t xml:space="preserve"> </w:t>
      </w:r>
      <w:r w:rsidR="000F1859" w:rsidRPr="000F1859">
        <w:rPr>
          <w:rFonts w:ascii="Arial" w:hAnsi="Arial" w:cs="Arial"/>
          <w:b/>
          <w:sz w:val="28"/>
          <w:szCs w:val="28"/>
        </w:rPr>
        <w:t>доработанной рабочей документации по объекту:</w:t>
      </w:r>
      <w:r w:rsidR="007E51CD">
        <w:rPr>
          <w:rFonts w:ascii="Arial" w:hAnsi="Arial" w:cs="Arial"/>
          <w:b/>
          <w:sz w:val="28"/>
          <w:szCs w:val="28"/>
        </w:rPr>
        <w:t xml:space="preserve"> </w:t>
      </w:r>
      <w:r w:rsidR="000F1859" w:rsidRPr="000F1859">
        <w:rPr>
          <w:rFonts w:ascii="Arial" w:hAnsi="Arial" w:cs="Arial"/>
          <w:b/>
          <w:sz w:val="28"/>
          <w:szCs w:val="28"/>
        </w:rPr>
        <w:t xml:space="preserve">«Комплексная реконструкция базового склада горюче-смазочных материалов ООО «ТЗК «Северо-Запад» по адресу: г. Санкт-Петербург, ул. Пилотов, дом 35» </w:t>
      </w:r>
      <w:r w:rsidR="000F1859" w:rsidRPr="000F1859">
        <w:rPr>
          <w:rFonts w:ascii="Arial" w:hAnsi="Arial" w:cs="Arial"/>
          <w:b/>
          <w:sz w:val="28"/>
          <w:szCs w:val="28"/>
          <w:lang w:val="en-US"/>
        </w:rPr>
        <w:t>II</w:t>
      </w:r>
      <w:r w:rsidR="000F1859" w:rsidRPr="000F1859">
        <w:rPr>
          <w:rFonts w:ascii="Arial" w:hAnsi="Arial" w:cs="Arial"/>
          <w:b/>
          <w:sz w:val="28"/>
          <w:szCs w:val="28"/>
        </w:rPr>
        <w:t xml:space="preserve"> и </w:t>
      </w:r>
      <w:r w:rsidR="000F1859" w:rsidRPr="000F1859">
        <w:rPr>
          <w:rFonts w:ascii="Arial" w:hAnsi="Arial" w:cs="Arial"/>
          <w:b/>
          <w:sz w:val="28"/>
          <w:szCs w:val="28"/>
          <w:lang w:val="en-US"/>
        </w:rPr>
        <w:t>III</w:t>
      </w:r>
      <w:r w:rsidR="000F1859" w:rsidRPr="000F1859">
        <w:rPr>
          <w:rFonts w:ascii="Arial" w:hAnsi="Arial" w:cs="Arial"/>
          <w:b/>
          <w:sz w:val="28"/>
          <w:szCs w:val="28"/>
        </w:rPr>
        <w:t xml:space="preserve"> этап.</w:t>
      </w:r>
      <w:r w:rsidR="000F1859" w:rsidRPr="000F1859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C240FF" w:rsidRPr="00C6432B" w:rsidRDefault="00C240FF" w:rsidP="000F1859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 w:rsidRPr="00C6432B">
        <w:rPr>
          <w:rFonts w:ascii="Arial" w:hAnsi="Arial" w:cs="Arial"/>
          <w:sz w:val="24"/>
          <w:szCs w:val="24"/>
        </w:rPr>
        <w:t>Дата начала приема предложений:</w:t>
      </w:r>
      <w:r w:rsidR="008B6E08">
        <w:rPr>
          <w:rFonts w:ascii="Arial" w:hAnsi="Arial" w:cs="Arial"/>
          <w:sz w:val="24"/>
          <w:szCs w:val="24"/>
        </w:rPr>
        <w:t xml:space="preserve"> </w:t>
      </w:r>
      <w:r w:rsidR="00647DAD">
        <w:rPr>
          <w:rFonts w:ascii="Arial" w:hAnsi="Arial" w:cs="Arial"/>
          <w:sz w:val="24"/>
          <w:szCs w:val="24"/>
        </w:rPr>
        <w:t>18</w:t>
      </w:r>
      <w:r w:rsidR="00813176">
        <w:rPr>
          <w:rFonts w:ascii="Arial" w:hAnsi="Arial" w:cs="Arial"/>
          <w:sz w:val="24"/>
          <w:szCs w:val="24"/>
        </w:rPr>
        <w:t>.06.2018 г.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 w:rsidRPr="00C6432B">
        <w:rPr>
          <w:rFonts w:ascii="Arial" w:hAnsi="Arial" w:cs="Arial"/>
          <w:sz w:val="24"/>
          <w:szCs w:val="24"/>
        </w:rPr>
        <w:t>Дата окончания приема предложений:</w:t>
      </w:r>
      <w:r w:rsidR="00A72764">
        <w:rPr>
          <w:rFonts w:ascii="Arial" w:hAnsi="Arial" w:cs="Arial"/>
          <w:sz w:val="24"/>
          <w:szCs w:val="24"/>
        </w:rPr>
        <w:t xml:space="preserve"> </w:t>
      </w:r>
      <w:r w:rsidR="00647DAD">
        <w:rPr>
          <w:rFonts w:ascii="Arial" w:hAnsi="Arial" w:cs="Arial"/>
          <w:sz w:val="24"/>
          <w:szCs w:val="24"/>
        </w:rPr>
        <w:t>02.07</w:t>
      </w:r>
      <w:r w:rsidR="00813176">
        <w:rPr>
          <w:rFonts w:ascii="Arial" w:hAnsi="Arial" w:cs="Arial"/>
          <w:sz w:val="24"/>
          <w:szCs w:val="24"/>
        </w:rPr>
        <w:t>.2018 г.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 w:rsidRPr="00C6432B">
        <w:rPr>
          <w:rFonts w:ascii="Arial" w:hAnsi="Arial" w:cs="Arial"/>
          <w:sz w:val="24"/>
          <w:szCs w:val="24"/>
        </w:rPr>
        <w:t xml:space="preserve">Контактная информация </w:t>
      </w:r>
      <w:r w:rsidR="00C927B7">
        <w:rPr>
          <w:rFonts w:ascii="Arial" w:hAnsi="Arial" w:cs="Arial"/>
          <w:sz w:val="24"/>
          <w:szCs w:val="24"/>
        </w:rPr>
        <w:t>Организатора О</w:t>
      </w:r>
      <w:r w:rsidRPr="00C6432B">
        <w:rPr>
          <w:rFonts w:ascii="Arial" w:hAnsi="Arial" w:cs="Arial"/>
          <w:sz w:val="24"/>
          <w:szCs w:val="24"/>
        </w:rPr>
        <w:t>тбора:</w:t>
      </w:r>
    </w:p>
    <w:p w:rsidR="00C927B7" w:rsidRDefault="00DE6F0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Общество с ограниченной ответственностью «Топливозаправочная компания «Северо-Запад»</w:t>
      </w:r>
      <w:r w:rsidR="003853EE">
        <w:rPr>
          <w:rFonts w:ascii="Arial" w:hAnsi="Arial" w:cs="Arial"/>
          <w:sz w:val="24"/>
          <w:szCs w:val="24"/>
        </w:rPr>
        <w:t xml:space="preserve">, </w:t>
      </w:r>
    </w:p>
    <w:p w:rsidR="00024C34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196210, Санкт-Петербург, ул. Пилотов, д. 35</w:t>
      </w:r>
    </w:p>
    <w:p w:rsidR="00024C34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024C34" w:rsidRPr="00C6432B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Секретарь Конкурсной комиссии:</w:t>
      </w:r>
      <w:r w:rsidR="003853EE">
        <w:rPr>
          <w:rFonts w:ascii="Arial" w:hAnsi="Arial" w:cs="Arial"/>
          <w:sz w:val="24"/>
          <w:szCs w:val="24"/>
        </w:rPr>
        <w:t xml:space="preserve"> Гришанова С.В.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51736D" w:rsidRPr="00C6432B" w:rsidRDefault="0051736D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3853EE" w:rsidRPr="003853EE" w:rsidRDefault="003853EE" w:rsidP="001A50A1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</w:rPr>
      </w:pPr>
    </w:p>
    <w:p w:rsidR="00C240FF" w:rsidRPr="00C6432B" w:rsidRDefault="00C240FF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</w:rPr>
      </w:pPr>
    </w:p>
    <w:p w:rsidR="00C240FF" w:rsidRPr="001A50A1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4"/>
        </w:rPr>
        <w:sectPr w:rsidR="00C240FF" w:rsidRPr="001A50A1" w:rsidSect="00D41230">
          <w:headerReference w:type="default" r:id="rId9"/>
          <w:footerReference w:type="default" r:id="rId10"/>
          <w:footerReference w:type="first" r:id="rId11"/>
          <w:pgSz w:w="11906" w:h="16838"/>
          <w:pgMar w:top="1418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i/>
          <w:sz w:val="24"/>
        </w:rPr>
        <w:t>Санкт-Петербург</w:t>
      </w:r>
      <w:r w:rsidR="00C240FF" w:rsidRPr="00C6432B">
        <w:rPr>
          <w:rFonts w:ascii="Arial" w:hAnsi="Arial" w:cs="Arial"/>
          <w:b/>
          <w:bCs/>
          <w:i/>
          <w:sz w:val="24"/>
        </w:rPr>
        <w:br/>
      </w:r>
      <w:r w:rsidR="00240594">
        <w:rPr>
          <w:rFonts w:ascii="Arial" w:hAnsi="Arial" w:cs="Arial"/>
          <w:i/>
          <w:sz w:val="24"/>
        </w:rPr>
        <w:t>2018</w:t>
      </w:r>
    </w:p>
    <w:p w:rsidR="00C240FF" w:rsidRPr="00C6432B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C6432B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C6432B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0F1859" w:rsidRPr="000F1859" w:rsidRDefault="00C240FF" w:rsidP="000F1859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0F1859">
        <w:rPr>
          <w:rFonts w:ascii="Arial" w:hAnsi="Arial" w:cs="Arial"/>
          <w:sz w:val="22"/>
          <w:szCs w:val="22"/>
          <w:u w:val="single"/>
          <w:lang w:eastAsia="en-US"/>
        </w:rPr>
        <w:t xml:space="preserve">Наименование </w:t>
      </w:r>
      <w:r w:rsidR="0046564D">
        <w:rPr>
          <w:rFonts w:ascii="Arial" w:hAnsi="Arial" w:cs="Arial"/>
          <w:sz w:val="22"/>
          <w:szCs w:val="22"/>
          <w:u w:val="single"/>
          <w:lang w:eastAsia="en-US"/>
        </w:rPr>
        <w:t>работ</w:t>
      </w:r>
      <w:r w:rsidR="00030118" w:rsidRPr="000F1859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46564D">
        <w:rPr>
          <w:rFonts w:ascii="Arial" w:hAnsi="Arial" w:cs="Arial"/>
          <w:sz w:val="22"/>
          <w:szCs w:val="22"/>
          <w:lang w:eastAsia="en-US"/>
        </w:rPr>
        <w:t>выполнение работ</w:t>
      </w:r>
      <w:r w:rsidR="00EC2DBF" w:rsidRPr="000F1859">
        <w:rPr>
          <w:rFonts w:ascii="Arial" w:hAnsi="Arial" w:cs="Arial"/>
          <w:sz w:val="22"/>
          <w:szCs w:val="22"/>
          <w:lang w:eastAsia="en-US"/>
        </w:rPr>
        <w:t xml:space="preserve"> по</w:t>
      </w:r>
      <w:r w:rsidR="000F1859" w:rsidRPr="000F185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F1859" w:rsidRPr="000F1859">
        <w:rPr>
          <w:rFonts w:ascii="Arial" w:hAnsi="Arial" w:cs="Arial"/>
          <w:sz w:val="22"/>
          <w:szCs w:val="22"/>
        </w:rPr>
        <w:t>устранению дефектов и нарушений доработанной рабочей документации по объекту:</w:t>
      </w:r>
      <w:r w:rsidR="00185198">
        <w:rPr>
          <w:rFonts w:ascii="Arial" w:hAnsi="Arial" w:cs="Arial"/>
          <w:sz w:val="22"/>
          <w:szCs w:val="22"/>
        </w:rPr>
        <w:t xml:space="preserve"> </w:t>
      </w:r>
      <w:r w:rsidR="000F1859" w:rsidRPr="000F1859">
        <w:rPr>
          <w:rFonts w:ascii="Arial" w:hAnsi="Arial" w:cs="Arial"/>
          <w:sz w:val="22"/>
          <w:szCs w:val="22"/>
        </w:rPr>
        <w:t>«Комплексная реконструкция базового склада горюче-смазочных материалов ООО «ТЗК «Северо-Запад»</w:t>
      </w:r>
      <w:r w:rsidR="00185198">
        <w:rPr>
          <w:rFonts w:ascii="Arial" w:hAnsi="Arial" w:cs="Arial"/>
          <w:sz w:val="22"/>
          <w:szCs w:val="22"/>
        </w:rPr>
        <w:t xml:space="preserve"> по адресу</w:t>
      </w:r>
      <w:r w:rsidR="00185198" w:rsidRPr="00185198">
        <w:rPr>
          <w:rFonts w:ascii="Arial" w:hAnsi="Arial" w:cs="Arial"/>
          <w:sz w:val="22"/>
          <w:szCs w:val="22"/>
        </w:rPr>
        <w:t>:</w:t>
      </w:r>
      <w:r w:rsidR="00185198">
        <w:rPr>
          <w:rFonts w:ascii="Arial" w:hAnsi="Arial" w:cs="Arial"/>
          <w:sz w:val="22"/>
          <w:szCs w:val="22"/>
        </w:rPr>
        <w:t xml:space="preserve"> г. Санкт-Петербург, ул. Пилотов, дом 35» </w:t>
      </w:r>
      <w:r w:rsidR="00185198">
        <w:rPr>
          <w:rFonts w:ascii="Arial" w:hAnsi="Arial" w:cs="Arial"/>
          <w:sz w:val="22"/>
          <w:szCs w:val="22"/>
          <w:lang w:val="en-US"/>
        </w:rPr>
        <w:t xml:space="preserve">II </w:t>
      </w:r>
      <w:r w:rsidR="00185198">
        <w:rPr>
          <w:rFonts w:ascii="Arial" w:hAnsi="Arial" w:cs="Arial"/>
          <w:sz w:val="22"/>
          <w:szCs w:val="22"/>
        </w:rPr>
        <w:t xml:space="preserve">и </w:t>
      </w:r>
      <w:r w:rsidR="00185198">
        <w:rPr>
          <w:rFonts w:ascii="Arial" w:hAnsi="Arial" w:cs="Arial"/>
          <w:sz w:val="22"/>
          <w:szCs w:val="22"/>
          <w:lang w:val="en-US"/>
        </w:rPr>
        <w:t xml:space="preserve">III </w:t>
      </w:r>
      <w:r w:rsidR="00185198">
        <w:rPr>
          <w:rFonts w:ascii="Arial" w:hAnsi="Arial" w:cs="Arial"/>
          <w:sz w:val="22"/>
          <w:szCs w:val="22"/>
        </w:rPr>
        <w:t>этап.</w:t>
      </w:r>
    </w:p>
    <w:p w:rsidR="00030118" w:rsidRPr="002E5DDD" w:rsidRDefault="00C240FF" w:rsidP="001B7C0A">
      <w:pPr>
        <w:numPr>
          <w:ilvl w:val="1"/>
          <w:numId w:val="10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46564D">
        <w:rPr>
          <w:rFonts w:ascii="Arial" w:hAnsi="Arial" w:cs="Arial"/>
          <w:sz w:val="22"/>
          <w:szCs w:val="22"/>
          <w:u w:val="single"/>
          <w:lang w:eastAsia="en-US"/>
        </w:rPr>
        <w:t xml:space="preserve">Сроки </w:t>
      </w:r>
      <w:r w:rsidR="0046564D" w:rsidRPr="0046564D">
        <w:rPr>
          <w:rFonts w:ascii="Arial" w:hAnsi="Arial" w:cs="Arial"/>
          <w:sz w:val="22"/>
          <w:szCs w:val="22"/>
          <w:u w:val="single"/>
          <w:lang w:eastAsia="en-US"/>
        </w:rPr>
        <w:t>выполнения работ</w:t>
      </w:r>
      <w:r w:rsidRPr="000F1859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5E63DB">
        <w:rPr>
          <w:rFonts w:ascii="Arial" w:hAnsi="Arial" w:cs="Arial"/>
          <w:sz w:val="22"/>
          <w:szCs w:val="22"/>
        </w:rPr>
        <w:t>в течение</w:t>
      </w:r>
      <w:r w:rsidR="000F1859" w:rsidRPr="002E5DDD">
        <w:rPr>
          <w:rFonts w:ascii="Arial" w:hAnsi="Arial" w:cs="Arial"/>
          <w:sz w:val="22"/>
          <w:szCs w:val="22"/>
        </w:rPr>
        <w:t xml:space="preserve"> 45 календарных дней</w:t>
      </w:r>
      <w:r w:rsidR="00753598">
        <w:rPr>
          <w:rFonts w:ascii="Arial" w:hAnsi="Arial" w:cs="Arial"/>
          <w:sz w:val="22"/>
          <w:szCs w:val="22"/>
        </w:rPr>
        <w:t xml:space="preserve"> с </w:t>
      </w:r>
      <w:r w:rsidR="00FB3B5B">
        <w:rPr>
          <w:rFonts w:ascii="Arial" w:hAnsi="Arial" w:cs="Arial"/>
          <w:sz w:val="22"/>
          <w:szCs w:val="22"/>
        </w:rPr>
        <w:t>даты</w:t>
      </w:r>
      <w:r w:rsidR="00753598">
        <w:rPr>
          <w:rFonts w:ascii="Arial" w:hAnsi="Arial" w:cs="Arial"/>
          <w:sz w:val="22"/>
          <w:szCs w:val="22"/>
        </w:rPr>
        <w:t xml:space="preserve"> подписания договора</w:t>
      </w:r>
      <w:r w:rsidR="000F1859" w:rsidRPr="002E5DDD">
        <w:rPr>
          <w:rFonts w:ascii="Arial" w:hAnsi="Arial" w:cs="Arial"/>
          <w:sz w:val="22"/>
          <w:szCs w:val="22"/>
        </w:rPr>
        <w:t>.</w:t>
      </w:r>
      <w:r w:rsidR="00CA51B4" w:rsidRPr="002E5DDD">
        <w:rPr>
          <w:rFonts w:ascii="Arial" w:hAnsi="Arial" w:cs="Arial"/>
          <w:sz w:val="22"/>
          <w:szCs w:val="22"/>
        </w:rPr>
        <w:t xml:space="preserve"> </w:t>
      </w:r>
    </w:p>
    <w:p w:rsidR="00F87395" w:rsidRDefault="00C240FF" w:rsidP="001B7C0A">
      <w:pPr>
        <w:numPr>
          <w:ilvl w:val="1"/>
          <w:numId w:val="10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87395">
        <w:rPr>
          <w:rFonts w:ascii="Arial" w:hAnsi="Arial" w:cs="Arial"/>
          <w:sz w:val="22"/>
          <w:szCs w:val="22"/>
          <w:u w:val="single"/>
          <w:lang w:eastAsia="en-US"/>
        </w:rPr>
        <w:t xml:space="preserve">Место </w:t>
      </w:r>
      <w:r w:rsidR="00891650">
        <w:rPr>
          <w:rFonts w:ascii="Arial" w:hAnsi="Arial" w:cs="Arial"/>
          <w:sz w:val="22"/>
          <w:szCs w:val="22"/>
          <w:u w:val="single"/>
          <w:lang w:eastAsia="en-US"/>
        </w:rPr>
        <w:t>выполнения работ</w:t>
      </w:r>
      <w:r w:rsidRPr="00F87395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FD6A02" w:rsidRPr="00F87395">
        <w:rPr>
          <w:rFonts w:ascii="Arial" w:hAnsi="Arial" w:cs="Arial"/>
          <w:sz w:val="22"/>
          <w:szCs w:val="22"/>
          <w:lang w:eastAsia="en-US"/>
        </w:rPr>
        <w:t>196210, г. Сан</w:t>
      </w:r>
      <w:r w:rsidR="00F87395">
        <w:rPr>
          <w:rFonts w:ascii="Arial" w:hAnsi="Arial" w:cs="Arial"/>
          <w:sz w:val="22"/>
          <w:szCs w:val="22"/>
          <w:lang w:eastAsia="en-US"/>
        </w:rPr>
        <w:t>кт-Петербург, ул. Пилотов, д.</w:t>
      </w:r>
      <w:r w:rsidR="0057585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87395">
        <w:rPr>
          <w:rFonts w:ascii="Arial" w:hAnsi="Arial" w:cs="Arial"/>
          <w:sz w:val="22"/>
          <w:szCs w:val="22"/>
          <w:lang w:eastAsia="en-US"/>
        </w:rPr>
        <w:t>35</w:t>
      </w:r>
      <w:r w:rsidR="00FD6A02" w:rsidRPr="00F87395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9F3606" w:rsidRPr="00F87395" w:rsidRDefault="00D06CCB" w:rsidP="001B7C0A">
      <w:pPr>
        <w:numPr>
          <w:ilvl w:val="1"/>
          <w:numId w:val="10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работам</w:t>
      </w:r>
      <w:r w:rsidR="00C240FF" w:rsidRPr="00F87395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0F1859" w:rsidRPr="00F87395">
        <w:rPr>
          <w:rFonts w:ascii="Arial" w:hAnsi="Arial" w:cs="Arial"/>
          <w:sz w:val="22"/>
          <w:szCs w:val="22"/>
          <w:lang w:eastAsia="en-US"/>
        </w:rPr>
        <w:t>выполнить корректировку (устр</w:t>
      </w:r>
      <w:r w:rsidR="00203AD6" w:rsidRPr="00F87395">
        <w:rPr>
          <w:rFonts w:ascii="Arial" w:hAnsi="Arial" w:cs="Arial"/>
          <w:sz w:val="22"/>
          <w:szCs w:val="22"/>
          <w:lang w:eastAsia="en-US"/>
        </w:rPr>
        <w:t>а</w:t>
      </w:r>
      <w:r w:rsidR="000F1859" w:rsidRPr="00F87395">
        <w:rPr>
          <w:rFonts w:ascii="Arial" w:hAnsi="Arial" w:cs="Arial"/>
          <w:sz w:val="22"/>
          <w:szCs w:val="22"/>
          <w:lang w:eastAsia="en-US"/>
        </w:rPr>
        <w:t>нение дефектов и недостатков) рабочей документации</w:t>
      </w:r>
      <w:r w:rsidR="00C548F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548F9">
        <w:rPr>
          <w:rFonts w:ascii="Arial" w:hAnsi="Arial" w:cs="Arial"/>
          <w:sz w:val="22"/>
          <w:szCs w:val="22"/>
          <w:lang w:val="en-US" w:eastAsia="en-US"/>
        </w:rPr>
        <w:t>II</w:t>
      </w:r>
      <w:r w:rsidR="00C548F9" w:rsidRPr="00C548F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548F9">
        <w:rPr>
          <w:rFonts w:ascii="Arial" w:hAnsi="Arial" w:cs="Arial"/>
          <w:sz w:val="22"/>
          <w:szCs w:val="22"/>
          <w:lang w:eastAsia="en-US"/>
        </w:rPr>
        <w:t xml:space="preserve">и </w:t>
      </w:r>
      <w:r w:rsidR="00C548F9">
        <w:rPr>
          <w:rFonts w:ascii="Arial" w:hAnsi="Arial" w:cs="Arial"/>
          <w:sz w:val="22"/>
          <w:szCs w:val="22"/>
          <w:lang w:val="en-US" w:eastAsia="en-US"/>
        </w:rPr>
        <w:t>III</w:t>
      </w:r>
      <w:r w:rsidR="00C548F9" w:rsidRPr="00C548F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05996">
        <w:rPr>
          <w:rFonts w:ascii="Arial" w:hAnsi="Arial" w:cs="Arial"/>
          <w:sz w:val="22"/>
          <w:szCs w:val="22"/>
          <w:lang w:eastAsia="en-US"/>
        </w:rPr>
        <w:t>этапа</w:t>
      </w:r>
      <w:r w:rsidR="000F1859" w:rsidRPr="00F87395">
        <w:rPr>
          <w:rFonts w:ascii="Arial" w:hAnsi="Arial" w:cs="Arial"/>
          <w:sz w:val="22"/>
          <w:szCs w:val="22"/>
          <w:lang w:eastAsia="en-US"/>
        </w:rPr>
        <w:t>.</w:t>
      </w:r>
    </w:p>
    <w:p w:rsidR="00C240FF" w:rsidRPr="00813176" w:rsidRDefault="00C240FF" w:rsidP="001B7C0A">
      <w:pPr>
        <w:numPr>
          <w:ilvl w:val="1"/>
          <w:numId w:val="10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813176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</w:t>
      </w:r>
      <w:r w:rsidR="00226C0A" w:rsidRPr="00813176">
        <w:rPr>
          <w:rFonts w:ascii="Arial" w:hAnsi="Arial" w:cs="Arial"/>
          <w:sz w:val="22"/>
          <w:szCs w:val="22"/>
          <w:u w:val="single"/>
          <w:lang w:eastAsia="en-US"/>
        </w:rPr>
        <w:t>:</w:t>
      </w:r>
      <w:r w:rsidRPr="00813176">
        <w:rPr>
          <w:rFonts w:ascii="Arial" w:hAnsi="Arial" w:cs="Arial"/>
          <w:sz w:val="22"/>
          <w:szCs w:val="22"/>
          <w:lang w:eastAsia="en-US"/>
        </w:rPr>
        <w:t xml:space="preserve"> стоимость </w:t>
      </w:r>
      <w:r w:rsidR="009828F2">
        <w:rPr>
          <w:rFonts w:ascii="Arial" w:hAnsi="Arial" w:cs="Arial"/>
          <w:sz w:val="22"/>
          <w:szCs w:val="22"/>
          <w:lang w:eastAsia="en-US"/>
        </w:rPr>
        <w:t>выполнения</w:t>
      </w:r>
      <w:r w:rsidR="00AD504C" w:rsidRPr="00813176">
        <w:rPr>
          <w:rFonts w:ascii="Arial" w:hAnsi="Arial" w:cs="Arial"/>
          <w:sz w:val="22"/>
          <w:szCs w:val="22"/>
          <w:lang w:eastAsia="en-US"/>
        </w:rPr>
        <w:t xml:space="preserve"> всех </w:t>
      </w:r>
      <w:r w:rsidR="009828F2">
        <w:rPr>
          <w:rFonts w:ascii="Arial" w:hAnsi="Arial" w:cs="Arial"/>
          <w:sz w:val="22"/>
          <w:szCs w:val="22"/>
          <w:lang w:eastAsia="en-US"/>
        </w:rPr>
        <w:t>работ</w:t>
      </w:r>
      <w:r w:rsidR="00AD504C" w:rsidRPr="00813176">
        <w:rPr>
          <w:rFonts w:ascii="Arial" w:hAnsi="Arial" w:cs="Arial"/>
          <w:sz w:val="22"/>
          <w:szCs w:val="22"/>
          <w:lang w:eastAsia="en-US"/>
        </w:rPr>
        <w:t>, предусмотренных в т</w:t>
      </w:r>
      <w:r w:rsidR="00226C0A" w:rsidRPr="00813176">
        <w:rPr>
          <w:rFonts w:ascii="Arial" w:hAnsi="Arial" w:cs="Arial"/>
          <w:sz w:val="22"/>
          <w:szCs w:val="22"/>
          <w:lang w:eastAsia="en-US"/>
        </w:rPr>
        <w:t>ехническом задании, а также содержать подробную расшифровку формирования</w:t>
      </w:r>
      <w:r w:rsidR="007B2B2D">
        <w:rPr>
          <w:rFonts w:ascii="Arial" w:hAnsi="Arial" w:cs="Arial"/>
          <w:sz w:val="22"/>
          <w:szCs w:val="22"/>
          <w:lang w:eastAsia="en-US"/>
        </w:rPr>
        <w:t xml:space="preserve"> (смета или калькуляция</w:t>
      </w:r>
      <w:r w:rsidR="00813176" w:rsidRPr="00813176">
        <w:rPr>
          <w:rFonts w:ascii="Arial" w:hAnsi="Arial" w:cs="Arial"/>
          <w:sz w:val="22"/>
          <w:szCs w:val="22"/>
          <w:lang w:eastAsia="en-US"/>
        </w:rPr>
        <w:t>)</w:t>
      </w:r>
      <w:r w:rsidR="001D156D" w:rsidRPr="00813176">
        <w:rPr>
          <w:rFonts w:ascii="Arial" w:hAnsi="Arial" w:cs="Arial"/>
          <w:sz w:val="22"/>
          <w:szCs w:val="22"/>
          <w:lang w:eastAsia="en-US"/>
        </w:rPr>
        <w:t>.</w:t>
      </w:r>
    </w:p>
    <w:p w:rsidR="00C240FF" w:rsidRPr="00C6432B" w:rsidRDefault="00942FFF" w:rsidP="001B7C0A">
      <w:pPr>
        <w:numPr>
          <w:ilvl w:val="1"/>
          <w:numId w:val="10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Подробные требования к работам</w:t>
      </w:r>
      <w:r w:rsidR="00C240FF" w:rsidRPr="00C6432B">
        <w:rPr>
          <w:rFonts w:ascii="Arial" w:hAnsi="Arial" w:cs="Arial"/>
          <w:sz w:val="22"/>
          <w:szCs w:val="22"/>
          <w:lang w:eastAsia="en-US"/>
        </w:rPr>
        <w:t xml:space="preserve"> содержатся в техническом задании (раздел </w:t>
      </w:r>
      <w:r w:rsidR="005745A9">
        <w:rPr>
          <w:rFonts w:ascii="Arial" w:hAnsi="Arial" w:cs="Arial"/>
          <w:sz w:val="22"/>
          <w:szCs w:val="22"/>
          <w:lang w:eastAsia="en-US"/>
        </w:rPr>
        <w:t>4</w:t>
      </w:r>
      <w:r w:rsidR="00C240FF" w:rsidRPr="00C6432B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</w:p>
    <w:p w:rsidR="005F17C4" w:rsidRPr="00C6432B" w:rsidRDefault="00414263" w:rsidP="001B7C0A">
      <w:pPr>
        <w:numPr>
          <w:ilvl w:val="1"/>
          <w:numId w:val="10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C6432B">
        <w:rPr>
          <w:rFonts w:ascii="Arial" w:hAnsi="Arial" w:cs="Arial"/>
          <w:sz w:val="22"/>
          <w:szCs w:val="22"/>
          <w:lang w:eastAsia="en-US"/>
        </w:rPr>
        <w:t>:</w:t>
      </w:r>
    </w:p>
    <w:p w:rsidR="00E742F8" w:rsidRDefault="00942FFF" w:rsidP="001B7C0A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Стоимость работ</w:t>
      </w:r>
      <w:r w:rsidR="008B064C">
        <w:rPr>
          <w:rFonts w:ascii="Arial" w:hAnsi="Arial" w:cs="Arial"/>
          <w:sz w:val="22"/>
          <w:lang w:val="en-US"/>
        </w:rPr>
        <w:t>;</w:t>
      </w:r>
    </w:p>
    <w:p w:rsidR="00203AD6" w:rsidRPr="008B064C" w:rsidRDefault="00942FFF" w:rsidP="001B7C0A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Срок выполнения работ</w:t>
      </w:r>
      <w:r w:rsidR="00203AD6">
        <w:rPr>
          <w:rFonts w:ascii="Arial" w:hAnsi="Arial" w:cs="Arial"/>
          <w:sz w:val="22"/>
          <w:lang w:val="en-US"/>
        </w:rPr>
        <w:t>;</w:t>
      </w:r>
    </w:p>
    <w:p w:rsidR="008B064C" w:rsidRDefault="00942FFF" w:rsidP="001B7C0A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Порядок оплаты работ</w:t>
      </w:r>
      <w:r w:rsidR="008B064C">
        <w:rPr>
          <w:rFonts w:ascii="Arial" w:hAnsi="Arial" w:cs="Arial"/>
          <w:sz w:val="22"/>
          <w:lang w:val="en-US"/>
        </w:rPr>
        <w:t>;</w:t>
      </w:r>
    </w:p>
    <w:p w:rsidR="00AD52F2" w:rsidRPr="002A20B5" w:rsidRDefault="00213F9C" w:rsidP="001B7C0A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28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sz w:val="22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Соответствие критериям, изложенным в требованиях к Заявителю (п.2 настоящей Инструкции).</w:t>
      </w:r>
    </w:p>
    <w:p w:rsidR="002A20B5" w:rsidRPr="00640BD6" w:rsidRDefault="002A20B5" w:rsidP="001B7C0A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28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>Наличие о</w:t>
      </w:r>
      <w:r w:rsidRPr="002A20B5">
        <w:rPr>
          <w:rFonts w:ascii="Arial" w:hAnsi="Arial" w:cs="Arial"/>
          <w:sz w:val="22"/>
        </w:rPr>
        <w:t>пыт</w:t>
      </w:r>
      <w:r>
        <w:rPr>
          <w:rFonts w:ascii="Arial" w:hAnsi="Arial" w:cs="Arial"/>
          <w:sz w:val="22"/>
        </w:rPr>
        <w:t>а</w:t>
      </w:r>
      <w:r w:rsidRPr="002A20B5">
        <w:rPr>
          <w:rFonts w:ascii="Arial" w:hAnsi="Arial" w:cs="Arial"/>
          <w:sz w:val="22"/>
        </w:rPr>
        <w:t xml:space="preserve"> </w:t>
      </w:r>
      <w:r w:rsidR="00884933">
        <w:rPr>
          <w:rFonts w:ascii="Arial" w:hAnsi="Arial" w:cs="Arial"/>
          <w:sz w:val="22"/>
        </w:rPr>
        <w:t>выполнения работ</w:t>
      </w:r>
      <w:r w:rsidRPr="002A20B5">
        <w:rPr>
          <w:rFonts w:ascii="Arial" w:hAnsi="Arial" w:cs="Arial"/>
          <w:sz w:val="22"/>
        </w:rPr>
        <w:t xml:space="preserve"> по аналогичным договорам. Под аналогичными договорами понимаются д</w:t>
      </w:r>
      <w:r w:rsidR="00203AD6">
        <w:rPr>
          <w:rFonts w:ascii="Arial" w:hAnsi="Arial" w:cs="Arial"/>
          <w:sz w:val="22"/>
        </w:rPr>
        <w:t xml:space="preserve">оговоры </w:t>
      </w:r>
      <w:r w:rsidR="00CC3ABA">
        <w:rPr>
          <w:rFonts w:ascii="Arial" w:hAnsi="Arial" w:cs="Arial"/>
          <w:sz w:val="22"/>
        </w:rPr>
        <w:t>на</w:t>
      </w:r>
      <w:r w:rsidR="00203AD6">
        <w:rPr>
          <w:rFonts w:ascii="Arial" w:hAnsi="Arial" w:cs="Arial"/>
          <w:sz w:val="22"/>
        </w:rPr>
        <w:t xml:space="preserve"> </w:t>
      </w:r>
      <w:r w:rsidR="00CC3ABA">
        <w:rPr>
          <w:rFonts w:ascii="Arial" w:hAnsi="Arial" w:cs="Arial"/>
          <w:sz w:val="22"/>
        </w:rPr>
        <w:t>выполнение</w:t>
      </w:r>
      <w:r w:rsidR="009519DB">
        <w:rPr>
          <w:rFonts w:ascii="Arial" w:hAnsi="Arial" w:cs="Arial"/>
          <w:sz w:val="22"/>
        </w:rPr>
        <w:t xml:space="preserve"> работ</w:t>
      </w:r>
      <w:r w:rsidR="00203AD6" w:rsidRPr="00203AD6">
        <w:rPr>
          <w:rFonts w:ascii="Arial" w:hAnsi="Arial" w:cs="Arial"/>
          <w:sz w:val="22"/>
        </w:rPr>
        <w:t xml:space="preserve"> </w:t>
      </w:r>
      <w:r w:rsidR="00982008">
        <w:rPr>
          <w:rFonts w:ascii="Arial" w:hAnsi="Arial" w:cs="Arial"/>
          <w:sz w:val="22"/>
        </w:rPr>
        <w:t xml:space="preserve">по </w:t>
      </w:r>
      <w:r w:rsidR="00203AD6">
        <w:rPr>
          <w:rFonts w:ascii="Arial" w:hAnsi="Arial" w:cs="Arial"/>
          <w:sz w:val="22"/>
        </w:rPr>
        <w:t>разработке, корректировке рабочей документации</w:t>
      </w:r>
      <w:r w:rsidRPr="002A20B5">
        <w:rPr>
          <w:rFonts w:ascii="Arial" w:hAnsi="Arial" w:cs="Arial"/>
          <w:sz w:val="22"/>
        </w:rPr>
        <w:t xml:space="preserve"> особо опасных п</w:t>
      </w:r>
      <w:r w:rsidR="00203AD6">
        <w:rPr>
          <w:rFonts w:ascii="Arial" w:hAnsi="Arial" w:cs="Arial"/>
          <w:sz w:val="22"/>
        </w:rPr>
        <w:t>роизводственных</w:t>
      </w:r>
      <w:r w:rsidRPr="002A20B5">
        <w:rPr>
          <w:rFonts w:ascii="Arial" w:hAnsi="Arial" w:cs="Arial"/>
          <w:sz w:val="22"/>
        </w:rPr>
        <w:t xml:space="preserve"> объектов нефтепродуктообеспечения (нефтебаз, складов хранения ГСМ, Топливозаправочных комплексов,  объектов авиатопливо обеспечения, объектов трубопроводного транспорта по транспортировке газа, нефти, нефтепродуктов</w:t>
      </w:r>
      <w:r w:rsidR="00795541">
        <w:rPr>
          <w:rFonts w:ascii="Arial" w:hAnsi="Arial" w:cs="Arial"/>
          <w:sz w:val="22"/>
        </w:rPr>
        <w:t>).</w:t>
      </w:r>
    </w:p>
    <w:p w:rsidR="00C240FF" w:rsidRPr="00C6432B" w:rsidRDefault="00C240FF" w:rsidP="001B7C0A">
      <w:pPr>
        <w:pStyle w:val="1"/>
        <w:numPr>
          <w:ilvl w:val="0"/>
          <w:numId w:val="10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C6432B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C6432B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C6432B" w:rsidRDefault="00C240FF" w:rsidP="001B7C0A">
      <w:pPr>
        <w:numPr>
          <w:ilvl w:val="1"/>
          <w:numId w:val="10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>
        <w:rPr>
          <w:rFonts w:ascii="Arial" w:hAnsi="Arial" w:cs="Arial"/>
          <w:sz w:val="22"/>
          <w:szCs w:val="22"/>
        </w:rPr>
        <w:t>Заявителя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03336F">
        <w:rPr>
          <w:rFonts w:ascii="Arial" w:hAnsi="Arial" w:cs="Arial"/>
          <w:sz w:val="22"/>
          <w:szCs w:val="22"/>
        </w:rPr>
        <w:t>Заявителя</w:t>
      </w:r>
      <w:r w:rsidR="0003336F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>банкротом</w:t>
      </w:r>
      <w:r w:rsidR="00B76DD3">
        <w:rPr>
          <w:rFonts w:ascii="Arial" w:hAnsi="Arial" w:cs="Arial"/>
          <w:sz w:val="22"/>
          <w:szCs w:val="22"/>
        </w:rPr>
        <w:t xml:space="preserve">, отсутствие процедур банкротства, </w:t>
      </w:r>
      <w:r w:rsidR="00013CC5">
        <w:rPr>
          <w:rFonts w:ascii="Arial" w:hAnsi="Arial" w:cs="Arial"/>
          <w:sz w:val="22"/>
          <w:szCs w:val="22"/>
        </w:rPr>
        <w:t xml:space="preserve">в том числе </w:t>
      </w:r>
      <w:r w:rsidR="00B76DD3">
        <w:rPr>
          <w:rFonts w:ascii="Arial" w:hAnsi="Arial" w:cs="Arial"/>
          <w:sz w:val="22"/>
          <w:szCs w:val="22"/>
        </w:rPr>
        <w:t>наблюдения</w:t>
      </w:r>
      <w:r w:rsidRPr="00C6432B">
        <w:rPr>
          <w:rFonts w:ascii="Arial" w:hAnsi="Arial" w:cs="Arial"/>
          <w:sz w:val="22"/>
          <w:szCs w:val="22"/>
        </w:rPr>
        <w:t>.</w:t>
      </w:r>
    </w:p>
    <w:p w:rsidR="00C240FF" w:rsidRPr="00C6432B" w:rsidRDefault="00BC5908" w:rsidP="001B7C0A">
      <w:pPr>
        <w:numPr>
          <w:ilvl w:val="1"/>
          <w:numId w:val="10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pacing w:val="1"/>
          <w:sz w:val="22"/>
          <w:szCs w:val="22"/>
        </w:rPr>
        <w:t>Не приостановление</w:t>
      </w:r>
      <w:r w:rsidR="00C240FF" w:rsidRPr="00C6432B">
        <w:rPr>
          <w:rFonts w:ascii="Arial" w:hAnsi="Arial" w:cs="Arial"/>
          <w:spacing w:val="1"/>
          <w:sz w:val="22"/>
          <w:szCs w:val="22"/>
        </w:rPr>
        <w:t xml:space="preserve"> деятельности </w:t>
      </w:r>
      <w:r w:rsidR="00E742F8">
        <w:rPr>
          <w:rFonts w:ascii="Arial" w:hAnsi="Arial" w:cs="Arial"/>
          <w:sz w:val="22"/>
          <w:szCs w:val="22"/>
        </w:rPr>
        <w:t>Заявителя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="00C240FF" w:rsidRPr="00C6432B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C6432B" w:rsidRDefault="00C240FF" w:rsidP="001B7C0A">
      <w:pPr>
        <w:numPr>
          <w:ilvl w:val="1"/>
          <w:numId w:val="10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>
        <w:rPr>
          <w:rFonts w:ascii="Arial" w:hAnsi="Arial" w:cs="Arial"/>
          <w:sz w:val="22"/>
          <w:szCs w:val="22"/>
        </w:rPr>
        <w:t>Заявитель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C6432B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C6432B" w:rsidRDefault="00C240FF" w:rsidP="001B7C0A">
      <w:pPr>
        <w:numPr>
          <w:ilvl w:val="1"/>
          <w:numId w:val="10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В случае если </w:t>
      </w:r>
      <w:r w:rsidR="00E742F8">
        <w:rPr>
          <w:rFonts w:ascii="Arial" w:hAnsi="Arial" w:cs="Arial"/>
          <w:sz w:val="22"/>
          <w:szCs w:val="22"/>
        </w:rPr>
        <w:t>Заявитель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C6432B" w:rsidRDefault="00C240FF" w:rsidP="001B7C0A">
      <w:pPr>
        <w:numPr>
          <w:ilvl w:val="1"/>
          <w:numId w:val="10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В случае если </w:t>
      </w:r>
      <w:r w:rsidR="00E742F8">
        <w:rPr>
          <w:rFonts w:ascii="Arial" w:hAnsi="Arial" w:cs="Arial"/>
          <w:sz w:val="22"/>
          <w:szCs w:val="22"/>
        </w:rPr>
        <w:t>Заявитель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8023F8" w:rsidRDefault="00E742F8" w:rsidP="001B7C0A">
      <w:pPr>
        <w:numPr>
          <w:ilvl w:val="1"/>
          <w:numId w:val="10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Заявитель</w:t>
      </w:r>
      <w:r w:rsidRPr="00C6432B">
        <w:rPr>
          <w:rFonts w:ascii="Arial" w:hAnsi="Arial" w:cs="Arial"/>
          <w:sz w:val="22"/>
          <w:szCs w:val="22"/>
        </w:rPr>
        <w:t xml:space="preserve"> </w:t>
      </w:r>
      <w:r w:rsidR="004D06E2" w:rsidRPr="00C6432B">
        <w:rPr>
          <w:rFonts w:ascii="Arial" w:hAnsi="Arial" w:cs="Arial"/>
          <w:sz w:val="22"/>
          <w:szCs w:val="22"/>
        </w:rPr>
        <w:t xml:space="preserve">должен обладать трудовыми ресурсами для выполнения договора (контракта), в том числе иметь квалифицированный персонал, имеющий </w:t>
      </w:r>
      <w:r w:rsidR="008023F8">
        <w:rPr>
          <w:rFonts w:ascii="Arial" w:hAnsi="Arial" w:cs="Arial"/>
          <w:sz w:val="22"/>
          <w:szCs w:val="22"/>
        </w:rPr>
        <w:t xml:space="preserve"> образование и опыт </w:t>
      </w:r>
      <w:r w:rsidR="008023F8">
        <w:rPr>
          <w:rFonts w:ascii="Arial" w:hAnsi="Arial" w:cs="Arial"/>
          <w:sz w:val="22"/>
          <w:szCs w:val="22"/>
        </w:rPr>
        <w:lastRenderedPageBreak/>
        <w:t>работы, в количестве  и  в соответствии с требованиями Сводной а</w:t>
      </w:r>
      <w:r w:rsidR="00E90CC8">
        <w:rPr>
          <w:rFonts w:ascii="Arial" w:hAnsi="Arial" w:cs="Arial"/>
          <w:sz w:val="22"/>
          <w:szCs w:val="22"/>
        </w:rPr>
        <w:t>нкеты требований к Заявителю (Форма</w:t>
      </w:r>
      <w:r w:rsidR="008023F8">
        <w:rPr>
          <w:rFonts w:ascii="Arial" w:hAnsi="Arial" w:cs="Arial"/>
          <w:sz w:val="22"/>
          <w:szCs w:val="22"/>
        </w:rPr>
        <w:t xml:space="preserve"> №</w:t>
      </w:r>
      <w:r w:rsidR="009519DB">
        <w:rPr>
          <w:rFonts w:ascii="Arial" w:hAnsi="Arial" w:cs="Arial"/>
          <w:sz w:val="22"/>
          <w:szCs w:val="22"/>
        </w:rPr>
        <w:t xml:space="preserve"> </w:t>
      </w:r>
      <w:r w:rsidR="008023F8">
        <w:rPr>
          <w:rFonts w:ascii="Arial" w:hAnsi="Arial" w:cs="Arial"/>
          <w:sz w:val="22"/>
          <w:szCs w:val="22"/>
        </w:rPr>
        <w:t>1</w:t>
      </w:r>
      <w:r w:rsidR="00684B40">
        <w:rPr>
          <w:rFonts w:ascii="Arial" w:hAnsi="Arial" w:cs="Arial"/>
          <w:sz w:val="22"/>
          <w:szCs w:val="22"/>
        </w:rPr>
        <w:t>2</w:t>
      </w:r>
      <w:r w:rsidR="008023F8">
        <w:rPr>
          <w:rFonts w:ascii="Arial" w:hAnsi="Arial" w:cs="Arial"/>
          <w:sz w:val="22"/>
          <w:szCs w:val="22"/>
        </w:rPr>
        <w:t xml:space="preserve">). </w:t>
      </w:r>
    </w:p>
    <w:p w:rsidR="004D06E2" w:rsidRPr="000D6DF0" w:rsidRDefault="004D06E2" w:rsidP="001B7C0A">
      <w:pPr>
        <w:numPr>
          <w:ilvl w:val="1"/>
          <w:numId w:val="10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>
        <w:rPr>
          <w:rFonts w:ascii="Arial" w:hAnsi="Arial" w:cs="Arial"/>
          <w:sz w:val="22"/>
          <w:szCs w:val="22"/>
        </w:rPr>
        <w:t>Заявителя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</w:t>
      </w:r>
      <w:r w:rsidR="00065454">
        <w:rPr>
          <w:rFonts w:ascii="Arial" w:hAnsi="Arial" w:cs="Arial"/>
          <w:color w:val="000000"/>
          <w:sz w:val="22"/>
          <w:szCs w:val="22"/>
        </w:rPr>
        <w:t>ля Организатора отбора</w:t>
      </w:r>
      <w:r w:rsidRPr="00C6432B">
        <w:rPr>
          <w:rFonts w:ascii="Arial" w:hAnsi="Arial" w:cs="Arial"/>
          <w:color w:val="000000"/>
          <w:sz w:val="22"/>
          <w:szCs w:val="22"/>
        </w:rPr>
        <w:t>, в случае заключения договора по результатам Отбора.</w:t>
      </w:r>
    </w:p>
    <w:p w:rsidR="000D6DF0" w:rsidRPr="00C6432B" w:rsidRDefault="000D6DF0" w:rsidP="001B7C0A">
      <w:pPr>
        <w:numPr>
          <w:ilvl w:val="1"/>
          <w:numId w:val="10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Заявитель должен являться членом СРО с разрешением выполнения проектных работ на особо опасном производственном объекте.</w:t>
      </w:r>
    </w:p>
    <w:p w:rsidR="004D06E2" w:rsidRPr="00060A95" w:rsidRDefault="00E742F8" w:rsidP="001B7C0A">
      <w:pPr>
        <w:numPr>
          <w:ilvl w:val="1"/>
          <w:numId w:val="10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</w:rPr>
      </w:pPr>
      <w:r w:rsidRPr="00060A95">
        <w:rPr>
          <w:rFonts w:ascii="Arial" w:hAnsi="Arial" w:cs="Arial"/>
          <w:sz w:val="22"/>
          <w:szCs w:val="22"/>
        </w:rPr>
        <w:t xml:space="preserve">Заявитель </w:t>
      </w:r>
      <w:r w:rsidR="004D06E2" w:rsidRPr="00060A95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031E63" w:rsidRPr="00031E63" w:rsidRDefault="00031E63" w:rsidP="00031E63">
      <w:pPr>
        <w:spacing w:before="120"/>
        <w:ind w:firstLine="720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Под термином  «платежеспособный»  для целей настоящей инструкции  понимается  следующее:</w:t>
      </w:r>
    </w:p>
    <w:p w:rsidR="00031E63" w:rsidRPr="00031E63" w:rsidRDefault="00031E63" w:rsidP="00031E63">
      <w:pPr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а) чистые активы лица превышают размер его уставного капитала;</w:t>
      </w:r>
    </w:p>
    <w:p w:rsidR="00031E63" w:rsidRPr="00031E63" w:rsidRDefault="00031E63" w:rsidP="0011083E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б) такое лицо способно надлежащим образом исполнять свои обязательства по мере того, как такие обязательства становятся обязательными для исполнения;</w:t>
      </w:r>
    </w:p>
    <w:p w:rsidR="00031E63" w:rsidRPr="00031E63" w:rsidRDefault="00031E63" w:rsidP="0011083E">
      <w:pPr>
        <w:spacing w:before="120"/>
        <w:ind w:firstLine="720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в) такое лицо не имеет намерения принимать на себя обязательства, исполнение которых оно не могло бы осуществить надлежащим образом;</w:t>
      </w:r>
    </w:p>
    <w:p w:rsidR="00031E63" w:rsidRPr="00031E63" w:rsidRDefault="00031E63" w:rsidP="00015D4C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г) в отношении лица не имеется признаков банкротства или возбужденного дела о банкротстве, включая процедуры наблюдения, финансового оздоровления, внешнего управления, конкурсного производства;</w:t>
      </w:r>
    </w:p>
    <w:p w:rsidR="00031E63" w:rsidRPr="00031E63" w:rsidRDefault="00031E63" w:rsidP="00C04DB2">
      <w:pPr>
        <w:spacing w:before="120"/>
        <w:ind w:firstLine="720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д) отсутствуют сведения о факте подачи кредитором или намерении кредитора подать заявление в отношении лица о признании такого лица банкротом.</w:t>
      </w:r>
    </w:p>
    <w:p w:rsidR="004D7C5E" w:rsidRPr="00377E9D" w:rsidRDefault="002A20B5" w:rsidP="001B7C0A">
      <w:pPr>
        <w:numPr>
          <w:ilvl w:val="1"/>
          <w:numId w:val="10"/>
        </w:numPr>
        <w:spacing w:before="120"/>
        <w:ind w:left="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377E9D">
        <w:rPr>
          <w:rFonts w:ascii="Arial" w:hAnsi="Arial" w:cs="Arial"/>
          <w:sz w:val="22"/>
        </w:rPr>
        <w:t xml:space="preserve">договорами понимаются договоры  </w:t>
      </w:r>
      <w:r w:rsidR="00CC3ABA">
        <w:rPr>
          <w:rFonts w:ascii="Arial" w:hAnsi="Arial" w:cs="Arial"/>
          <w:sz w:val="22"/>
        </w:rPr>
        <w:t>на</w:t>
      </w:r>
      <w:r w:rsidRPr="00377E9D">
        <w:rPr>
          <w:rFonts w:ascii="Arial" w:hAnsi="Arial" w:cs="Arial"/>
          <w:sz w:val="22"/>
        </w:rPr>
        <w:t xml:space="preserve"> </w:t>
      </w:r>
      <w:r w:rsidR="00CC3ABA">
        <w:rPr>
          <w:rFonts w:ascii="Arial" w:hAnsi="Arial" w:cs="Arial"/>
          <w:sz w:val="22"/>
        </w:rPr>
        <w:t>выполнение</w:t>
      </w:r>
      <w:r w:rsidR="00517222">
        <w:rPr>
          <w:rFonts w:ascii="Arial" w:hAnsi="Arial" w:cs="Arial"/>
          <w:sz w:val="22"/>
        </w:rPr>
        <w:t xml:space="preserve"> работ</w:t>
      </w:r>
      <w:r w:rsidRPr="00377E9D">
        <w:rPr>
          <w:rFonts w:ascii="Arial" w:hAnsi="Arial" w:cs="Arial"/>
          <w:sz w:val="22"/>
        </w:rPr>
        <w:t xml:space="preserve"> </w:t>
      </w:r>
      <w:r w:rsidR="00AE401F">
        <w:rPr>
          <w:rFonts w:ascii="Arial" w:hAnsi="Arial" w:cs="Arial"/>
          <w:sz w:val="22"/>
        </w:rPr>
        <w:t xml:space="preserve">по </w:t>
      </w:r>
      <w:r w:rsidR="00AC16C2">
        <w:rPr>
          <w:rFonts w:ascii="Arial" w:hAnsi="Arial" w:cs="Arial"/>
          <w:sz w:val="22"/>
        </w:rPr>
        <w:t>разработке, корректировке рабочей документации</w:t>
      </w:r>
      <w:r w:rsidRPr="00377E9D">
        <w:rPr>
          <w:rFonts w:ascii="Arial" w:hAnsi="Arial" w:cs="Arial"/>
          <w:sz w:val="22"/>
        </w:rPr>
        <w:t xml:space="preserve"> особо опасных производственных  объектов нефтепродуктообеспечения (нефтебаз, складов хранения ГСМ, Топливозаправочных комплексов,  объектов авиатопливо обеспечения, объектов трубопроводного транспорта по транспортировке газа, нефти, нефтепродуктов</w:t>
      </w:r>
      <w:r w:rsidR="008023F8" w:rsidRPr="00377E9D">
        <w:rPr>
          <w:rFonts w:ascii="Arial" w:hAnsi="Arial" w:cs="Arial"/>
          <w:sz w:val="22"/>
        </w:rPr>
        <w:t xml:space="preserve">). </w:t>
      </w:r>
    </w:p>
    <w:p w:rsidR="004D7C5E" w:rsidRPr="004D7C5E" w:rsidRDefault="004D7C5E" w:rsidP="001B7C0A">
      <w:pPr>
        <w:pStyle w:val="a5"/>
        <w:numPr>
          <w:ilvl w:val="1"/>
          <w:numId w:val="10"/>
        </w:numPr>
        <w:spacing w:before="12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FB0067">
        <w:rPr>
          <w:rFonts w:ascii="Arial" w:hAnsi="Arial" w:cs="Arial"/>
          <w:sz w:val="22"/>
        </w:rPr>
        <w:t>Согласие с текстом проекта договора, требованиями Технического</w:t>
      </w:r>
      <w:r w:rsidR="00060A95">
        <w:rPr>
          <w:rFonts w:ascii="Arial" w:hAnsi="Arial" w:cs="Arial"/>
          <w:sz w:val="22"/>
        </w:rPr>
        <w:t xml:space="preserve"> задания  в редакции Заказчика</w:t>
      </w:r>
      <w:r>
        <w:rPr>
          <w:rFonts w:ascii="Arial" w:hAnsi="Arial" w:cs="Arial"/>
          <w:sz w:val="22"/>
        </w:rPr>
        <w:t xml:space="preserve"> (Организатора Отбора)</w:t>
      </w:r>
      <w:r w:rsidRPr="00FB0067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Согласие предоставляется на отдельном </w:t>
      </w:r>
      <w:r w:rsidR="00022DFE">
        <w:rPr>
          <w:rFonts w:ascii="Arial" w:hAnsi="Arial" w:cs="Arial"/>
          <w:sz w:val="22"/>
        </w:rPr>
        <w:t>письме,</w:t>
      </w:r>
      <w:r w:rsidR="002E3B49">
        <w:rPr>
          <w:rFonts w:ascii="Arial" w:hAnsi="Arial" w:cs="Arial"/>
          <w:sz w:val="22"/>
        </w:rPr>
        <w:t xml:space="preserve"> на фирменном бланке за</w:t>
      </w:r>
      <w:r>
        <w:rPr>
          <w:rFonts w:ascii="Arial" w:hAnsi="Arial" w:cs="Arial"/>
          <w:sz w:val="22"/>
        </w:rPr>
        <w:t xml:space="preserve"> подписью генерального директора/</w:t>
      </w:r>
      <w:r w:rsidR="00022DFE">
        <w:rPr>
          <w:rFonts w:ascii="Arial" w:hAnsi="Arial" w:cs="Arial"/>
          <w:sz w:val="22"/>
        </w:rPr>
        <w:t>уполномоченного</w:t>
      </w:r>
      <w:r>
        <w:rPr>
          <w:rFonts w:ascii="Arial" w:hAnsi="Arial" w:cs="Arial"/>
          <w:sz w:val="22"/>
        </w:rPr>
        <w:t xml:space="preserve"> представителя  </w:t>
      </w:r>
      <w:r w:rsidRPr="002F7AC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Заявителя. </w:t>
      </w:r>
    </w:p>
    <w:p w:rsidR="004D7C5E" w:rsidRPr="008023F8" w:rsidRDefault="004D7C5E" w:rsidP="001B7C0A">
      <w:pPr>
        <w:pStyle w:val="a5"/>
        <w:numPr>
          <w:ilvl w:val="1"/>
          <w:numId w:val="10"/>
        </w:numPr>
        <w:spacing w:before="120"/>
        <w:ind w:left="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4D7C5E">
        <w:rPr>
          <w:rFonts w:ascii="Arial" w:hAnsi="Arial" w:cs="Arial"/>
          <w:sz w:val="22"/>
        </w:rPr>
        <w:t xml:space="preserve">Финансовое состояние Заявителя  должно соответствовать требованиям настоящей инструкции, указанным в </w:t>
      </w:r>
      <w:r w:rsidR="00290C18">
        <w:rPr>
          <w:rFonts w:ascii="Arial" w:hAnsi="Arial" w:cs="Arial"/>
          <w:sz w:val="22"/>
        </w:rPr>
        <w:t>Ф</w:t>
      </w:r>
      <w:r w:rsidR="0059563A">
        <w:rPr>
          <w:rFonts w:ascii="Arial" w:hAnsi="Arial" w:cs="Arial"/>
          <w:sz w:val="22"/>
        </w:rPr>
        <w:t>орме</w:t>
      </w:r>
      <w:r w:rsidR="00D55614">
        <w:rPr>
          <w:rFonts w:ascii="Arial" w:hAnsi="Arial" w:cs="Arial"/>
          <w:sz w:val="22"/>
        </w:rPr>
        <w:t xml:space="preserve"> </w:t>
      </w:r>
      <w:r w:rsidR="0046564D">
        <w:rPr>
          <w:rFonts w:ascii="Arial" w:hAnsi="Arial" w:cs="Arial"/>
          <w:sz w:val="22"/>
        </w:rPr>
        <w:t xml:space="preserve">№ </w:t>
      </w:r>
      <w:r w:rsidR="006E45C0">
        <w:rPr>
          <w:rFonts w:ascii="Arial" w:hAnsi="Arial" w:cs="Arial"/>
          <w:sz w:val="22"/>
        </w:rPr>
        <w:t>10</w:t>
      </w:r>
      <w:r w:rsidR="003E0B12">
        <w:rPr>
          <w:rFonts w:ascii="Arial" w:hAnsi="Arial" w:cs="Arial"/>
          <w:sz w:val="22"/>
        </w:rPr>
        <w:t xml:space="preserve"> (</w:t>
      </w:r>
      <w:r w:rsidR="003E0B12" w:rsidRPr="003E0B12">
        <w:rPr>
          <w:rFonts w:ascii="Arial" w:hAnsi="Arial" w:cs="Arial"/>
          <w:sz w:val="22"/>
        </w:rPr>
        <w:t>иметь степень надежности не ниже среднего уровня</w:t>
      </w:r>
      <w:r w:rsidRPr="003E0B12">
        <w:rPr>
          <w:rFonts w:ascii="Arial" w:hAnsi="Arial" w:cs="Arial"/>
          <w:sz w:val="22"/>
        </w:rPr>
        <w:t>).</w:t>
      </w:r>
      <w:r>
        <w:rPr>
          <w:rFonts w:ascii="Arial" w:hAnsi="Arial" w:cs="Arial"/>
          <w:sz w:val="22"/>
        </w:rPr>
        <w:t xml:space="preserve"> </w:t>
      </w:r>
    </w:p>
    <w:p w:rsidR="008023F8" w:rsidRPr="008023F8" w:rsidRDefault="008023F8" w:rsidP="001B7C0A">
      <w:pPr>
        <w:pStyle w:val="a5"/>
        <w:numPr>
          <w:ilvl w:val="1"/>
          <w:numId w:val="10"/>
        </w:numPr>
        <w:ind w:left="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8023F8">
        <w:rPr>
          <w:rFonts w:ascii="Arial" w:hAnsi="Arial" w:cs="Arial"/>
          <w:color w:val="000000"/>
          <w:sz w:val="22"/>
          <w:szCs w:val="22"/>
        </w:rPr>
        <w:t>Заявител</w:t>
      </w:r>
      <w:r w:rsidR="00E90CC8">
        <w:rPr>
          <w:rFonts w:ascii="Arial" w:hAnsi="Arial" w:cs="Arial"/>
          <w:color w:val="000000"/>
          <w:sz w:val="22"/>
          <w:szCs w:val="22"/>
        </w:rPr>
        <w:t xml:space="preserve">ь должен соответствовать </w:t>
      </w:r>
      <w:r>
        <w:rPr>
          <w:rFonts w:ascii="Arial" w:hAnsi="Arial" w:cs="Arial"/>
          <w:color w:val="000000"/>
          <w:sz w:val="22"/>
          <w:szCs w:val="22"/>
        </w:rPr>
        <w:t xml:space="preserve">требованиям, изложенным в </w:t>
      </w:r>
      <w:r w:rsidR="00E90CC8">
        <w:rPr>
          <w:rFonts w:ascii="Arial" w:hAnsi="Arial" w:cs="Arial"/>
          <w:color w:val="000000"/>
          <w:sz w:val="22"/>
          <w:szCs w:val="22"/>
        </w:rPr>
        <w:t>С</w:t>
      </w:r>
      <w:r>
        <w:rPr>
          <w:rFonts w:ascii="Arial" w:hAnsi="Arial" w:cs="Arial"/>
          <w:color w:val="000000"/>
          <w:sz w:val="22"/>
          <w:szCs w:val="22"/>
        </w:rPr>
        <w:t>водной анкете</w:t>
      </w:r>
      <w:r w:rsidR="00E90CC8">
        <w:rPr>
          <w:rFonts w:ascii="Arial" w:hAnsi="Arial" w:cs="Arial"/>
          <w:color w:val="000000"/>
          <w:sz w:val="22"/>
          <w:szCs w:val="22"/>
        </w:rPr>
        <w:t xml:space="preserve"> требований к Заявителю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90CC8">
        <w:rPr>
          <w:rFonts w:ascii="Arial" w:hAnsi="Arial" w:cs="Arial"/>
          <w:color w:val="000000"/>
          <w:sz w:val="22"/>
          <w:szCs w:val="22"/>
        </w:rPr>
        <w:t>(Форма</w:t>
      </w:r>
      <w:r>
        <w:rPr>
          <w:rFonts w:ascii="Arial" w:hAnsi="Arial" w:cs="Arial"/>
          <w:color w:val="000000"/>
          <w:sz w:val="22"/>
          <w:szCs w:val="22"/>
        </w:rPr>
        <w:t xml:space="preserve"> №</w:t>
      </w:r>
      <w:r w:rsidR="00AE401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="00E90CC8">
        <w:rPr>
          <w:rFonts w:ascii="Arial" w:hAnsi="Arial" w:cs="Arial"/>
          <w:color w:val="000000"/>
          <w:sz w:val="22"/>
          <w:szCs w:val="22"/>
        </w:rPr>
        <w:t>2)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63DF4" w:rsidRDefault="00063DF4" w:rsidP="001B7C0A">
      <w:pPr>
        <w:pStyle w:val="1"/>
        <w:numPr>
          <w:ilvl w:val="0"/>
          <w:numId w:val="10"/>
        </w:numPr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Условия проведения Отбора</w:t>
      </w:r>
    </w:p>
    <w:p w:rsidR="00063DF4" w:rsidRDefault="00063DF4" w:rsidP="00063DF4"/>
    <w:p w:rsidR="00063DF4" w:rsidRPr="00EC2F66" w:rsidRDefault="00063DF4" w:rsidP="00DE5275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>
        <w:rPr>
          <w:rFonts w:ascii="Arial" w:hAnsi="Arial" w:cs="Arial"/>
          <w:sz w:val="22"/>
          <w:szCs w:val="22"/>
        </w:rPr>
        <w:t>Заявитель</w:t>
      </w:r>
      <w:r w:rsidRPr="00175E7E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C673BA" w:rsidRDefault="00063DF4" w:rsidP="001B7C0A">
      <w:pPr>
        <w:pStyle w:val="a5"/>
        <w:numPr>
          <w:ilvl w:val="1"/>
          <w:numId w:val="10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>
        <w:rPr>
          <w:rFonts w:ascii="Arial" w:hAnsi="Arial" w:cs="Arial"/>
          <w:sz w:val="22"/>
          <w:szCs w:val="22"/>
        </w:rPr>
        <w:t>Заявителем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03336F">
        <w:rPr>
          <w:rFonts w:ascii="Arial" w:hAnsi="Arial" w:cs="Arial"/>
          <w:sz w:val="22"/>
          <w:szCs w:val="22"/>
        </w:rPr>
        <w:t>Заявителя</w:t>
      </w:r>
      <w:r w:rsidR="00D94554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CC0A8F">
        <w:rPr>
          <w:rFonts w:ascii="Arial" w:hAnsi="Arial" w:cs="Arial"/>
          <w:sz w:val="22"/>
          <w:szCs w:val="22"/>
        </w:rPr>
        <w:t>ООО «ТЗК «Северо-Запад</w:t>
      </w:r>
      <w:r w:rsidR="00B76DD3">
        <w:rPr>
          <w:rFonts w:ascii="Arial" w:hAnsi="Arial" w:cs="Arial"/>
          <w:sz w:val="22"/>
          <w:szCs w:val="22"/>
        </w:rPr>
        <w:t xml:space="preserve">» (далее также </w:t>
      </w:r>
      <w:r w:rsidRPr="00175E7E">
        <w:rPr>
          <w:rFonts w:ascii="Arial" w:hAnsi="Arial" w:cs="Arial"/>
          <w:sz w:val="22"/>
          <w:szCs w:val="22"/>
        </w:rPr>
        <w:t>Организатор Отбора</w:t>
      </w:r>
      <w:r w:rsidR="00B76DD3">
        <w:rPr>
          <w:rFonts w:ascii="Arial" w:hAnsi="Arial" w:cs="Arial"/>
          <w:sz w:val="22"/>
          <w:szCs w:val="22"/>
        </w:rPr>
        <w:t>)</w:t>
      </w:r>
      <w:r w:rsidRPr="00175E7E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5A0A39" w:rsidRDefault="00E742F8" w:rsidP="001B7C0A">
      <w:pPr>
        <w:pStyle w:val="a5"/>
        <w:numPr>
          <w:ilvl w:val="1"/>
          <w:numId w:val="10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Заявитель</w:t>
      </w:r>
      <w:r w:rsidRPr="00C6432B">
        <w:rPr>
          <w:rFonts w:ascii="Arial" w:hAnsi="Arial" w:cs="Arial"/>
          <w:sz w:val="22"/>
          <w:szCs w:val="22"/>
        </w:rPr>
        <w:t xml:space="preserve"> </w:t>
      </w:r>
      <w:r w:rsidR="00063DF4" w:rsidRPr="005A0A39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>
        <w:rPr>
          <w:rFonts w:ascii="Arial" w:hAnsi="Arial" w:cs="Arial"/>
          <w:sz w:val="22"/>
          <w:szCs w:val="22"/>
        </w:rPr>
        <w:t>Заявитель</w:t>
      </w:r>
      <w:r w:rsidR="00063DF4" w:rsidRPr="005A0A39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5A0A39" w:rsidRDefault="00B76DD3" w:rsidP="001B7C0A">
      <w:pPr>
        <w:pStyle w:val="a5"/>
        <w:numPr>
          <w:ilvl w:val="1"/>
          <w:numId w:val="10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5A0A39">
        <w:rPr>
          <w:rFonts w:ascii="Arial" w:hAnsi="Arial" w:cs="Arial"/>
          <w:sz w:val="22"/>
          <w:szCs w:val="22"/>
        </w:rPr>
        <w:t>Организатор Отбора</w:t>
      </w:r>
      <w:r w:rsidR="00063DF4">
        <w:rPr>
          <w:rFonts w:ascii="Arial" w:hAnsi="Arial" w:cs="Arial"/>
          <w:sz w:val="22"/>
          <w:szCs w:val="22"/>
        </w:rPr>
        <w:t xml:space="preserve"> </w:t>
      </w:r>
      <w:r w:rsidR="00063DF4" w:rsidRPr="005A0A39">
        <w:rPr>
          <w:rFonts w:ascii="Arial" w:hAnsi="Arial" w:cs="Arial"/>
          <w:sz w:val="22"/>
          <w:szCs w:val="22"/>
        </w:rPr>
        <w:t xml:space="preserve">проводит процедуру вскрытия поступивших от </w:t>
      </w:r>
      <w:r w:rsidR="00E742F8">
        <w:rPr>
          <w:rFonts w:ascii="Arial" w:hAnsi="Arial" w:cs="Arial"/>
          <w:sz w:val="22"/>
          <w:szCs w:val="22"/>
        </w:rPr>
        <w:t>Заявителей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="00063DF4" w:rsidRPr="005A0A39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5A0A39" w:rsidRDefault="00E742F8" w:rsidP="001B7C0A">
      <w:pPr>
        <w:pStyle w:val="a5"/>
        <w:numPr>
          <w:ilvl w:val="1"/>
          <w:numId w:val="10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Заявитель</w:t>
      </w:r>
      <w:r w:rsidR="00063DF4" w:rsidRPr="002253D5">
        <w:rPr>
          <w:rFonts w:ascii="Arial" w:hAnsi="Arial" w:cs="Arial"/>
          <w:sz w:val="22"/>
          <w:szCs w:val="22"/>
        </w:rPr>
        <w:t xml:space="preserve">, подавший свое Предложение </w:t>
      </w:r>
      <w:r w:rsidR="00A335B0">
        <w:rPr>
          <w:rFonts w:ascii="Arial" w:hAnsi="Arial" w:cs="Arial"/>
          <w:sz w:val="22"/>
          <w:szCs w:val="22"/>
        </w:rPr>
        <w:t>в установленно</w:t>
      </w:r>
      <w:r w:rsidR="00063DF4" w:rsidRPr="002253D5">
        <w:rPr>
          <w:rFonts w:ascii="Arial" w:hAnsi="Arial" w:cs="Arial"/>
          <w:sz w:val="22"/>
          <w:szCs w:val="22"/>
        </w:rPr>
        <w:t>м</w:t>
      </w:r>
      <w:r w:rsidR="00A335B0">
        <w:rPr>
          <w:rFonts w:ascii="Arial" w:hAnsi="Arial" w:cs="Arial"/>
          <w:sz w:val="22"/>
          <w:szCs w:val="22"/>
        </w:rPr>
        <w:t xml:space="preserve"> в настоящей Инструкции порядке</w:t>
      </w:r>
      <w:r w:rsidR="00063DF4" w:rsidRPr="002253D5">
        <w:rPr>
          <w:rFonts w:ascii="Arial" w:hAnsi="Arial" w:cs="Arial"/>
          <w:sz w:val="22"/>
          <w:szCs w:val="22"/>
        </w:rPr>
        <w:t>, вправе присутствовать на процедуре вскрытия конвертов с предложениями в месте и сроки, указанные в Информационном письме</w:t>
      </w:r>
      <w:r w:rsidR="001D534B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2253D5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</w:t>
      </w:r>
      <w:r w:rsidR="00063DF4" w:rsidRPr="002253D5">
        <w:rPr>
          <w:rFonts w:ascii="Arial" w:hAnsi="Arial" w:cs="Arial"/>
          <w:sz w:val="22"/>
          <w:szCs w:val="22"/>
        </w:rPr>
        <w:lastRenderedPageBreak/>
        <w:t xml:space="preserve">конвертов с предложениями </w:t>
      </w:r>
      <w:r>
        <w:rPr>
          <w:rFonts w:ascii="Arial" w:hAnsi="Arial" w:cs="Arial"/>
          <w:sz w:val="22"/>
          <w:szCs w:val="22"/>
        </w:rPr>
        <w:t>Заявитель</w:t>
      </w:r>
      <w:r w:rsidRPr="00C6432B">
        <w:rPr>
          <w:rFonts w:ascii="Arial" w:hAnsi="Arial" w:cs="Arial"/>
          <w:sz w:val="22"/>
          <w:szCs w:val="22"/>
        </w:rPr>
        <w:t xml:space="preserve"> </w:t>
      </w:r>
      <w:r w:rsidR="00063DF4" w:rsidRPr="002253D5">
        <w:rPr>
          <w:rFonts w:ascii="Arial" w:hAnsi="Arial" w:cs="Arial"/>
          <w:sz w:val="22"/>
          <w:szCs w:val="22"/>
        </w:rPr>
        <w:t>не менее чем за 2</w:t>
      </w:r>
      <w:r w:rsidR="00063DF4">
        <w:rPr>
          <w:rFonts w:ascii="Arial" w:hAnsi="Arial" w:cs="Arial"/>
          <w:sz w:val="22"/>
          <w:szCs w:val="22"/>
        </w:rPr>
        <w:t xml:space="preserve"> (два)</w:t>
      </w:r>
      <w:r w:rsidR="00063DF4" w:rsidRPr="002253D5">
        <w:rPr>
          <w:rFonts w:ascii="Arial" w:hAnsi="Arial" w:cs="Arial"/>
          <w:sz w:val="22"/>
          <w:szCs w:val="22"/>
        </w:rPr>
        <w:t xml:space="preserve">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175E7E" w:rsidRDefault="00063DF4" w:rsidP="001B7C0A">
      <w:pPr>
        <w:pStyle w:val="a5"/>
        <w:numPr>
          <w:ilvl w:val="1"/>
          <w:numId w:val="10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>
        <w:rPr>
          <w:rFonts w:ascii="Arial" w:hAnsi="Arial" w:cs="Arial"/>
          <w:sz w:val="22"/>
          <w:szCs w:val="22"/>
        </w:rPr>
        <w:t>Заявителем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5A0A39">
        <w:rPr>
          <w:rFonts w:ascii="Arial" w:hAnsi="Arial" w:cs="Arial"/>
          <w:sz w:val="22"/>
          <w:szCs w:val="22"/>
        </w:rPr>
        <w:t>Организатора Отбора</w:t>
      </w:r>
      <w:r w:rsidRPr="00175E7E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>
        <w:rPr>
          <w:rFonts w:ascii="Arial" w:hAnsi="Arial" w:cs="Arial"/>
          <w:sz w:val="22"/>
          <w:szCs w:val="22"/>
        </w:rPr>
        <w:t>Заявителем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Default="00063DF4" w:rsidP="001B7C0A">
      <w:pPr>
        <w:pStyle w:val="a5"/>
        <w:numPr>
          <w:ilvl w:val="1"/>
          <w:numId w:val="10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5A0A39">
        <w:rPr>
          <w:rFonts w:ascii="Arial" w:hAnsi="Arial" w:cs="Arial"/>
          <w:sz w:val="22"/>
          <w:szCs w:val="22"/>
        </w:rPr>
        <w:t>Организатор Отбора</w:t>
      </w:r>
      <w:r w:rsidRPr="00175E7E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>
        <w:rPr>
          <w:rFonts w:ascii="Arial" w:hAnsi="Arial" w:cs="Arial"/>
          <w:sz w:val="22"/>
          <w:szCs w:val="22"/>
        </w:rPr>
        <w:t>Заявителю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175E7E" w:rsidRDefault="00063DF4" w:rsidP="001B7C0A">
      <w:pPr>
        <w:pStyle w:val="a5"/>
        <w:numPr>
          <w:ilvl w:val="1"/>
          <w:numId w:val="10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C673BA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5A0A39">
        <w:rPr>
          <w:rFonts w:ascii="Arial" w:hAnsi="Arial" w:cs="Arial"/>
          <w:sz w:val="22"/>
          <w:szCs w:val="22"/>
        </w:rPr>
        <w:t>Организатор</w:t>
      </w:r>
      <w:r w:rsidR="00B76DD3">
        <w:rPr>
          <w:rFonts w:ascii="Arial" w:hAnsi="Arial" w:cs="Arial"/>
          <w:sz w:val="22"/>
          <w:szCs w:val="22"/>
        </w:rPr>
        <w:t>ом</w:t>
      </w:r>
      <w:r w:rsidR="00B76DD3" w:rsidRPr="005A0A39">
        <w:rPr>
          <w:rFonts w:ascii="Arial" w:hAnsi="Arial" w:cs="Arial"/>
          <w:sz w:val="22"/>
          <w:szCs w:val="22"/>
        </w:rPr>
        <w:t xml:space="preserve"> Отбора</w:t>
      </w:r>
      <w:r w:rsidRPr="00C673BA">
        <w:rPr>
          <w:rFonts w:ascii="Arial" w:hAnsi="Arial" w:cs="Arial"/>
          <w:sz w:val="22"/>
          <w:szCs w:val="22"/>
        </w:rPr>
        <w:t>, направив официальный письменный запрос в адрес Организатора соответствующего Отб</w:t>
      </w:r>
      <w:r>
        <w:rPr>
          <w:rFonts w:ascii="Arial" w:hAnsi="Arial" w:cs="Arial"/>
          <w:sz w:val="22"/>
          <w:szCs w:val="22"/>
        </w:rPr>
        <w:t xml:space="preserve">ора. В течение </w:t>
      </w:r>
      <w:r w:rsidR="00B76DD3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(</w:t>
      </w:r>
      <w:r w:rsidR="00B76DD3">
        <w:rPr>
          <w:rFonts w:ascii="Arial" w:hAnsi="Arial" w:cs="Arial"/>
          <w:sz w:val="22"/>
          <w:szCs w:val="22"/>
        </w:rPr>
        <w:t>Пятнадцати</w:t>
      </w:r>
      <w:r w:rsidRPr="00C673BA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C673BA">
        <w:rPr>
          <w:rFonts w:ascii="Arial" w:hAnsi="Arial" w:cs="Arial"/>
          <w:sz w:val="22"/>
          <w:szCs w:val="22"/>
        </w:rPr>
        <w:t>.</w:t>
      </w:r>
    </w:p>
    <w:p w:rsidR="00063DF4" w:rsidRPr="00175E7E" w:rsidRDefault="00C71903" w:rsidP="001B7C0A">
      <w:pPr>
        <w:pStyle w:val="a5"/>
        <w:numPr>
          <w:ilvl w:val="1"/>
          <w:numId w:val="10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0" w:name="_Ref280628108"/>
      <w:r w:rsidRPr="005A0A39">
        <w:rPr>
          <w:rFonts w:ascii="Arial" w:hAnsi="Arial" w:cs="Arial"/>
          <w:sz w:val="22"/>
          <w:szCs w:val="22"/>
        </w:rPr>
        <w:t>Организатор Отбора</w:t>
      </w:r>
      <w:r w:rsidR="00063DF4" w:rsidRPr="00175E7E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175E7E">
        <w:rPr>
          <w:rFonts w:ascii="Arial" w:hAnsi="Arial" w:cs="Arial"/>
          <w:sz w:val="22"/>
          <w:szCs w:val="22"/>
        </w:rPr>
        <w:t>.</w:t>
      </w:r>
      <w:bookmarkEnd w:id="0"/>
    </w:p>
    <w:p w:rsidR="00063DF4" w:rsidRDefault="00C71903" w:rsidP="001B7C0A">
      <w:pPr>
        <w:pStyle w:val="a5"/>
        <w:numPr>
          <w:ilvl w:val="1"/>
          <w:numId w:val="10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5A0A39">
        <w:rPr>
          <w:rFonts w:ascii="Arial" w:hAnsi="Arial" w:cs="Arial"/>
          <w:sz w:val="22"/>
          <w:szCs w:val="22"/>
        </w:rPr>
        <w:t>Организатор Отбора</w:t>
      </w:r>
      <w:r w:rsidR="00063DF4" w:rsidRPr="00175E7E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</w:t>
      </w:r>
      <w:r w:rsidR="00063DF4">
        <w:rPr>
          <w:rFonts w:ascii="Arial" w:hAnsi="Arial" w:cs="Arial"/>
          <w:sz w:val="22"/>
          <w:szCs w:val="22"/>
        </w:rPr>
        <w:t xml:space="preserve">ственности перед </w:t>
      </w:r>
      <w:r w:rsidR="00391790" w:rsidRPr="00CE5D6A">
        <w:rPr>
          <w:rFonts w:ascii="Arial" w:hAnsi="Arial" w:cs="Arial"/>
          <w:sz w:val="22"/>
          <w:szCs w:val="22"/>
        </w:rPr>
        <w:t>Заявителя</w:t>
      </w:r>
      <w:r w:rsidR="00391790">
        <w:rPr>
          <w:rFonts w:ascii="Arial" w:hAnsi="Arial" w:cs="Arial"/>
          <w:sz w:val="22"/>
          <w:szCs w:val="22"/>
        </w:rPr>
        <w:t>ми</w:t>
      </w:r>
      <w:r w:rsidR="00063DF4">
        <w:rPr>
          <w:rFonts w:ascii="Arial" w:hAnsi="Arial" w:cs="Arial"/>
          <w:sz w:val="22"/>
          <w:szCs w:val="22"/>
        </w:rPr>
        <w:t>.</w:t>
      </w:r>
    </w:p>
    <w:p w:rsidR="00063DF4" w:rsidRDefault="00C71903" w:rsidP="001B7C0A">
      <w:pPr>
        <w:pStyle w:val="a5"/>
        <w:numPr>
          <w:ilvl w:val="1"/>
          <w:numId w:val="10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5A0A39">
        <w:rPr>
          <w:rFonts w:ascii="Arial" w:hAnsi="Arial" w:cs="Arial"/>
          <w:sz w:val="22"/>
          <w:szCs w:val="22"/>
        </w:rPr>
        <w:t>Организатор Отбора</w:t>
      </w:r>
      <w:r w:rsidR="00063DF4" w:rsidRPr="00063DF4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462D30" w:rsidRPr="00462D30" w:rsidRDefault="00462D30" w:rsidP="001B7C0A">
      <w:pPr>
        <w:pStyle w:val="a5"/>
        <w:numPr>
          <w:ilvl w:val="1"/>
          <w:numId w:val="10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462D30">
        <w:rPr>
          <w:rFonts w:ascii="Arial" w:hAnsi="Arial" w:cs="Arial"/>
          <w:sz w:val="22"/>
          <w:szCs w:val="22"/>
        </w:rPr>
        <w:t>К настоящей Инструкции прилагается</w:t>
      </w:r>
      <w:r w:rsidR="009A0273">
        <w:rPr>
          <w:rFonts w:ascii="Arial" w:hAnsi="Arial" w:cs="Arial"/>
          <w:sz w:val="22"/>
          <w:szCs w:val="22"/>
        </w:rPr>
        <w:t xml:space="preserve"> </w:t>
      </w:r>
      <w:r w:rsidRPr="00462D30">
        <w:rPr>
          <w:rFonts w:ascii="Arial" w:hAnsi="Arial" w:cs="Arial"/>
          <w:sz w:val="22"/>
          <w:szCs w:val="22"/>
        </w:rPr>
        <w:t xml:space="preserve">проект Договора </w:t>
      </w:r>
      <w:r w:rsidR="00290C18">
        <w:rPr>
          <w:rFonts w:ascii="Arial" w:hAnsi="Arial" w:cs="Arial"/>
          <w:sz w:val="22"/>
          <w:szCs w:val="22"/>
        </w:rPr>
        <w:t>на выполнение</w:t>
      </w:r>
      <w:r w:rsidR="002C2D00">
        <w:rPr>
          <w:rFonts w:ascii="Arial" w:hAnsi="Arial" w:cs="Arial"/>
          <w:sz w:val="22"/>
          <w:szCs w:val="22"/>
        </w:rPr>
        <w:t xml:space="preserve"> работ </w:t>
      </w:r>
      <w:r w:rsidR="00203AD6" w:rsidRPr="000F1859">
        <w:rPr>
          <w:rFonts w:ascii="Arial" w:hAnsi="Arial" w:cs="Arial"/>
          <w:sz w:val="22"/>
          <w:szCs w:val="22"/>
          <w:lang w:eastAsia="en-US"/>
        </w:rPr>
        <w:t xml:space="preserve">по </w:t>
      </w:r>
      <w:r w:rsidR="00203AD6" w:rsidRPr="000F1859">
        <w:rPr>
          <w:rFonts w:ascii="Arial" w:hAnsi="Arial" w:cs="Arial"/>
          <w:sz w:val="22"/>
          <w:szCs w:val="22"/>
        </w:rPr>
        <w:t>устранению дефектов и нарушений доработанной рабочей документации по объекту:</w:t>
      </w:r>
      <w:r w:rsidR="0071756C">
        <w:rPr>
          <w:rFonts w:ascii="Arial" w:hAnsi="Arial" w:cs="Arial"/>
          <w:sz w:val="22"/>
          <w:szCs w:val="22"/>
        </w:rPr>
        <w:t xml:space="preserve"> </w:t>
      </w:r>
      <w:r w:rsidR="00203AD6" w:rsidRPr="000F1859">
        <w:rPr>
          <w:rFonts w:ascii="Arial" w:hAnsi="Arial" w:cs="Arial"/>
          <w:sz w:val="22"/>
          <w:szCs w:val="22"/>
        </w:rPr>
        <w:t>«Комплексная реконструкция базового склада горюче-смазочных материалов ООО «ТЗК «Северо-Запад»</w:t>
      </w:r>
      <w:r w:rsidR="00203AD6">
        <w:rPr>
          <w:rFonts w:ascii="Arial" w:hAnsi="Arial" w:cs="Arial"/>
          <w:sz w:val="22"/>
          <w:szCs w:val="22"/>
        </w:rPr>
        <w:t xml:space="preserve"> </w:t>
      </w:r>
      <w:r w:rsidRPr="00462D30">
        <w:rPr>
          <w:rFonts w:ascii="Arial" w:hAnsi="Arial" w:cs="Arial"/>
          <w:sz w:val="22"/>
          <w:szCs w:val="22"/>
        </w:rPr>
        <w:t xml:space="preserve">по адресу: г. </w:t>
      </w:r>
      <w:r w:rsidR="00C47059">
        <w:rPr>
          <w:rFonts w:ascii="Arial" w:hAnsi="Arial" w:cs="Arial"/>
          <w:sz w:val="22"/>
          <w:szCs w:val="22"/>
        </w:rPr>
        <w:t xml:space="preserve">Санкт-Петербург, ул. Пилотов, дом </w:t>
      </w:r>
      <w:r w:rsidRPr="00462D30">
        <w:rPr>
          <w:rFonts w:ascii="Arial" w:hAnsi="Arial" w:cs="Arial"/>
          <w:sz w:val="22"/>
          <w:szCs w:val="22"/>
        </w:rPr>
        <w:t>35</w:t>
      </w:r>
      <w:r w:rsidR="006D6C0A">
        <w:rPr>
          <w:rFonts w:ascii="Arial" w:hAnsi="Arial" w:cs="Arial"/>
          <w:sz w:val="22"/>
          <w:szCs w:val="22"/>
        </w:rPr>
        <w:t xml:space="preserve">» </w:t>
      </w:r>
      <w:r w:rsidR="006D6C0A">
        <w:rPr>
          <w:rFonts w:ascii="Arial" w:hAnsi="Arial" w:cs="Arial"/>
          <w:sz w:val="22"/>
          <w:szCs w:val="22"/>
          <w:lang w:val="en-US"/>
        </w:rPr>
        <w:t>II</w:t>
      </w:r>
      <w:r w:rsidR="006D6C0A" w:rsidRPr="006D6C0A">
        <w:rPr>
          <w:rFonts w:ascii="Arial" w:hAnsi="Arial" w:cs="Arial"/>
          <w:sz w:val="22"/>
          <w:szCs w:val="22"/>
        </w:rPr>
        <w:t xml:space="preserve"> </w:t>
      </w:r>
      <w:r w:rsidR="006D6C0A">
        <w:rPr>
          <w:rFonts w:ascii="Arial" w:hAnsi="Arial" w:cs="Arial"/>
          <w:sz w:val="22"/>
          <w:szCs w:val="22"/>
        </w:rPr>
        <w:t xml:space="preserve">и </w:t>
      </w:r>
      <w:r w:rsidR="006D6C0A">
        <w:rPr>
          <w:rFonts w:ascii="Arial" w:hAnsi="Arial" w:cs="Arial"/>
          <w:sz w:val="22"/>
          <w:szCs w:val="22"/>
          <w:lang w:val="en-US"/>
        </w:rPr>
        <w:t>III</w:t>
      </w:r>
      <w:r w:rsidR="006D6C0A" w:rsidRPr="006D6C0A">
        <w:rPr>
          <w:rFonts w:ascii="Arial" w:hAnsi="Arial" w:cs="Arial"/>
          <w:sz w:val="22"/>
          <w:szCs w:val="22"/>
        </w:rPr>
        <w:t xml:space="preserve"> </w:t>
      </w:r>
      <w:r w:rsidR="006D6C0A">
        <w:rPr>
          <w:rFonts w:ascii="Arial" w:hAnsi="Arial" w:cs="Arial"/>
          <w:sz w:val="22"/>
          <w:szCs w:val="22"/>
        </w:rPr>
        <w:t>этап</w:t>
      </w:r>
      <w:r w:rsidR="00E90CC8">
        <w:rPr>
          <w:rFonts w:ascii="Arial" w:hAnsi="Arial" w:cs="Arial"/>
          <w:sz w:val="22"/>
          <w:szCs w:val="22"/>
        </w:rPr>
        <w:t xml:space="preserve"> (Форма №</w:t>
      </w:r>
      <w:r w:rsidR="002C2D00">
        <w:rPr>
          <w:rFonts w:ascii="Arial" w:hAnsi="Arial" w:cs="Arial"/>
          <w:sz w:val="22"/>
          <w:szCs w:val="22"/>
        </w:rPr>
        <w:t xml:space="preserve"> </w:t>
      </w:r>
      <w:r w:rsidR="00E90CC8" w:rsidRPr="00D55AF0">
        <w:rPr>
          <w:rFonts w:ascii="Arial" w:hAnsi="Arial" w:cs="Arial"/>
          <w:sz w:val="22"/>
          <w:szCs w:val="22"/>
        </w:rPr>
        <w:t xml:space="preserve">11) </w:t>
      </w:r>
      <w:r w:rsidRPr="00D55AF0">
        <w:rPr>
          <w:rFonts w:ascii="Arial" w:hAnsi="Arial" w:cs="Arial"/>
          <w:sz w:val="22"/>
          <w:szCs w:val="22"/>
        </w:rPr>
        <w:t xml:space="preserve">на </w:t>
      </w:r>
      <w:r w:rsidR="00203AD6" w:rsidRPr="00D55AF0">
        <w:rPr>
          <w:rFonts w:ascii="Arial" w:hAnsi="Arial" w:cs="Arial"/>
          <w:sz w:val="22"/>
          <w:szCs w:val="22"/>
        </w:rPr>
        <w:t>20</w:t>
      </w:r>
      <w:r w:rsidR="003E4F5C" w:rsidRPr="00D55AF0">
        <w:rPr>
          <w:rFonts w:ascii="Arial" w:hAnsi="Arial" w:cs="Arial"/>
          <w:sz w:val="22"/>
          <w:szCs w:val="22"/>
        </w:rPr>
        <w:t xml:space="preserve"> л</w:t>
      </w:r>
      <w:r w:rsidRPr="00D55AF0">
        <w:rPr>
          <w:rFonts w:ascii="Arial" w:hAnsi="Arial" w:cs="Arial"/>
          <w:sz w:val="22"/>
          <w:szCs w:val="22"/>
        </w:rPr>
        <w:t>.</w:t>
      </w:r>
      <w:r w:rsidRPr="00462D30">
        <w:rPr>
          <w:rFonts w:ascii="Arial" w:hAnsi="Arial" w:cs="Arial"/>
          <w:sz w:val="22"/>
          <w:szCs w:val="22"/>
        </w:rPr>
        <w:t xml:space="preserve"> Предоставление предложения Заявителем (участником отбора) означает его согласие с представленным проектом договора.</w:t>
      </w:r>
    </w:p>
    <w:p w:rsidR="00B32C63" w:rsidRPr="00C261EB" w:rsidRDefault="00462D30" w:rsidP="001B7C0A">
      <w:pPr>
        <w:pStyle w:val="a5"/>
        <w:numPr>
          <w:ilvl w:val="1"/>
          <w:numId w:val="10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462D30">
        <w:rPr>
          <w:rFonts w:ascii="Arial" w:hAnsi="Arial" w:cs="Arial"/>
          <w:sz w:val="22"/>
          <w:szCs w:val="22"/>
        </w:rPr>
        <w:t xml:space="preserve">В случае признания Заявителя победителем отбора, он обязан в течение 10 (Десяти) рабочих дней с даты подведения итогов отбора заключить с </w:t>
      </w:r>
      <w:r w:rsidR="003E4F5C" w:rsidRPr="005A0A39">
        <w:rPr>
          <w:rFonts w:ascii="Arial" w:hAnsi="Arial" w:cs="Arial"/>
          <w:sz w:val="22"/>
          <w:szCs w:val="22"/>
        </w:rPr>
        <w:t>Организатор</w:t>
      </w:r>
      <w:r w:rsidR="003E4F5C">
        <w:rPr>
          <w:rFonts w:ascii="Arial" w:hAnsi="Arial" w:cs="Arial"/>
          <w:sz w:val="22"/>
          <w:szCs w:val="22"/>
        </w:rPr>
        <w:t>ом</w:t>
      </w:r>
      <w:r w:rsidR="003E4F5C" w:rsidRPr="005A0A39">
        <w:rPr>
          <w:rFonts w:ascii="Arial" w:hAnsi="Arial" w:cs="Arial"/>
          <w:sz w:val="22"/>
          <w:szCs w:val="22"/>
        </w:rPr>
        <w:t xml:space="preserve"> Отбора</w:t>
      </w:r>
      <w:r w:rsidRPr="00462D30">
        <w:rPr>
          <w:rFonts w:ascii="Arial" w:hAnsi="Arial" w:cs="Arial"/>
          <w:sz w:val="22"/>
          <w:szCs w:val="22"/>
        </w:rPr>
        <w:t xml:space="preserve"> договор </w:t>
      </w:r>
      <w:r w:rsidR="003C5B1F">
        <w:rPr>
          <w:rFonts w:ascii="Arial" w:hAnsi="Arial" w:cs="Arial"/>
          <w:sz w:val="22"/>
          <w:szCs w:val="22"/>
        </w:rPr>
        <w:t>на выполнение</w:t>
      </w:r>
      <w:r w:rsidR="00DD39B7">
        <w:rPr>
          <w:rFonts w:ascii="Arial" w:hAnsi="Arial" w:cs="Arial"/>
          <w:sz w:val="22"/>
          <w:szCs w:val="22"/>
        </w:rPr>
        <w:t xml:space="preserve"> работ </w:t>
      </w:r>
      <w:r w:rsidR="00AC16C2" w:rsidRPr="000F1859">
        <w:rPr>
          <w:rFonts w:ascii="Arial" w:hAnsi="Arial" w:cs="Arial"/>
          <w:sz w:val="22"/>
          <w:szCs w:val="22"/>
          <w:lang w:eastAsia="en-US"/>
        </w:rPr>
        <w:t xml:space="preserve">по </w:t>
      </w:r>
      <w:r w:rsidR="00AC16C2" w:rsidRPr="000F1859">
        <w:rPr>
          <w:rFonts w:ascii="Arial" w:hAnsi="Arial" w:cs="Arial"/>
          <w:sz w:val="22"/>
          <w:szCs w:val="22"/>
        </w:rPr>
        <w:t>устранению дефектов и нарушений доработанной рабочей документации по объекту:</w:t>
      </w:r>
      <w:r w:rsidR="0046564D">
        <w:rPr>
          <w:rFonts w:ascii="Arial" w:hAnsi="Arial" w:cs="Arial"/>
          <w:sz w:val="22"/>
          <w:szCs w:val="22"/>
        </w:rPr>
        <w:t xml:space="preserve"> </w:t>
      </w:r>
      <w:r w:rsidR="00AC16C2" w:rsidRPr="000F1859">
        <w:rPr>
          <w:rFonts w:ascii="Arial" w:hAnsi="Arial" w:cs="Arial"/>
          <w:sz w:val="22"/>
          <w:szCs w:val="22"/>
        </w:rPr>
        <w:t>«Комплексная реконструкция базового склада горюче-смазочных материалов ООО «ТЗК «Северо-Запад»</w:t>
      </w:r>
      <w:r w:rsidRPr="00462D30">
        <w:rPr>
          <w:rFonts w:ascii="Arial" w:hAnsi="Arial" w:cs="Arial"/>
          <w:sz w:val="22"/>
          <w:szCs w:val="22"/>
        </w:rPr>
        <w:t xml:space="preserve"> по адресу: г. Санкт-Петербург, ул. Пилотов, </w:t>
      </w:r>
      <w:r w:rsidRPr="00DD39B7">
        <w:rPr>
          <w:rFonts w:ascii="Arial" w:hAnsi="Arial" w:cs="Arial"/>
          <w:sz w:val="22"/>
          <w:szCs w:val="22"/>
        </w:rPr>
        <w:t>д</w:t>
      </w:r>
      <w:r w:rsidR="00DD39B7" w:rsidRPr="00DD39B7">
        <w:rPr>
          <w:rFonts w:ascii="Arial" w:hAnsi="Arial" w:cs="Arial"/>
          <w:sz w:val="22"/>
          <w:szCs w:val="22"/>
        </w:rPr>
        <w:t>ом</w:t>
      </w:r>
      <w:r w:rsidR="00DD39B7">
        <w:rPr>
          <w:rFonts w:ascii="Arial" w:hAnsi="Arial" w:cs="Arial"/>
          <w:color w:val="FF0000"/>
          <w:sz w:val="22"/>
          <w:szCs w:val="22"/>
        </w:rPr>
        <w:t xml:space="preserve"> </w:t>
      </w:r>
      <w:r w:rsidRPr="00DD39B7">
        <w:rPr>
          <w:rFonts w:ascii="Arial" w:hAnsi="Arial" w:cs="Arial"/>
          <w:sz w:val="22"/>
          <w:szCs w:val="22"/>
        </w:rPr>
        <w:t>3</w:t>
      </w:r>
      <w:r w:rsidRPr="00462D30">
        <w:rPr>
          <w:rFonts w:ascii="Arial" w:hAnsi="Arial" w:cs="Arial"/>
          <w:sz w:val="22"/>
          <w:szCs w:val="22"/>
        </w:rPr>
        <w:t>5</w:t>
      </w:r>
      <w:r w:rsidR="008A767F">
        <w:rPr>
          <w:rFonts w:ascii="Arial" w:hAnsi="Arial" w:cs="Arial"/>
          <w:sz w:val="22"/>
          <w:szCs w:val="22"/>
        </w:rPr>
        <w:t xml:space="preserve">» </w:t>
      </w:r>
      <w:r w:rsidR="008A767F">
        <w:rPr>
          <w:rFonts w:ascii="Arial" w:hAnsi="Arial" w:cs="Arial"/>
          <w:sz w:val="22"/>
          <w:szCs w:val="22"/>
          <w:lang w:val="en-US"/>
        </w:rPr>
        <w:t>II</w:t>
      </w:r>
      <w:r w:rsidR="008A767F" w:rsidRPr="008A767F">
        <w:rPr>
          <w:rFonts w:ascii="Arial" w:hAnsi="Arial" w:cs="Arial"/>
          <w:sz w:val="22"/>
          <w:szCs w:val="22"/>
        </w:rPr>
        <w:t xml:space="preserve"> </w:t>
      </w:r>
      <w:r w:rsidR="008A767F">
        <w:rPr>
          <w:rFonts w:ascii="Arial" w:hAnsi="Arial" w:cs="Arial"/>
          <w:sz w:val="22"/>
          <w:szCs w:val="22"/>
        </w:rPr>
        <w:t xml:space="preserve">и </w:t>
      </w:r>
      <w:r w:rsidR="008A767F">
        <w:rPr>
          <w:rFonts w:ascii="Arial" w:hAnsi="Arial" w:cs="Arial"/>
          <w:sz w:val="22"/>
          <w:szCs w:val="22"/>
          <w:lang w:val="en-US"/>
        </w:rPr>
        <w:t>III</w:t>
      </w:r>
      <w:r w:rsidR="008A767F" w:rsidRPr="008A767F">
        <w:rPr>
          <w:rFonts w:ascii="Arial" w:hAnsi="Arial" w:cs="Arial"/>
          <w:sz w:val="22"/>
          <w:szCs w:val="22"/>
        </w:rPr>
        <w:t xml:space="preserve"> </w:t>
      </w:r>
      <w:r w:rsidR="008A767F">
        <w:rPr>
          <w:rFonts w:ascii="Arial" w:hAnsi="Arial" w:cs="Arial"/>
          <w:sz w:val="22"/>
          <w:szCs w:val="22"/>
        </w:rPr>
        <w:t>этап</w:t>
      </w:r>
      <w:r w:rsidRPr="00462D30">
        <w:rPr>
          <w:rFonts w:ascii="Arial" w:hAnsi="Arial" w:cs="Arial"/>
          <w:sz w:val="22"/>
          <w:szCs w:val="22"/>
        </w:rPr>
        <w:t xml:space="preserve"> в редакции, приложенной к настоящей Инструкции, за исключением тех положений договора, которые могут быть изменены согласно условиям настоящей Инструкции</w:t>
      </w:r>
      <w:r w:rsidR="003E4F5C">
        <w:rPr>
          <w:rFonts w:ascii="Arial" w:hAnsi="Arial" w:cs="Arial"/>
          <w:sz w:val="22"/>
          <w:szCs w:val="22"/>
        </w:rPr>
        <w:t>.</w:t>
      </w:r>
    </w:p>
    <w:p w:rsidR="00EF32C4" w:rsidRPr="00EF32C4" w:rsidRDefault="00C261EB" w:rsidP="001B7C0A">
      <w:pPr>
        <w:pStyle w:val="1"/>
        <w:numPr>
          <w:ilvl w:val="0"/>
          <w:numId w:val="10"/>
        </w:numPr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Техническое задание</w:t>
      </w:r>
    </w:p>
    <w:p w:rsidR="00AC16C2" w:rsidRDefault="00AC16C2" w:rsidP="00AC16C2">
      <w:pPr>
        <w:jc w:val="center"/>
        <w:rPr>
          <w:sz w:val="22"/>
          <w:szCs w:val="22"/>
        </w:rPr>
      </w:pPr>
    </w:p>
    <w:tbl>
      <w:tblPr>
        <w:tblW w:w="10255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  <w:gridCol w:w="6805"/>
      </w:tblGrid>
      <w:tr w:rsidR="00AC16C2" w:rsidRPr="005F7105" w:rsidTr="00FB3B5B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C2" w:rsidRPr="005F7105" w:rsidRDefault="00AC16C2" w:rsidP="001B7C0A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firstLine="0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Основание для проектирования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C2" w:rsidRPr="005F7105" w:rsidRDefault="00AC16C2" w:rsidP="00B6688D">
            <w:pPr>
              <w:snapToGrid w:val="0"/>
              <w:ind w:left="83" w:right="203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Устранение замечаний в доработанной РД</w:t>
            </w:r>
          </w:p>
        </w:tc>
      </w:tr>
      <w:tr w:rsidR="00AC16C2" w:rsidRPr="005F7105" w:rsidTr="00FB3B5B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C2" w:rsidRPr="005F7105" w:rsidRDefault="00AC16C2" w:rsidP="001B7C0A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firstLine="0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Район, пункт, площадка строительства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C2" w:rsidRPr="005F7105" w:rsidRDefault="00AC16C2" w:rsidP="00B6688D">
            <w:pPr>
              <w:snapToGrid w:val="0"/>
              <w:ind w:left="83" w:right="203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РФ, г. Санкт-Петербург, ул. Пилотов, 35</w:t>
            </w:r>
          </w:p>
        </w:tc>
      </w:tr>
      <w:tr w:rsidR="00AC16C2" w:rsidRPr="005F7105" w:rsidTr="00FB3B5B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C2" w:rsidRPr="005F7105" w:rsidRDefault="00AC16C2" w:rsidP="001B7C0A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firstLine="0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Вид строительства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C2" w:rsidRPr="005F7105" w:rsidRDefault="00AC16C2" w:rsidP="00B6688D">
            <w:pPr>
              <w:snapToGrid w:val="0"/>
              <w:ind w:left="83" w:right="203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Реконструкция/новое строительство</w:t>
            </w:r>
          </w:p>
        </w:tc>
      </w:tr>
      <w:tr w:rsidR="00AC16C2" w:rsidRPr="005F7105" w:rsidTr="00FB3B5B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C2" w:rsidRPr="005F7105" w:rsidRDefault="00AC16C2" w:rsidP="001B7C0A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firstLine="0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Стадийность проектирования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C2" w:rsidRPr="005F7105" w:rsidRDefault="00AC16C2" w:rsidP="00B6688D">
            <w:pPr>
              <w:ind w:left="83" w:right="203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Устранение дефектов и нарушений доработанной рабочей документации.</w:t>
            </w:r>
          </w:p>
        </w:tc>
      </w:tr>
      <w:tr w:rsidR="00AC16C2" w:rsidRPr="005F7105" w:rsidTr="00FB3B5B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C2" w:rsidRPr="005F7105" w:rsidRDefault="00AC16C2" w:rsidP="001B7C0A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firstLine="0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Заказчик проекта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C2" w:rsidRPr="005F7105" w:rsidRDefault="00AC16C2" w:rsidP="00B6688D">
            <w:pPr>
              <w:snapToGrid w:val="0"/>
              <w:ind w:left="83" w:right="203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ООО «ТЗК «Северо-Запад»</w:t>
            </w:r>
          </w:p>
        </w:tc>
      </w:tr>
      <w:tr w:rsidR="00AC16C2" w:rsidRPr="005F7105" w:rsidTr="00FB3B5B">
        <w:trPr>
          <w:trHeight w:val="431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C2" w:rsidRPr="005F7105" w:rsidRDefault="00AC16C2" w:rsidP="001B7C0A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 w:rsidR="0046564D">
              <w:rPr>
                <w:rFonts w:ascii="Arial" w:hAnsi="Arial" w:cs="Arial"/>
                <w:sz w:val="22"/>
                <w:szCs w:val="22"/>
              </w:rPr>
              <w:t>выполнения</w:t>
            </w:r>
            <w:r w:rsidRPr="005F7105">
              <w:rPr>
                <w:rFonts w:ascii="Arial" w:hAnsi="Arial" w:cs="Arial"/>
                <w:sz w:val="22"/>
                <w:szCs w:val="22"/>
              </w:rPr>
              <w:t xml:space="preserve"> работ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C2" w:rsidRPr="005F7105" w:rsidRDefault="00EF32C4" w:rsidP="00FB3B5B">
            <w:pPr>
              <w:snapToGrid w:val="0"/>
              <w:ind w:left="83" w:right="203"/>
              <w:rPr>
                <w:rFonts w:ascii="Arial" w:hAnsi="Arial" w:cs="Arial"/>
              </w:rPr>
            </w:pPr>
            <w:r w:rsidRPr="00EF32C4">
              <w:rPr>
                <w:rFonts w:ascii="Arial" w:hAnsi="Arial" w:cs="Arial"/>
                <w:sz w:val="22"/>
                <w:szCs w:val="22"/>
              </w:rPr>
              <w:t xml:space="preserve">В течение 45 календарных дней с </w:t>
            </w:r>
            <w:r w:rsidR="00FB3B5B">
              <w:rPr>
                <w:rFonts w:ascii="Arial" w:hAnsi="Arial" w:cs="Arial"/>
                <w:sz w:val="22"/>
                <w:szCs w:val="22"/>
              </w:rPr>
              <w:t>даты подписания</w:t>
            </w:r>
            <w:r w:rsidRPr="00EF32C4">
              <w:rPr>
                <w:rFonts w:ascii="Arial" w:hAnsi="Arial" w:cs="Arial"/>
                <w:sz w:val="22"/>
                <w:szCs w:val="22"/>
              </w:rPr>
              <w:t xml:space="preserve"> договора</w:t>
            </w:r>
          </w:p>
        </w:tc>
      </w:tr>
      <w:tr w:rsidR="00AC16C2" w:rsidRPr="005F7105" w:rsidTr="00FB3B5B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C2" w:rsidRPr="005F7105" w:rsidRDefault="00AC16C2" w:rsidP="001B7C0A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firstLine="0"/>
              <w:rPr>
                <w:rStyle w:val="FontStyle24"/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Состав проектируемых объектов и объем работ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C2" w:rsidRPr="005F7105" w:rsidRDefault="00AC16C2" w:rsidP="001B7C0A">
            <w:pPr>
              <w:pStyle w:val="Style7"/>
              <w:widowControl/>
              <w:numPr>
                <w:ilvl w:val="1"/>
                <w:numId w:val="21"/>
              </w:numPr>
              <w:snapToGrid w:val="0"/>
              <w:spacing w:line="274" w:lineRule="exact"/>
              <w:ind w:left="143" w:right="203" w:firstLine="0"/>
              <w:jc w:val="both"/>
              <w:rPr>
                <w:rStyle w:val="FontStyle24"/>
                <w:rFonts w:ascii="Arial" w:hAnsi="Arial" w:cs="Arial"/>
              </w:rPr>
            </w:pPr>
            <w:r w:rsidRPr="005F7105">
              <w:rPr>
                <w:rStyle w:val="FontStyle24"/>
                <w:rFonts w:ascii="Arial" w:hAnsi="Arial" w:cs="Arial"/>
                <w:szCs w:val="22"/>
              </w:rPr>
              <w:t xml:space="preserve">Выполнить корректировку доработанной рабочей документации, включая Ведомости объемов работ,  по </w:t>
            </w:r>
            <w:r w:rsidRPr="005F7105">
              <w:rPr>
                <w:sz w:val="22"/>
                <w:szCs w:val="22"/>
              </w:rPr>
              <w:t xml:space="preserve">II-III этапу </w:t>
            </w:r>
            <w:r w:rsidRPr="005F7105">
              <w:rPr>
                <w:rStyle w:val="FontStyle24"/>
                <w:rFonts w:ascii="Arial" w:hAnsi="Arial" w:cs="Arial"/>
                <w:szCs w:val="22"/>
              </w:rPr>
              <w:t>реконструкции существующего базового склада горюче-смазочных материалов, в том числе:</w:t>
            </w:r>
          </w:p>
          <w:p w:rsidR="00AC16C2" w:rsidRPr="00EF32C4" w:rsidRDefault="00AC16C2" w:rsidP="00FB3B5B">
            <w:pPr>
              <w:pStyle w:val="a5"/>
              <w:numPr>
                <w:ilvl w:val="2"/>
                <w:numId w:val="21"/>
              </w:numPr>
              <w:suppressAutoHyphens/>
              <w:ind w:left="143" w:right="190" w:firstLine="0"/>
              <w:jc w:val="both"/>
              <w:rPr>
                <w:rStyle w:val="FontStyle24"/>
                <w:rFonts w:ascii="Arial" w:eastAsia="Arial Unicode MS" w:hAnsi="Arial" w:cs="Arial"/>
                <w:kern w:val="2"/>
                <w:lang w:eastAsia="zh-CN"/>
              </w:rPr>
            </w:pPr>
            <w:r w:rsidRPr="00EF32C4">
              <w:rPr>
                <w:rStyle w:val="FontStyle24"/>
                <w:rFonts w:ascii="Arial" w:eastAsia="Arial Unicode MS" w:hAnsi="Arial" w:cs="Arial"/>
                <w:kern w:val="2"/>
                <w:szCs w:val="22"/>
                <w:lang w:eastAsia="zh-CN"/>
              </w:rPr>
              <w:t xml:space="preserve">Произвести анализ имеющейся рабочей документации II и III этапа комплексной реконструкции на соответствие </w:t>
            </w:r>
            <w:r w:rsidRPr="00EF32C4">
              <w:rPr>
                <w:rStyle w:val="FontStyle24"/>
                <w:rFonts w:ascii="Arial" w:eastAsia="Arial Unicode MS" w:hAnsi="Arial" w:cs="Arial"/>
                <w:kern w:val="2"/>
                <w:szCs w:val="22"/>
                <w:lang w:eastAsia="zh-CN"/>
              </w:rPr>
              <w:lastRenderedPageBreak/>
              <w:t>Проектной документации прошедшей государственную экспертизу.</w:t>
            </w:r>
          </w:p>
          <w:p w:rsidR="00AC16C2" w:rsidRPr="005F7105" w:rsidRDefault="00EF32C4" w:rsidP="00FB3B5B">
            <w:pPr>
              <w:pStyle w:val="a5"/>
              <w:numPr>
                <w:ilvl w:val="2"/>
                <w:numId w:val="21"/>
              </w:numPr>
              <w:suppressAutoHyphens/>
              <w:ind w:left="143" w:right="190" w:firstLine="0"/>
              <w:jc w:val="both"/>
              <w:rPr>
                <w:rStyle w:val="FontStyle24"/>
                <w:rFonts w:ascii="Arial" w:eastAsia="Arial Unicode MS" w:hAnsi="Arial" w:cs="Arial"/>
                <w:kern w:val="2"/>
                <w:lang w:eastAsia="zh-CN"/>
              </w:rPr>
            </w:pPr>
            <w:r>
              <w:rPr>
                <w:rStyle w:val="FontStyle24"/>
                <w:rFonts w:ascii="Arial" w:eastAsia="Arial Unicode MS" w:hAnsi="Arial" w:cs="Arial"/>
                <w:kern w:val="2"/>
                <w:szCs w:val="22"/>
                <w:lang w:eastAsia="zh-CN"/>
              </w:rPr>
              <w:t xml:space="preserve"> </w:t>
            </w:r>
            <w:r w:rsidR="00AC16C2" w:rsidRPr="005F7105">
              <w:rPr>
                <w:rStyle w:val="FontStyle24"/>
                <w:rFonts w:ascii="Arial" w:eastAsia="Arial Unicode MS" w:hAnsi="Arial" w:cs="Arial"/>
                <w:kern w:val="2"/>
                <w:szCs w:val="22"/>
                <w:lang w:eastAsia="zh-CN"/>
              </w:rPr>
              <w:t>Устранить дефекты и нарушения выявленные в доработанно</w:t>
            </w:r>
            <w:r>
              <w:rPr>
                <w:rStyle w:val="FontStyle24"/>
                <w:rFonts w:ascii="Arial" w:eastAsia="Arial Unicode MS" w:hAnsi="Arial" w:cs="Arial"/>
                <w:kern w:val="2"/>
                <w:szCs w:val="22"/>
                <w:lang w:eastAsia="zh-CN"/>
              </w:rPr>
              <w:t>й рабочей документации (см. п.14</w:t>
            </w:r>
            <w:r w:rsidR="00AC16C2" w:rsidRPr="005F7105">
              <w:rPr>
                <w:rStyle w:val="FontStyle24"/>
                <w:rFonts w:ascii="Arial" w:eastAsia="Arial Unicode MS" w:hAnsi="Arial" w:cs="Arial"/>
                <w:kern w:val="2"/>
                <w:szCs w:val="22"/>
                <w:lang w:eastAsia="zh-CN"/>
              </w:rPr>
              <w:t>.7)</w:t>
            </w:r>
          </w:p>
          <w:p w:rsidR="00AC16C2" w:rsidRPr="00214C87" w:rsidRDefault="00214C87" w:rsidP="00FB3B5B">
            <w:pPr>
              <w:pStyle w:val="a5"/>
              <w:numPr>
                <w:ilvl w:val="2"/>
                <w:numId w:val="21"/>
              </w:numPr>
              <w:suppressAutoHyphens/>
              <w:ind w:left="143" w:right="190" w:firstLine="0"/>
              <w:jc w:val="both"/>
              <w:rPr>
                <w:rStyle w:val="FontStyle24"/>
                <w:rFonts w:ascii="Arial" w:eastAsia="Arial Unicode MS" w:hAnsi="Arial" w:cs="Arial"/>
                <w:kern w:val="2"/>
                <w:lang w:eastAsia="zh-CN"/>
              </w:rPr>
            </w:pPr>
            <w:r>
              <w:rPr>
                <w:rStyle w:val="FontStyle24"/>
                <w:rFonts w:ascii="Arial" w:eastAsia="Arial Unicode MS" w:hAnsi="Arial" w:cs="Arial"/>
                <w:kern w:val="2"/>
                <w:szCs w:val="22"/>
                <w:lang w:eastAsia="zh-CN"/>
              </w:rPr>
              <w:t xml:space="preserve"> </w:t>
            </w:r>
            <w:r w:rsidR="00AC16C2" w:rsidRPr="005F7105">
              <w:rPr>
                <w:rStyle w:val="FontStyle24"/>
                <w:rFonts w:ascii="Arial" w:eastAsia="Arial Unicode MS" w:hAnsi="Arial" w:cs="Arial"/>
                <w:kern w:val="2"/>
                <w:szCs w:val="22"/>
                <w:lang w:eastAsia="zh-CN"/>
              </w:rPr>
              <w:t>Разработать (в случае необходимости) опросные листы, заказные спецификации, ведомости объемов работ в объеме настоящего задания, согласовать выбранное оборудование с Заказчиком.</w:t>
            </w:r>
          </w:p>
          <w:p w:rsidR="00AC16C2" w:rsidRPr="005F7105" w:rsidRDefault="00AC16C2" w:rsidP="001B7C0A">
            <w:pPr>
              <w:pStyle w:val="Style7"/>
              <w:widowControl/>
              <w:numPr>
                <w:ilvl w:val="1"/>
                <w:numId w:val="21"/>
              </w:numPr>
              <w:snapToGrid w:val="0"/>
              <w:spacing w:line="274" w:lineRule="exact"/>
              <w:ind w:left="141" w:right="203" w:firstLine="0"/>
              <w:jc w:val="both"/>
              <w:rPr>
                <w:rStyle w:val="FontStyle24"/>
                <w:rFonts w:ascii="Arial" w:hAnsi="Arial" w:cs="Arial"/>
              </w:rPr>
            </w:pPr>
            <w:r w:rsidRPr="005F7105">
              <w:rPr>
                <w:rStyle w:val="FontStyle24"/>
                <w:rFonts w:ascii="Arial" w:hAnsi="Arial" w:cs="Arial"/>
                <w:szCs w:val="22"/>
              </w:rPr>
              <w:t>В состав (проектируемого) объекта по настоящему Заданию входят:</w:t>
            </w:r>
          </w:p>
          <w:p w:rsidR="00AC16C2" w:rsidRPr="005F7105" w:rsidRDefault="00AC16C2" w:rsidP="001B7C0A">
            <w:pPr>
              <w:pStyle w:val="Style7"/>
              <w:widowControl/>
              <w:numPr>
                <w:ilvl w:val="2"/>
                <w:numId w:val="21"/>
              </w:numPr>
              <w:snapToGrid w:val="0"/>
              <w:spacing w:line="274" w:lineRule="exact"/>
              <w:ind w:left="141" w:right="203" w:hanging="12"/>
              <w:jc w:val="both"/>
              <w:rPr>
                <w:sz w:val="22"/>
              </w:rPr>
            </w:pPr>
            <w:r w:rsidRPr="005F7105">
              <w:rPr>
                <w:rStyle w:val="FontStyle24"/>
                <w:rFonts w:ascii="Arial" w:hAnsi="Arial" w:cs="Arial"/>
                <w:szCs w:val="22"/>
              </w:rPr>
              <w:t>Насосно</w:t>
            </w:r>
            <w:r w:rsidRPr="005F7105">
              <w:rPr>
                <w:sz w:val="22"/>
                <w:szCs w:val="22"/>
              </w:rPr>
              <w:t>-фильтрационная станция приема/выдачи топлива. Насосы 6,7,8.</w:t>
            </w:r>
          </w:p>
          <w:p w:rsidR="00AC16C2" w:rsidRPr="005F7105" w:rsidRDefault="00AC16C2" w:rsidP="001B7C0A">
            <w:pPr>
              <w:pStyle w:val="Style7"/>
              <w:widowControl/>
              <w:numPr>
                <w:ilvl w:val="2"/>
                <w:numId w:val="21"/>
              </w:numPr>
              <w:snapToGrid w:val="0"/>
              <w:spacing w:line="274" w:lineRule="exact"/>
              <w:ind w:left="141" w:right="203" w:hanging="12"/>
              <w:jc w:val="both"/>
              <w:rPr>
                <w:rFonts w:eastAsia="Times New Roman"/>
                <w:kern w:val="0"/>
                <w:sz w:val="22"/>
                <w:lang w:eastAsia="ru-RU"/>
              </w:rPr>
            </w:pPr>
            <w:r w:rsidRPr="005F710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Парк вертикальных резервуаров приема и хранения авиатоплива ТС-1 в составе:</w:t>
            </w:r>
          </w:p>
          <w:p w:rsidR="00AC16C2" w:rsidRPr="005F7105" w:rsidRDefault="00AC16C2" w:rsidP="001B7C0A">
            <w:pPr>
              <w:numPr>
                <w:ilvl w:val="0"/>
                <w:numId w:val="11"/>
              </w:numPr>
              <w:tabs>
                <w:tab w:val="left" w:pos="708"/>
                <w:tab w:val="left" w:pos="991"/>
              </w:tabs>
              <w:ind w:left="284" w:right="113" w:firstLine="425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РВС 3000 м3 –  5 шт., из них 3шт. – новые, 2шт. - существующие.</w:t>
            </w:r>
          </w:p>
          <w:p w:rsidR="00AC16C2" w:rsidRPr="005F7105" w:rsidRDefault="00AC16C2" w:rsidP="001B7C0A">
            <w:pPr>
              <w:numPr>
                <w:ilvl w:val="0"/>
                <w:numId w:val="11"/>
              </w:numPr>
              <w:tabs>
                <w:tab w:val="left" w:pos="708"/>
                <w:tab w:val="left" w:pos="991"/>
              </w:tabs>
              <w:ind w:left="284" w:right="113" w:firstLine="425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РВС 2000 м3 –  2 шт. новые.</w:t>
            </w:r>
          </w:p>
          <w:p w:rsidR="00AC16C2" w:rsidRPr="005F7105" w:rsidRDefault="00AC16C2" w:rsidP="001B7C0A">
            <w:pPr>
              <w:pStyle w:val="Style7"/>
              <w:widowControl/>
              <w:numPr>
                <w:ilvl w:val="2"/>
                <w:numId w:val="21"/>
              </w:numPr>
              <w:snapToGrid w:val="0"/>
              <w:spacing w:line="274" w:lineRule="exact"/>
              <w:ind w:left="141" w:right="203" w:hanging="12"/>
              <w:jc w:val="both"/>
              <w:rPr>
                <w:rFonts w:eastAsia="Times New Roman"/>
                <w:kern w:val="0"/>
                <w:sz w:val="22"/>
                <w:lang w:eastAsia="ru-RU"/>
              </w:rPr>
            </w:pPr>
            <w:r w:rsidRPr="005F710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Парк горизонтальных резервуаров, в том числе:</w:t>
            </w:r>
          </w:p>
          <w:p w:rsidR="00AC16C2" w:rsidRPr="005F7105" w:rsidRDefault="00AC16C2" w:rsidP="001B7C0A">
            <w:pPr>
              <w:numPr>
                <w:ilvl w:val="0"/>
                <w:numId w:val="11"/>
              </w:numPr>
              <w:tabs>
                <w:tab w:val="left" w:pos="708"/>
                <w:tab w:val="left" w:pos="991"/>
              </w:tabs>
              <w:ind w:left="284" w:right="113" w:firstLine="425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топлива АИ-80 – 4 х 50 м3;</w:t>
            </w:r>
          </w:p>
          <w:p w:rsidR="00AC16C2" w:rsidRPr="005F7105" w:rsidRDefault="00AC16C2" w:rsidP="001B7C0A">
            <w:pPr>
              <w:numPr>
                <w:ilvl w:val="0"/>
                <w:numId w:val="11"/>
              </w:numPr>
              <w:tabs>
                <w:tab w:val="left" w:pos="708"/>
                <w:tab w:val="left" w:pos="991"/>
              </w:tabs>
              <w:ind w:left="284" w:right="113" w:firstLine="425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 xml:space="preserve">топлива дизельного – 4 х 75 м3; </w:t>
            </w:r>
          </w:p>
          <w:p w:rsidR="00AC16C2" w:rsidRPr="005F7105" w:rsidRDefault="00AC16C2" w:rsidP="001B7C0A">
            <w:pPr>
              <w:numPr>
                <w:ilvl w:val="0"/>
                <w:numId w:val="11"/>
              </w:numPr>
              <w:tabs>
                <w:tab w:val="left" w:pos="708"/>
                <w:tab w:val="left" w:pos="991"/>
              </w:tabs>
              <w:ind w:left="284" w:right="113" w:firstLine="425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нефрас – 2 х 50 м3;</w:t>
            </w:r>
          </w:p>
          <w:p w:rsidR="00AC16C2" w:rsidRPr="005F7105" w:rsidRDefault="00AC16C2" w:rsidP="001B7C0A">
            <w:pPr>
              <w:numPr>
                <w:ilvl w:val="0"/>
                <w:numId w:val="11"/>
              </w:numPr>
              <w:tabs>
                <w:tab w:val="left" w:pos="708"/>
                <w:tab w:val="left" w:pos="991"/>
              </w:tabs>
              <w:ind w:left="284" w:right="113" w:firstLine="425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смесь нефтепродуктов отработанных (СНО) – 2 х 50 м3.</w:t>
            </w:r>
          </w:p>
          <w:p w:rsidR="00AC16C2" w:rsidRPr="005F7105" w:rsidRDefault="00AC16C2" w:rsidP="001B7C0A">
            <w:pPr>
              <w:pStyle w:val="Style7"/>
              <w:widowControl/>
              <w:numPr>
                <w:ilvl w:val="2"/>
                <w:numId w:val="21"/>
              </w:numPr>
              <w:snapToGrid w:val="0"/>
              <w:spacing w:line="274" w:lineRule="exact"/>
              <w:ind w:left="141" w:right="203" w:hanging="12"/>
              <w:jc w:val="both"/>
              <w:rPr>
                <w:sz w:val="22"/>
              </w:rPr>
            </w:pPr>
            <w:r w:rsidRPr="005F7105">
              <w:rPr>
                <w:sz w:val="22"/>
                <w:szCs w:val="22"/>
              </w:rPr>
              <w:t>Система технологических трубопроводов топливозаправочного комплекса.</w:t>
            </w:r>
          </w:p>
          <w:p w:rsidR="00AC16C2" w:rsidRPr="005F7105" w:rsidRDefault="00AC16C2" w:rsidP="001B7C0A">
            <w:pPr>
              <w:pStyle w:val="Style7"/>
              <w:widowControl/>
              <w:numPr>
                <w:ilvl w:val="2"/>
                <w:numId w:val="21"/>
              </w:numPr>
              <w:snapToGrid w:val="0"/>
              <w:spacing w:line="274" w:lineRule="exact"/>
              <w:ind w:left="141" w:right="203" w:hanging="12"/>
              <w:jc w:val="both"/>
              <w:rPr>
                <w:sz w:val="22"/>
              </w:rPr>
            </w:pPr>
            <w:r w:rsidRPr="005F7105">
              <w:rPr>
                <w:sz w:val="22"/>
                <w:szCs w:val="22"/>
              </w:rPr>
              <w:t>Инженерно-технические системы и сети резервуарного парка (хоз.-питьевое и промышленной водоснабжение, хоз.-питьевая и пром-ливневая канализация, сети пожаротушения, электроснабжение, тепловые сети, вспомогательные системы).</w:t>
            </w:r>
          </w:p>
          <w:p w:rsidR="00AC16C2" w:rsidRPr="005F7105" w:rsidRDefault="00AC16C2" w:rsidP="001B7C0A">
            <w:pPr>
              <w:pStyle w:val="Style7"/>
              <w:widowControl/>
              <w:numPr>
                <w:ilvl w:val="2"/>
                <w:numId w:val="21"/>
              </w:numPr>
              <w:snapToGrid w:val="0"/>
              <w:spacing w:line="274" w:lineRule="exact"/>
              <w:ind w:left="141" w:right="203" w:hanging="12"/>
              <w:jc w:val="both"/>
              <w:rPr>
                <w:sz w:val="22"/>
              </w:rPr>
            </w:pPr>
            <w:r w:rsidRPr="005F7105">
              <w:rPr>
                <w:sz w:val="22"/>
                <w:szCs w:val="22"/>
              </w:rPr>
              <w:t>Выполнить устранение дефектов и нарушений в доработанной рабочей документации по объектам капитального строительс</w:t>
            </w:r>
            <w:r w:rsidR="00214C87">
              <w:rPr>
                <w:sz w:val="22"/>
                <w:szCs w:val="22"/>
              </w:rPr>
              <w:t>тва, перечисленным в п. 7</w:t>
            </w:r>
            <w:r w:rsidRPr="005F7105">
              <w:rPr>
                <w:sz w:val="22"/>
                <w:szCs w:val="22"/>
              </w:rPr>
              <w:t>.2. задания, в составе следующих комплектов рабочих чертежей: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 Наружное освещение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 Наружные сети канализации;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 Сети связи и сигнализации;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 Видеонаблюдение;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 Пожарная сигнализация;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 Наружное пожаротушение;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 Молниезащита, заземление;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 Технологические решения;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 Технологические коммуникации;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 Тепловая изоляция;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 Автоматизация;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 Генплан;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 Сборник опросных листов;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</w:t>
            </w:r>
            <w:r w:rsidR="008077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7105">
              <w:rPr>
                <w:rFonts w:ascii="Arial" w:hAnsi="Arial" w:cs="Arial"/>
                <w:sz w:val="22"/>
                <w:szCs w:val="22"/>
              </w:rPr>
              <w:t>Насосно-фильтрационная станция. Насосы 6,7,8. Автоматизация;</w:t>
            </w:r>
          </w:p>
          <w:p w:rsidR="00AC16C2" w:rsidRPr="005F7105" w:rsidRDefault="00AC16C2" w:rsidP="00B6688D">
            <w:pPr>
              <w:tabs>
                <w:tab w:val="left" w:pos="377"/>
              </w:tabs>
              <w:ind w:left="93" w:right="203" w:firstLine="10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</w:t>
            </w:r>
            <w:r w:rsidR="008077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7105">
              <w:rPr>
                <w:rFonts w:ascii="Arial" w:hAnsi="Arial" w:cs="Arial"/>
                <w:sz w:val="22"/>
                <w:szCs w:val="22"/>
              </w:rPr>
              <w:t>Насосно-фильтрационная станция. Насосы 6,7,8. Конструкции металлические;</w:t>
            </w:r>
          </w:p>
          <w:p w:rsidR="00AC16C2" w:rsidRPr="005F7105" w:rsidRDefault="00AC16C2" w:rsidP="00B6688D">
            <w:pPr>
              <w:tabs>
                <w:tab w:val="left" w:pos="235"/>
              </w:tabs>
              <w:ind w:left="93" w:right="203" w:hanging="10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</w:t>
            </w:r>
            <w:r w:rsidR="008077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7105">
              <w:rPr>
                <w:rFonts w:ascii="Arial" w:hAnsi="Arial" w:cs="Arial"/>
                <w:sz w:val="22"/>
                <w:szCs w:val="22"/>
              </w:rPr>
              <w:t>Насосно-фильтрационная станция. Насосы 6,7,8. Технологические решения;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</w:t>
            </w:r>
            <w:r w:rsidR="008077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7105">
              <w:rPr>
                <w:rFonts w:ascii="Arial" w:hAnsi="Arial" w:cs="Arial"/>
                <w:sz w:val="22"/>
                <w:szCs w:val="22"/>
              </w:rPr>
              <w:t xml:space="preserve">Насосно-фильтрационная станция. Насосы 6,7,8. </w:t>
            </w:r>
            <w:r w:rsidRPr="005F7105">
              <w:rPr>
                <w:rFonts w:ascii="Arial" w:hAnsi="Arial" w:cs="Arial"/>
                <w:sz w:val="22"/>
                <w:szCs w:val="22"/>
              </w:rPr>
              <w:lastRenderedPageBreak/>
              <w:t>Электрооборудование;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 Фундаменты резервуара РВС 2000;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 Конструкции металлические  резервуара РВС 2000;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 Фундаменты резервуара РВС 3000;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 Конструкции металлические резервуара РВС 3000;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 Конструкции металлические резервуара РГС;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 Опоры для прокладки технологических трубопроводов и инженерных коммуникаций, переходные площадки, лестницы;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 Фундаменты подземных емкостей;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 Автоматизация комплексная;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 Силовое электрооборудование;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 Фундаменты РГС;</w:t>
            </w:r>
          </w:p>
          <w:p w:rsidR="00AC16C2" w:rsidRPr="005F7105" w:rsidRDefault="00807748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C16C2" w:rsidRPr="005F7105">
              <w:rPr>
                <w:rFonts w:ascii="Arial" w:hAnsi="Arial" w:cs="Arial"/>
                <w:sz w:val="22"/>
                <w:szCs w:val="22"/>
              </w:rPr>
              <w:t>Обвязка насоса 14. Технологические решения;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 Ограждение резервуарного парка РГС;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 Ограждение склада (внутреннее);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 Ограждение склада (наружное);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 Ведомости объемов работ.</w:t>
            </w:r>
          </w:p>
          <w:p w:rsidR="00AC16C2" w:rsidRPr="005F7105" w:rsidRDefault="00AC16C2" w:rsidP="001B7C0A">
            <w:pPr>
              <w:pStyle w:val="Style7"/>
              <w:widowControl/>
              <w:numPr>
                <w:ilvl w:val="1"/>
                <w:numId w:val="21"/>
              </w:numPr>
              <w:snapToGrid w:val="0"/>
              <w:spacing w:line="274" w:lineRule="exact"/>
              <w:ind w:left="141" w:right="203" w:firstLine="0"/>
              <w:jc w:val="both"/>
              <w:rPr>
                <w:sz w:val="22"/>
              </w:rPr>
            </w:pPr>
            <w:r w:rsidRPr="005F7105">
              <w:rPr>
                <w:sz w:val="22"/>
                <w:szCs w:val="22"/>
              </w:rPr>
              <w:t>Внесенные корректировки в доработанную рабочую документацию по результатам устранения дефектов и нарушений должны соответствовать разработанной Проектной документации, прошедшей государственную экспертизу.</w:t>
            </w:r>
          </w:p>
          <w:p w:rsidR="00AC16C2" w:rsidRPr="005F7105" w:rsidRDefault="00AC16C2" w:rsidP="001B7C0A">
            <w:pPr>
              <w:pStyle w:val="Style7"/>
              <w:widowControl/>
              <w:numPr>
                <w:ilvl w:val="1"/>
                <w:numId w:val="21"/>
              </w:numPr>
              <w:snapToGrid w:val="0"/>
              <w:spacing w:line="274" w:lineRule="exact"/>
              <w:ind w:left="141" w:right="203" w:firstLine="0"/>
              <w:jc w:val="both"/>
              <w:rPr>
                <w:sz w:val="22"/>
              </w:rPr>
            </w:pPr>
            <w:r w:rsidRPr="005F7105">
              <w:rPr>
                <w:sz w:val="22"/>
                <w:szCs w:val="22"/>
              </w:rPr>
              <w:t>Инженерные (инженерно-геологические, инженерно-геодезические, инженерно-экологические, инженерно-гидрогеологические) изыскания по настоящему заданию в объемы выполняемых Подрядчиком работ не входят.</w:t>
            </w:r>
          </w:p>
        </w:tc>
      </w:tr>
      <w:tr w:rsidR="00AC16C2" w:rsidRPr="005F7105" w:rsidTr="00FB3B5B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C2" w:rsidRPr="005F7105" w:rsidRDefault="00AC16C2" w:rsidP="001B7C0A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lastRenderedPageBreak/>
              <w:t>Требования к техническим и технологическим решениям систем инженерного обеспечения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C2" w:rsidRPr="00807748" w:rsidRDefault="00AC16C2" w:rsidP="00FB3B5B">
            <w:pPr>
              <w:pStyle w:val="a5"/>
              <w:widowControl w:val="0"/>
              <w:numPr>
                <w:ilvl w:val="1"/>
                <w:numId w:val="22"/>
              </w:numPr>
              <w:tabs>
                <w:tab w:val="left" w:pos="476"/>
              </w:tabs>
              <w:suppressAutoHyphens/>
              <w:snapToGrid w:val="0"/>
              <w:ind w:left="143" w:right="141" w:hanging="5"/>
              <w:jc w:val="both"/>
              <w:rPr>
                <w:rFonts w:ascii="Arial" w:hAnsi="Arial" w:cs="Arial"/>
              </w:rPr>
            </w:pPr>
            <w:r w:rsidRPr="00807748">
              <w:rPr>
                <w:rFonts w:ascii="Arial" w:hAnsi="Arial" w:cs="Arial"/>
                <w:sz w:val="22"/>
                <w:szCs w:val="22"/>
              </w:rPr>
              <w:t>Устранение дефектов и нарушений в доработанной рабочей документации выполнить на основании и в строгом соответствии с разработанной проектной документацией на данный объект.</w:t>
            </w:r>
          </w:p>
          <w:p w:rsidR="00AC16C2" w:rsidRPr="00807748" w:rsidRDefault="00AC16C2" w:rsidP="00FB3B5B">
            <w:pPr>
              <w:pStyle w:val="a5"/>
              <w:widowControl w:val="0"/>
              <w:numPr>
                <w:ilvl w:val="1"/>
                <w:numId w:val="22"/>
              </w:numPr>
              <w:tabs>
                <w:tab w:val="left" w:pos="476"/>
              </w:tabs>
              <w:suppressAutoHyphens/>
              <w:snapToGrid w:val="0"/>
              <w:ind w:left="143" w:right="141" w:hanging="5"/>
              <w:jc w:val="both"/>
              <w:rPr>
                <w:rFonts w:ascii="Arial" w:hAnsi="Arial" w:cs="Arial"/>
              </w:rPr>
            </w:pPr>
            <w:r w:rsidRPr="00807748">
              <w:rPr>
                <w:rFonts w:ascii="Arial" w:hAnsi="Arial" w:cs="Arial"/>
                <w:sz w:val="22"/>
                <w:szCs w:val="22"/>
              </w:rPr>
              <w:t>Границей проектирования для устранения дефектов и нарушений выполнения доработанной рабочей документации по настоящему заданию является:</w:t>
            </w:r>
          </w:p>
          <w:p w:rsidR="00AC16C2" w:rsidRPr="005F7105" w:rsidRDefault="00AC16C2" w:rsidP="001B7C0A">
            <w:pPr>
              <w:widowControl w:val="0"/>
              <w:numPr>
                <w:ilvl w:val="0"/>
                <w:numId w:val="12"/>
              </w:numPr>
              <w:tabs>
                <w:tab w:val="left" w:pos="203"/>
              </w:tabs>
              <w:suppressAutoHyphens/>
              <w:ind w:left="138" w:right="203" w:firstLine="207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для технологических трубопроводов – в границах территории, занимаемой топливо-заправочным комплексом;</w:t>
            </w:r>
          </w:p>
          <w:p w:rsidR="00AC16C2" w:rsidRPr="005F7105" w:rsidRDefault="00AC16C2" w:rsidP="001B7C0A">
            <w:pPr>
              <w:widowControl w:val="0"/>
              <w:numPr>
                <w:ilvl w:val="0"/>
                <w:numId w:val="12"/>
              </w:numPr>
              <w:tabs>
                <w:tab w:val="left" w:pos="203"/>
              </w:tabs>
              <w:suppressAutoHyphens/>
              <w:ind w:left="138" w:right="203" w:firstLine="207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 xml:space="preserve">электрокабельные сети – от точек подключения к источникам электроснабжения в пределах территории ТЗК (в соответствии ТУ на электроснабжение, выдаваемым Заказчиком); </w:t>
            </w:r>
          </w:p>
          <w:p w:rsidR="00AC16C2" w:rsidRPr="005F7105" w:rsidRDefault="00AC16C2" w:rsidP="001B7C0A">
            <w:pPr>
              <w:widowControl w:val="0"/>
              <w:numPr>
                <w:ilvl w:val="0"/>
                <w:numId w:val="12"/>
              </w:numPr>
              <w:tabs>
                <w:tab w:val="left" w:pos="203"/>
              </w:tabs>
              <w:suppressAutoHyphens/>
              <w:ind w:left="138" w:right="203" w:firstLine="207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 xml:space="preserve">сети водоснабжения, канализации, </w:t>
            </w:r>
          </w:p>
          <w:p w:rsidR="00AC16C2" w:rsidRPr="005F7105" w:rsidRDefault="00AC16C2" w:rsidP="00FB3B5B">
            <w:pPr>
              <w:widowControl w:val="0"/>
              <w:numPr>
                <w:ilvl w:val="1"/>
                <w:numId w:val="22"/>
              </w:numPr>
              <w:tabs>
                <w:tab w:val="left" w:pos="476"/>
              </w:tabs>
              <w:suppressAutoHyphens/>
              <w:snapToGrid w:val="0"/>
              <w:ind w:left="138" w:right="141" w:firstLine="0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Проектирование (реконструкция, техперевооружение) иных сооружений (АБК, операторные, ТП (РП), очистные сооружения, насосная пожаротушения, КПП и пр.), помимо подлежа</w:t>
            </w:r>
            <w:r w:rsidR="00807748">
              <w:rPr>
                <w:rFonts w:ascii="Arial" w:hAnsi="Arial" w:cs="Arial"/>
                <w:sz w:val="22"/>
                <w:szCs w:val="22"/>
              </w:rPr>
              <w:t>щей реконструкции в объемах п.9</w:t>
            </w:r>
            <w:r w:rsidRPr="005F7105">
              <w:rPr>
                <w:rFonts w:ascii="Arial" w:hAnsi="Arial" w:cs="Arial"/>
                <w:sz w:val="22"/>
                <w:szCs w:val="22"/>
              </w:rPr>
              <w:t xml:space="preserve">  Задания, в объемы проектных работ по настоящему заданию не входит.</w:t>
            </w:r>
          </w:p>
        </w:tc>
      </w:tr>
      <w:tr w:rsidR="00AC16C2" w:rsidRPr="005F7105" w:rsidTr="00FB3B5B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C2" w:rsidRPr="005F7105" w:rsidRDefault="00AC16C2" w:rsidP="001B7C0A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jc w:val="both"/>
              <w:rPr>
                <w:rStyle w:val="FontStyle20"/>
                <w:rFonts w:ascii="Arial" w:hAnsi="Arial" w:cs="Arial"/>
                <w:b w:val="0"/>
                <w:bCs/>
              </w:rPr>
            </w:pPr>
            <w:r w:rsidRPr="005F7105">
              <w:rPr>
                <w:rStyle w:val="FontStyle20"/>
                <w:rFonts w:ascii="Arial" w:hAnsi="Arial" w:cs="Arial"/>
                <w:b w:val="0"/>
                <w:szCs w:val="22"/>
              </w:rPr>
              <w:t>Требования к качеству, конкурентоспособности и экологическим параметрам продукции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C2" w:rsidRPr="00E15845" w:rsidRDefault="00AC16C2" w:rsidP="00FB3B5B">
            <w:pPr>
              <w:pStyle w:val="a5"/>
              <w:widowControl w:val="0"/>
              <w:numPr>
                <w:ilvl w:val="1"/>
                <w:numId w:val="23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143" w:right="141" w:firstLine="0"/>
              <w:jc w:val="both"/>
              <w:rPr>
                <w:rStyle w:val="FontStyle24"/>
                <w:rFonts w:ascii="Arial" w:hAnsi="Arial" w:cs="Arial"/>
              </w:rPr>
            </w:pPr>
            <w:r w:rsidRPr="00E15845">
              <w:rPr>
                <w:rStyle w:val="FontStyle24"/>
                <w:rFonts w:ascii="Arial" w:hAnsi="Arial" w:cs="Arial"/>
                <w:szCs w:val="22"/>
              </w:rPr>
              <w:t>Обеспечить соблюдение норм промышленной и экологической безопасности;</w:t>
            </w:r>
          </w:p>
          <w:p w:rsidR="00AC16C2" w:rsidRPr="00E15845" w:rsidRDefault="00AC16C2" w:rsidP="00FB3B5B">
            <w:pPr>
              <w:pStyle w:val="a5"/>
              <w:widowControl w:val="0"/>
              <w:numPr>
                <w:ilvl w:val="1"/>
                <w:numId w:val="23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143" w:right="141" w:firstLine="0"/>
              <w:jc w:val="both"/>
              <w:rPr>
                <w:rFonts w:ascii="Arial" w:hAnsi="Arial" w:cs="Arial"/>
              </w:rPr>
            </w:pPr>
            <w:r w:rsidRPr="00E15845">
              <w:rPr>
                <w:rStyle w:val="FontStyle24"/>
                <w:rFonts w:ascii="Arial" w:hAnsi="Arial" w:cs="Arial"/>
                <w:szCs w:val="22"/>
              </w:rPr>
              <w:t>Технические решения, принимаемые при устранении дефектов и нарушений в доработанной рабочей документации, должны выбираться из условий экономической обоснованности с учётом расчётных минимальных параметров материалоёмкости и трудоёмкости объектов строительства.</w:t>
            </w:r>
          </w:p>
        </w:tc>
      </w:tr>
      <w:tr w:rsidR="00AC16C2" w:rsidRPr="005F7105" w:rsidTr="00FB3B5B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C2" w:rsidRPr="005F7105" w:rsidRDefault="00AC16C2" w:rsidP="001B7C0A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 xml:space="preserve">Требования к режиму </w:t>
            </w:r>
            <w:r w:rsidRPr="005F7105">
              <w:rPr>
                <w:rStyle w:val="FontStyle20"/>
                <w:rFonts w:ascii="Arial" w:hAnsi="Arial" w:cs="Arial"/>
                <w:b w:val="0"/>
                <w:szCs w:val="22"/>
              </w:rPr>
              <w:t>предприятия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C2" w:rsidRPr="005F7105" w:rsidRDefault="00AC16C2" w:rsidP="00B6688D">
            <w:pPr>
              <w:snapToGrid w:val="0"/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Непрерывно действующее предприятие.</w:t>
            </w:r>
          </w:p>
        </w:tc>
      </w:tr>
      <w:tr w:rsidR="00AC16C2" w:rsidRPr="005F7105" w:rsidTr="00FB3B5B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C2" w:rsidRPr="005F7105" w:rsidRDefault="00AC16C2" w:rsidP="001B7C0A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lastRenderedPageBreak/>
              <w:t>Требования по интеграции объекта в существующую инфраструктуру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C2" w:rsidRPr="005F7105" w:rsidRDefault="00AC16C2" w:rsidP="00B6688D">
            <w:pPr>
              <w:snapToGrid w:val="0"/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Максимально использовать существующие объекты инфраструктуры (в т.ч. проектируемые сторонними организациями).</w:t>
            </w:r>
          </w:p>
        </w:tc>
      </w:tr>
      <w:tr w:rsidR="00AC16C2" w:rsidRPr="005F7105" w:rsidTr="00FB3B5B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C2" w:rsidRPr="005F7105" w:rsidRDefault="0060765D" w:rsidP="001B7C0A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jc w:val="both"/>
              <w:rPr>
                <w:rStyle w:val="FontStyle24"/>
                <w:rFonts w:ascii="Arial" w:hAnsi="Arial" w:cs="Arial"/>
                <w:b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16C2" w:rsidRPr="005F7105">
              <w:rPr>
                <w:rFonts w:ascii="Arial" w:hAnsi="Arial" w:cs="Arial"/>
                <w:sz w:val="22"/>
                <w:szCs w:val="22"/>
              </w:rPr>
              <w:t>Требования</w:t>
            </w:r>
            <w:r w:rsidR="00AC16C2" w:rsidRPr="005F7105">
              <w:rPr>
                <w:rStyle w:val="FontStyle20"/>
                <w:rFonts w:ascii="Arial" w:hAnsi="Arial" w:cs="Arial"/>
                <w:b w:val="0"/>
                <w:szCs w:val="22"/>
              </w:rPr>
              <w:t xml:space="preserve"> по разработке сметной документации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C2" w:rsidRPr="005F7105" w:rsidRDefault="00AC16C2" w:rsidP="00B6688D">
            <w:pPr>
              <w:pStyle w:val="Style7"/>
              <w:widowControl/>
              <w:snapToGrid w:val="0"/>
              <w:spacing w:line="274" w:lineRule="exact"/>
              <w:ind w:left="83" w:right="203" w:hanging="14"/>
              <w:jc w:val="both"/>
              <w:rPr>
                <w:sz w:val="22"/>
              </w:rPr>
            </w:pPr>
            <w:r w:rsidRPr="005F7105">
              <w:rPr>
                <w:rStyle w:val="FontStyle24"/>
                <w:rFonts w:ascii="Arial" w:hAnsi="Arial" w:cs="Arial"/>
                <w:szCs w:val="22"/>
              </w:rPr>
              <w:t>Разработка сметной документации в объем проектных работ по настоящему договору не входит.</w:t>
            </w:r>
          </w:p>
        </w:tc>
      </w:tr>
      <w:tr w:rsidR="00AC16C2" w:rsidRPr="005F7105" w:rsidTr="00FB3B5B">
        <w:trPr>
          <w:trHeight w:val="765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C2" w:rsidRPr="005F7105" w:rsidRDefault="00AC16C2" w:rsidP="001B7C0A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jc w:val="both"/>
              <w:rPr>
                <w:rFonts w:ascii="Arial" w:hAnsi="Arial" w:cs="Arial"/>
                <w:b/>
              </w:rPr>
            </w:pPr>
            <w:r w:rsidRPr="005F7105">
              <w:rPr>
                <w:rStyle w:val="FontStyle20"/>
                <w:rFonts w:ascii="Arial" w:hAnsi="Arial" w:cs="Arial"/>
                <w:b w:val="0"/>
                <w:szCs w:val="22"/>
              </w:rPr>
              <w:t xml:space="preserve">Требования к составу, формату, объему </w:t>
            </w:r>
            <w:r w:rsidRPr="005F7105">
              <w:rPr>
                <w:rStyle w:val="FontStyle24"/>
                <w:rFonts w:ascii="Arial" w:hAnsi="Arial" w:cs="Arial"/>
                <w:szCs w:val="22"/>
              </w:rPr>
              <w:t>выпуска</w:t>
            </w:r>
            <w:r w:rsidRPr="005F7105">
              <w:rPr>
                <w:rStyle w:val="FontStyle20"/>
                <w:rFonts w:ascii="Arial" w:hAnsi="Arial" w:cs="Arial"/>
                <w:b w:val="0"/>
                <w:szCs w:val="22"/>
              </w:rPr>
              <w:t xml:space="preserve"> </w:t>
            </w:r>
            <w:r w:rsidR="0060765D" w:rsidRPr="005F7105">
              <w:rPr>
                <w:rStyle w:val="FontStyle20"/>
                <w:rFonts w:ascii="Arial" w:hAnsi="Arial" w:cs="Arial"/>
                <w:b w:val="0"/>
                <w:szCs w:val="22"/>
              </w:rPr>
              <w:t xml:space="preserve">и оформлению </w:t>
            </w:r>
            <w:r w:rsidRPr="005F7105">
              <w:rPr>
                <w:rStyle w:val="FontStyle20"/>
                <w:rFonts w:ascii="Arial" w:hAnsi="Arial" w:cs="Arial"/>
                <w:b w:val="0"/>
                <w:szCs w:val="22"/>
              </w:rPr>
              <w:t>устранения дефектов и нарушений в доработанной рабочей документации</w:t>
            </w:r>
          </w:p>
          <w:p w:rsidR="00AC16C2" w:rsidRPr="005F7105" w:rsidRDefault="00AC16C2" w:rsidP="00B6688D">
            <w:pPr>
              <w:pStyle w:val="Style9"/>
              <w:widowControl/>
              <w:ind w:right="141"/>
              <w:rPr>
                <w:sz w:val="2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C2" w:rsidRPr="00E15845" w:rsidRDefault="00AC16C2" w:rsidP="00FB3B5B">
            <w:pPr>
              <w:pStyle w:val="a5"/>
              <w:widowControl w:val="0"/>
              <w:numPr>
                <w:ilvl w:val="1"/>
                <w:numId w:val="24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143" w:right="141" w:firstLine="1"/>
              <w:jc w:val="both"/>
              <w:rPr>
                <w:rStyle w:val="FontStyle24"/>
                <w:rFonts w:ascii="Arial" w:hAnsi="Arial" w:cs="Arial"/>
              </w:rPr>
            </w:pPr>
            <w:r w:rsidRPr="00E15845">
              <w:rPr>
                <w:rStyle w:val="FontStyle24"/>
                <w:rFonts w:ascii="Arial" w:hAnsi="Arial" w:cs="Arial"/>
                <w:szCs w:val="22"/>
              </w:rPr>
              <w:t>В составе рабочей документации после устранения дефектов и нарушений доработанной рабочей документации отдельной книгой выпускаются:</w:t>
            </w:r>
          </w:p>
          <w:p w:rsidR="00AC16C2" w:rsidRPr="005F7105" w:rsidRDefault="00AC16C2" w:rsidP="00B6688D">
            <w:pPr>
              <w:pStyle w:val="Style10"/>
              <w:widowControl/>
              <w:spacing w:line="274" w:lineRule="exact"/>
              <w:ind w:left="83" w:right="203"/>
              <w:jc w:val="both"/>
              <w:rPr>
                <w:rStyle w:val="FontStyle24"/>
                <w:rFonts w:ascii="Arial" w:hAnsi="Arial" w:cs="Arial"/>
              </w:rPr>
            </w:pPr>
            <w:r w:rsidRPr="005F7105">
              <w:rPr>
                <w:rStyle w:val="FontStyle24"/>
                <w:rFonts w:ascii="Arial" w:hAnsi="Arial" w:cs="Arial"/>
                <w:szCs w:val="22"/>
              </w:rPr>
              <w:t>- заказные спецификации на оборудование и материалы;</w:t>
            </w:r>
          </w:p>
          <w:p w:rsidR="00AC16C2" w:rsidRPr="005F7105" w:rsidRDefault="00AC16C2" w:rsidP="00B6688D">
            <w:pPr>
              <w:pStyle w:val="Style10"/>
              <w:widowControl/>
              <w:spacing w:line="274" w:lineRule="exact"/>
              <w:ind w:left="83" w:right="203"/>
              <w:jc w:val="both"/>
              <w:rPr>
                <w:rStyle w:val="FontStyle24"/>
                <w:rFonts w:ascii="Arial" w:hAnsi="Arial" w:cs="Arial"/>
              </w:rPr>
            </w:pPr>
            <w:r w:rsidRPr="005F7105">
              <w:rPr>
                <w:rStyle w:val="FontStyle24"/>
                <w:rFonts w:ascii="Arial" w:hAnsi="Arial" w:cs="Arial"/>
                <w:szCs w:val="22"/>
              </w:rPr>
              <w:t xml:space="preserve">- опросные листы; </w:t>
            </w:r>
          </w:p>
          <w:p w:rsidR="00AC16C2" w:rsidRPr="005F7105" w:rsidRDefault="00E15845" w:rsidP="00B6688D">
            <w:pPr>
              <w:pStyle w:val="Style10"/>
              <w:widowControl/>
              <w:spacing w:line="274" w:lineRule="exact"/>
              <w:ind w:left="83" w:right="203"/>
              <w:jc w:val="both"/>
              <w:rPr>
                <w:rStyle w:val="FontStyle24"/>
                <w:rFonts w:ascii="Arial" w:hAnsi="Arial" w:cs="Arial"/>
              </w:rPr>
            </w:pPr>
            <w:r>
              <w:rPr>
                <w:rStyle w:val="FontStyle24"/>
                <w:rFonts w:ascii="Arial" w:hAnsi="Arial" w:cs="Arial"/>
                <w:szCs w:val="22"/>
              </w:rPr>
              <w:t xml:space="preserve">- </w:t>
            </w:r>
            <w:r w:rsidR="00AC16C2" w:rsidRPr="005F7105">
              <w:rPr>
                <w:rStyle w:val="FontStyle24"/>
                <w:rFonts w:ascii="Arial" w:hAnsi="Arial" w:cs="Arial"/>
                <w:szCs w:val="22"/>
              </w:rPr>
              <w:t>ведомости объемов работ</w:t>
            </w:r>
            <w:r>
              <w:rPr>
                <w:rStyle w:val="FontStyle24"/>
                <w:rFonts w:ascii="Arial" w:hAnsi="Arial" w:cs="Arial"/>
                <w:szCs w:val="22"/>
              </w:rPr>
              <w:t xml:space="preserve"> </w:t>
            </w:r>
            <w:r w:rsidR="00AC16C2" w:rsidRPr="005F7105">
              <w:rPr>
                <w:rStyle w:val="FontStyle24"/>
                <w:rFonts w:ascii="Arial" w:hAnsi="Arial" w:cs="Arial"/>
                <w:szCs w:val="22"/>
              </w:rPr>
              <w:t>(форму предварительно согласовать с Заказчиком).</w:t>
            </w:r>
          </w:p>
          <w:p w:rsidR="00AC16C2" w:rsidRPr="005F7105" w:rsidRDefault="007C3DDE" w:rsidP="007C3DDE">
            <w:pPr>
              <w:pStyle w:val="Style11"/>
              <w:widowControl/>
              <w:tabs>
                <w:tab w:val="left" w:pos="151"/>
              </w:tabs>
              <w:spacing w:line="274" w:lineRule="exact"/>
              <w:ind w:left="83" w:right="203" w:firstLine="60"/>
              <w:rPr>
                <w:rStyle w:val="FontStyle24"/>
                <w:rFonts w:ascii="Arial" w:hAnsi="Arial" w:cs="Arial"/>
              </w:rPr>
            </w:pPr>
            <w:r>
              <w:rPr>
                <w:rStyle w:val="FontStyle24"/>
                <w:rFonts w:ascii="Arial" w:hAnsi="Arial" w:cs="Arial"/>
                <w:szCs w:val="22"/>
              </w:rPr>
              <w:t xml:space="preserve">13.1.1. </w:t>
            </w:r>
            <w:r w:rsidR="00AC16C2" w:rsidRPr="005F7105">
              <w:rPr>
                <w:rStyle w:val="FontStyle24"/>
                <w:rFonts w:ascii="Arial" w:hAnsi="Arial" w:cs="Arial"/>
                <w:szCs w:val="22"/>
              </w:rPr>
              <w:t xml:space="preserve">Устранения дефектов и нарушений в томах доработанной рабочей документации производится путем внесения изменений: </w:t>
            </w:r>
          </w:p>
          <w:p w:rsidR="00AC16C2" w:rsidRPr="005F7105" w:rsidRDefault="00AC16C2" w:rsidP="00B6688D">
            <w:pPr>
              <w:pStyle w:val="Style11"/>
              <w:widowControl/>
              <w:tabs>
                <w:tab w:val="left" w:pos="151"/>
              </w:tabs>
              <w:spacing w:line="274" w:lineRule="exact"/>
              <w:ind w:left="83" w:right="203"/>
              <w:rPr>
                <w:rStyle w:val="FontStyle24"/>
                <w:rFonts w:ascii="Arial" w:hAnsi="Arial" w:cs="Arial"/>
              </w:rPr>
            </w:pPr>
            <w:r w:rsidRPr="005F7105">
              <w:rPr>
                <w:rStyle w:val="FontStyle24"/>
                <w:rFonts w:ascii="Arial" w:hAnsi="Arial" w:cs="Arial"/>
                <w:szCs w:val="22"/>
              </w:rPr>
              <w:t>-</w:t>
            </w:r>
            <w:r w:rsidR="007C3DDE">
              <w:rPr>
                <w:rStyle w:val="FontStyle24"/>
                <w:rFonts w:ascii="Arial" w:hAnsi="Arial" w:cs="Arial"/>
                <w:szCs w:val="22"/>
              </w:rPr>
              <w:t xml:space="preserve"> </w:t>
            </w:r>
            <w:r w:rsidRPr="005F7105">
              <w:rPr>
                <w:rStyle w:val="FontStyle24"/>
                <w:rFonts w:ascii="Arial" w:hAnsi="Arial" w:cs="Arial"/>
                <w:szCs w:val="22"/>
              </w:rPr>
              <w:t>на листах проекта;</w:t>
            </w:r>
          </w:p>
          <w:p w:rsidR="00AC16C2" w:rsidRPr="005F7105" w:rsidRDefault="00AC16C2" w:rsidP="00B6688D">
            <w:pPr>
              <w:pStyle w:val="Style11"/>
              <w:widowControl/>
              <w:tabs>
                <w:tab w:val="left" w:pos="151"/>
              </w:tabs>
              <w:spacing w:line="274" w:lineRule="exact"/>
              <w:ind w:left="83" w:right="203"/>
              <w:rPr>
                <w:rStyle w:val="FontStyle24"/>
                <w:rFonts w:ascii="Arial" w:hAnsi="Arial" w:cs="Arial"/>
              </w:rPr>
            </w:pPr>
            <w:r w:rsidRPr="005F7105">
              <w:rPr>
                <w:rStyle w:val="FontStyle24"/>
                <w:rFonts w:ascii="Arial" w:hAnsi="Arial" w:cs="Arial"/>
                <w:szCs w:val="22"/>
              </w:rPr>
              <w:t>-замена/добавление листов;</w:t>
            </w:r>
          </w:p>
          <w:p w:rsidR="00AC16C2" w:rsidRPr="005F7105" w:rsidRDefault="00AC16C2" w:rsidP="00B6688D">
            <w:pPr>
              <w:pStyle w:val="Style11"/>
              <w:widowControl/>
              <w:tabs>
                <w:tab w:val="left" w:pos="151"/>
              </w:tabs>
              <w:spacing w:line="274" w:lineRule="exact"/>
              <w:ind w:left="83" w:right="203"/>
              <w:rPr>
                <w:rStyle w:val="FontStyle24"/>
                <w:rFonts w:ascii="Arial" w:hAnsi="Arial" w:cs="Arial"/>
              </w:rPr>
            </w:pPr>
            <w:r w:rsidRPr="005F7105">
              <w:rPr>
                <w:rStyle w:val="FontStyle24"/>
                <w:rFonts w:ascii="Arial" w:hAnsi="Arial" w:cs="Arial"/>
                <w:szCs w:val="22"/>
              </w:rPr>
              <w:t xml:space="preserve">-замена титульного листа на лист с номером изменения; </w:t>
            </w:r>
          </w:p>
          <w:p w:rsidR="00AC16C2" w:rsidRPr="005F7105" w:rsidRDefault="00AC16C2" w:rsidP="00B6688D">
            <w:pPr>
              <w:pStyle w:val="Style11"/>
              <w:widowControl/>
              <w:tabs>
                <w:tab w:val="left" w:pos="151"/>
              </w:tabs>
              <w:spacing w:line="274" w:lineRule="exact"/>
              <w:ind w:left="83" w:right="203"/>
              <w:rPr>
                <w:rStyle w:val="FontStyle24"/>
                <w:rFonts w:ascii="Arial" w:hAnsi="Arial" w:cs="Arial"/>
              </w:rPr>
            </w:pPr>
            <w:r w:rsidRPr="005F7105">
              <w:rPr>
                <w:rStyle w:val="FontStyle24"/>
                <w:rFonts w:ascii="Arial" w:hAnsi="Arial" w:cs="Arial"/>
                <w:szCs w:val="22"/>
              </w:rPr>
              <w:t>-добавлением в комплект тома листа изменений;</w:t>
            </w:r>
          </w:p>
          <w:p w:rsidR="00AC16C2" w:rsidRPr="005F7105" w:rsidRDefault="00AC16C2" w:rsidP="00B6688D">
            <w:pPr>
              <w:pStyle w:val="Style11"/>
              <w:widowControl/>
              <w:tabs>
                <w:tab w:val="left" w:pos="151"/>
              </w:tabs>
              <w:spacing w:line="274" w:lineRule="exact"/>
              <w:ind w:left="83" w:right="203"/>
              <w:rPr>
                <w:rStyle w:val="FontStyle24"/>
                <w:rFonts w:ascii="Arial" w:hAnsi="Arial" w:cs="Arial"/>
              </w:rPr>
            </w:pPr>
            <w:r w:rsidRPr="005F7105">
              <w:rPr>
                <w:rStyle w:val="FontStyle24"/>
                <w:rFonts w:ascii="Arial" w:hAnsi="Arial" w:cs="Arial"/>
                <w:szCs w:val="22"/>
              </w:rPr>
              <w:t>-замена/добавление/изменение - прочих листов/ на листах рабочей документации.</w:t>
            </w:r>
          </w:p>
          <w:p w:rsidR="00AC16C2" w:rsidRPr="007C3DDE" w:rsidRDefault="00AC16C2" w:rsidP="001B7C0A">
            <w:pPr>
              <w:pStyle w:val="a5"/>
              <w:widowControl w:val="0"/>
              <w:numPr>
                <w:ilvl w:val="1"/>
                <w:numId w:val="24"/>
              </w:numPr>
              <w:tabs>
                <w:tab w:val="left" w:pos="334"/>
                <w:tab w:val="left" w:pos="476"/>
              </w:tabs>
              <w:suppressAutoHyphens/>
              <w:snapToGrid w:val="0"/>
              <w:rPr>
                <w:rStyle w:val="FontStyle24"/>
                <w:rFonts w:ascii="Arial" w:hAnsi="Arial" w:cs="Arial"/>
              </w:rPr>
            </w:pPr>
            <w:r w:rsidRPr="007C3DDE">
              <w:rPr>
                <w:rStyle w:val="FontStyle24"/>
                <w:rFonts w:ascii="Arial" w:hAnsi="Arial" w:cs="Arial"/>
                <w:szCs w:val="22"/>
              </w:rPr>
              <w:t>Подрядчик предоставляет Заказчику:</w:t>
            </w:r>
          </w:p>
          <w:p w:rsidR="00AC16C2" w:rsidRPr="005F7105" w:rsidRDefault="00AC16C2" w:rsidP="00B6688D">
            <w:pPr>
              <w:pStyle w:val="Style11"/>
              <w:widowControl/>
              <w:tabs>
                <w:tab w:val="left" w:pos="151"/>
              </w:tabs>
              <w:spacing w:line="274" w:lineRule="exact"/>
              <w:ind w:left="83" w:right="203"/>
              <w:rPr>
                <w:rStyle w:val="FontStyle24"/>
                <w:rFonts w:ascii="Arial" w:hAnsi="Arial" w:cs="Arial"/>
              </w:rPr>
            </w:pPr>
            <w:r w:rsidRPr="005F7105">
              <w:rPr>
                <w:rStyle w:val="FontStyle24"/>
                <w:rFonts w:ascii="Arial" w:hAnsi="Arial" w:cs="Arial"/>
                <w:szCs w:val="22"/>
              </w:rPr>
              <w:t>Измененные тома доработанной рабочей документации после устранения дефектов и нарушений на бумажном носителе в 4-х экземплярах и на электронном носителе в формате «</w:t>
            </w:r>
            <w:r w:rsidRPr="005F7105">
              <w:rPr>
                <w:rStyle w:val="FontStyle24"/>
                <w:rFonts w:ascii="Arial" w:hAnsi="Arial" w:cs="Arial"/>
                <w:szCs w:val="22"/>
                <w:lang w:val="en-US"/>
              </w:rPr>
              <w:t>PDF</w:t>
            </w:r>
            <w:r w:rsidRPr="005F7105">
              <w:rPr>
                <w:rStyle w:val="FontStyle24"/>
                <w:rFonts w:ascii="Arial" w:hAnsi="Arial" w:cs="Arial"/>
                <w:szCs w:val="22"/>
              </w:rPr>
              <w:t>» в 1 экземпляре.</w:t>
            </w:r>
          </w:p>
          <w:p w:rsidR="00AC16C2" w:rsidRPr="005F7105" w:rsidRDefault="00AC16C2" w:rsidP="00B6688D">
            <w:pPr>
              <w:pStyle w:val="Style11"/>
              <w:widowControl/>
              <w:tabs>
                <w:tab w:val="left" w:pos="151"/>
              </w:tabs>
              <w:spacing w:line="274" w:lineRule="exact"/>
              <w:ind w:left="83" w:right="203"/>
              <w:rPr>
                <w:rStyle w:val="FontStyle24"/>
                <w:rFonts w:ascii="Arial" w:hAnsi="Arial" w:cs="Arial"/>
              </w:rPr>
            </w:pPr>
            <w:r w:rsidRPr="005F7105">
              <w:rPr>
                <w:rStyle w:val="FontStyle24"/>
                <w:rFonts w:ascii="Arial" w:hAnsi="Arial" w:cs="Arial"/>
                <w:szCs w:val="22"/>
              </w:rPr>
              <w:t>- внесенные изменения по результатам устранения дефектов и нарушений в доработанной рабочей документации на электронном носителе в формате разработки: вся графическая часть (чертежи, схемы и пр.) должна быть выполнена в среде AutoCAD (версия не ниже 2007 г.) и записана в формате *pdf. Текстовые и табличные документы (пояснительные записки, спецификации и пр.) должны быть выполнены средствами MS Office  (версия не ниже 2003 г.) и записаны на электронных носителях в форматах *.doc, *.docx, *.xls, *.xlsx. *pdf. Растровые графические файлы (фотографии, каталоги и пр.) должны быть предоставлены в форматах *.jpg.</w:t>
            </w:r>
          </w:p>
          <w:p w:rsidR="00AC16C2" w:rsidRPr="00B615C4" w:rsidRDefault="00AC16C2" w:rsidP="00B615C4">
            <w:pPr>
              <w:pStyle w:val="Style11"/>
              <w:widowControl/>
              <w:tabs>
                <w:tab w:val="left" w:pos="151"/>
              </w:tabs>
              <w:spacing w:line="274" w:lineRule="exact"/>
              <w:ind w:left="83" w:right="203"/>
              <w:rPr>
                <w:color w:val="000000"/>
                <w:sz w:val="22"/>
              </w:rPr>
            </w:pPr>
            <w:r w:rsidRPr="005F7105">
              <w:rPr>
                <w:rStyle w:val="FontStyle24"/>
                <w:rFonts w:ascii="Arial" w:hAnsi="Arial" w:cs="Arial"/>
                <w:szCs w:val="22"/>
              </w:rPr>
              <w:t xml:space="preserve">- заказные спецификации на оборудование и материалы, ведомости объемов работ (форму предварительно согласовать с Заказчиком) на электронном носителе в формате </w:t>
            </w:r>
            <w:r w:rsidRPr="005F7105">
              <w:rPr>
                <w:rStyle w:val="FontStyle24"/>
                <w:rFonts w:ascii="Arial" w:hAnsi="Arial" w:cs="Arial"/>
                <w:szCs w:val="22"/>
                <w:lang w:val="en-US"/>
              </w:rPr>
              <w:t>Excel</w:t>
            </w:r>
            <w:r w:rsidRPr="005F7105">
              <w:rPr>
                <w:rStyle w:val="FontStyle24"/>
                <w:rFonts w:ascii="Arial" w:hAnsi="Arial" w:cs="Arial"/>
                <w:szCs w:val="22"/>
              </w:rPr>
              <w:t xml:space="preserve"> в 1 экземпляре</w:t>
            </w:r>
            <w:r w:rsidR="00B615C4">
              <w:rPr>
                <w:rStyle w:val="FontStyle24"/>
                <w:rFonts w:ascii="Arial" w:hAnsi="Arial" w:cs="Arial"/>
                <w:szCs w:val="22"/>
              </w:rPr>
              <w:t>.</w:t>
            </w:r>
            <w:r w:rsidRPr="005F7105">
              <w:rPr>
                <w:rStyle w:val="FontStyle24"/>
                <w:rFonts w:ascii="Arial" w:hAnsi="Arial" w:cs="Arial"/>
                <w:szCs w:val="22"/>
              </w:rPr>
              <w:t xml:space="preserve"> </w:t>
            </w:r>
          </w:p>
        </w:tc>
      </w:tr>
      <w:tr w:rsidR="00AC16C2" w:rsidRPr="005F7105" w:rsidTr="00FB3B5B">
        <w:trPr>
          <w:trHeight w:val="3958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C2" w:rsidRPr="005F7105" w:rsidRDefault="00AC16C2" w:rsidP="001B7C0A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jc w:val="both"/>
              <w:rPr>
                <w:rStyle w:val="FontStyle24"/>
                <w:rFonts w:ascii="Arial" w:hAnsi="Arial" w:cs="Arial"/>
                <w:b/>
              </w:rPr>
            </w:pPr>
            <w:r w:rsidRPr="005F7105">
              <w:rPr>
                <w:rStyle w:val="FontStyle20"/>
                <w:rFonts w:ascii="Arial" w:hAnsi="Arial" w:cs="Arial"/>
                <w:b w:val="0"/>
                <w:szCs w:val="22"/>
              </w:rPr>
              <w:lastRenderedPageBreak/>
              <w:t>Исходные данные, предоставляемые Заказчиком Подрядчику для выполнения проектных работ.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C2" w:rsidRPr="00B23C15" w:rsidRDefault="00AC16C2" w:rsidP="00FB3B5B">
            <w:pPr>
              <w:pStyle w:val="a5"/>
              <w:widowControl w:val="0"/>
              <w:numPr>
                <w:ilvl w:val="1"/>
                <w:numId w:val="25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143" w:right="141" w:firstLine="0"/>
              <w:jc w:val="both"/>
              <w:rPr>
                <w:rStyle w:val="FontStyle24"/>
                <w:rFonts w:ascii="Arial" w:hAnsi="Arial" w:cs="Arial"/>
              </w:rPr>
            </w:pPr>
            <w:r w:rsidRPr="00B23C15">
              <w:rPr>
                <w:rStyle w:val="FontStyle24"/>
                <w:rFonts w:ascii="Arial" w:hAnsi="Arial" w:cs="Arial"/>
                <w:szCs w:val="22"/>
              </w:rPr>
              <w:t>Разработанную и прошедшую госэкспертизу с положительным заключением проектную документацию на данный объект во всех частях.</w:t>
            </w:r>
          </w:p>
          <w:p w:rsidR="00AC16C2" w:rsidRPr="00B23C15" w:rsidRDefault="00AC16C2" w:rsidP="00FB3B5B">
            <w:pPr>
              <w:pStyle w:val="a5"/>
              <w:widowControl w:val="0"/>
              <w:numPr>
                <w:ilvl w:val="1"/>
                <w:numId w:val="25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143" w:right="141" w:firstLine="0"/>
              <w:jc w:val="both"/>
              <w:rPr>
                <w:rStyle w:val="FontStyle24"/>
                <w:rFonts w:ascii="Arial" w:hAnsi="Arial" w:cs="Arial"/>
              </w:rPr>
            </w:pPr>
            <w:r w:rsidRPr="00B23C15">
              <w:rPr>
                <w:rStyle w:val="FontStyle24"/>
                <w:rFonts w:ascii="Arial" w:hAnsi="Arial" w:cs="Arial"/>
                <w:szCs w:val="22"/>
              </w:rPr>
              <w:t>Положительное заключение государственной экспертизы проектной документации.</w:t>
            </w:r>
          </w:p>
          <w:p w:rsidR="00AC16C2" w:rsidRPr="005F7105" w:rsidRDefault="00AC16C2" w:rsidP="00FB3B5B">
            <w:pPr>
              <w:widowControl w:val="0"/>
              <w:numPr>
                <w:ilvl w:val="1"/>
                <w:numId w:val="25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144" w:right="141" w:hanging="12"/>
              <w:jc w:val="both"/>
              <w:rPr>
                <w:rStyle w:val="FontStyle24"/>
                <w:rFonts w:ascii="Arial" w:hAnsi="Arial" w:cs="Arial"/>
              </w:rPr>
            </w:pPr>
            <w:r w:rsidRPr="005F7105">
              <w:rPr>
                <w:rStyle w:val="FontStyle24"/>
                <w:rFonts w:ascii="Arial" w:hAnsi="Arial" w:cs="Arial"/>
                <w:szCs w:val="22"/>
              </w:rPr>
              <w:t>Отчеты о выполненных инженерных (инженерно-геологических, инженерно-геодезических) изысканий.</w:t>
            </w:r>
          </w:p>
          <w:p w:rsidR="00AC16C2" w:rsidRPr="005F7105" w:rsidRDefault="00AC16C2" w:rsidP="00FB3B5B">
            <w:pPr>
              <w:widowControl w:val="0"/>
              <w:numPr>
                <w:ilvl w:val="1"/>
                <w:numId w:val="25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144" w:right="141" w:hanging="12"/>
              <w:jc w:val="both"/>
              <w:rPr>
                <w:rStyle w:val="FontStyle24"/>
                <w:rFonts w:ascii="Arial" w:hAnsi="Arial" w:cs="Arial"/>
              </w:rPr>
            </w:pPr>
            <w:r w:rsidRPr="005F7105">
              <w:rPr>
                <w:rStyle w:val="FontStyle24"/>
                <w:rFonts w:ascii="Arial" w:hAnsi="Arial" w:cs="Arial"/>
                <w:szCs w:val="22"/>
              </w:rPr>
              <w:t>Технические условия на подключение объекта к существующим/проектируемым инженерным сетям и коммуникациям (с указанием на генплане мест их расположения):</w:t>
            </w:r>
          </w:p>
          <w:p w:rsidR="00AC16C2" w:rsidRPr="005F7105" w:rsidRDefault="00AC16C2" w:rsidP="00B6688D">
            <w:pPr>
              <w:pStyle w:val="Style9"/>
              <w:widowControl/>
              <w:ind w:left="83" w:right="203"/>
              <w:jc w:val="both"/>
              <w:rPr>
                <w:rStyle w:val="FontStyle24"/>
                <w:rFonts w:ascii="Arial" w:hAnsi="Arial" w:cs="Arial"/>
              </w:rPr>
            </w:pPr>
            <w:r w:rsidRPr="005F7105">
              <w:rPr>
                <w:rStyle w:val="FontStyle24"/>
                <w:rFonts w:ascii="Arial" w:hAnsi="Arial" w:cs="Arial"/>
                <w:szCs w:val="22"/>
              </w:rPr>
              <w:t>- на электроснабжение;</w:t>
            </w:r>
          </w:p>
          <w:p w:rsidR="00AC16C2" w:rsidRPr="005F7105" w:rsidRDefault="002A118D" w:rsidP="00B6688D">
            <w:pPr>
              <w:pStyle w:val="Style9"/>
              <w:widowControl/>
              <w:ind w:left="83" w:right="203"/>
              <w:jc w:val="both"/>
              <w:rPr>
                <w:rStyle w:val="FontStyle24"/>
                <w:rFonts w:ascii="Arial" w:hAnsi="Arial" w:cs="Arial"/>
              </w:rPr>
            </w:pPr>
            <w:r>
              <w:rPr>
                <w:rStyle w:val="FontStyle24"/>
                <w:rFonts w:ascii="Arial" w:hAnsi="Arial" w:cs="Arial"/>
                <w:szCs w:val="22"/>
              </w:rPr>
              <w:t xml:space="preserve">- </w:t>
            </w:r>
            <w:r w:rsidR="00AC16C2" w:rsidRPr="005F7105">
              <w:rPr>
                <w:rStyle w:val="FontStyle24"/>
                <w:rFonts w:ascii="Arial" w:hAnsi="Arial" w:cs="Arial"/>
                <w:szCs w:val="22"/>
              </w:rPr>
              <w:t>на подключение в внешним сетям водоснабжения и канализации;</w:t>
            </w:r>
          </w:p>
          <w:p w:rsidR="00AC16C2" w:rsidRPr="005F7105" w:rsidRDefault="00AC16C2" w:rsidP="00B6688D">
            <w:pPr>
              <w:pStyle w:val="Style9"/>
              <w:widowControl/>
              <w:ind w:left="83" w:right="203"/>
              <w:jc w:val="both"/>
              <w:rPr>
                <w:rStyle w:val="FontStyle24"/>
                <w:rFonts w:ascii="Arial" w:hAnsi="Arial" w:cs="Arial"/>
              </w:rPr>
            </w:pPr>
            <w:r w:rsidRPr="005F7105">
              <w:rPr>
                <w:rStyle w:val="FontStyle24"/>
                <w:rFonts w:ascii="Arial" w:hAnsi="Arial" w:cs="Arial"/>
                <w:szCs w:val="22"/>
              </w:rPr>
              <w:t>- на подключение к трассам технологических трубопроводов нефтепродуктов, подаваемых на налив, а также снабжения объекта паром, газом, сжатым воздухом (по необходимости);</w:t>
            </w:r>
          </w:p>
          <w:p w:rsidR="00AC16C2" w:rsidRPr="005F7105" w:rsidRDefault="00AC16C2" w:rsidP="00B6688D">
            <w:pPr>
              <w:pStyle w:val="Style9"/>
              <w:widowControl/>
              <w:ind w:left="83" w:right="203"/>
              <w:jc w:val="both"/>
              <w:rPr>
                <w:rStyle w:val="FontStyle24"/>
                <w:rFonts w:ascii="Arial" w:hAnsi="Arial" w:cs="Arial"/>
              </w:rPr>
            </w:pPr>
            <w:r w:rsidRPr="005F7105">
              <w:rPr>
                <w:rStyle w:val="FontStyle24"/>
                <w:rFonts w:ascii="Arial" w:hAnsi="Arial" w:cs="Arial"/>
                <w:szCs w:val="22"/>
              </w:rPr>
              <w:t>- подключение к системам пожаротушения ТЗК;</w:t>
            </w:r>
          </w:p>
          <w:p w:rsidR="00AC16C2" w:rsidRPr="005F7105" w:rsidRDefault="00AC16C2" w:rsidP="00B6688D">
            <w:pPr>
              <w:pStyle w:val="Style9"/>
              <w:widowControl/>
              <w:ind w:left="83" w:right="203"/>
              <w:jc w:val="both"/>
              <w:rPr>
                <w:rStyle w:val="FontStyle24"/>
                <w:rFonts w:ascii="Arial" w:hAnsi="Arial" w:cs="Arial"/>
              </w:rPr>
            </w:pPr>
            <w:r w:rsidRPr="005F7105">
              <w:rPr>
                <w:rStyle w:val="FontStyle24"/>
                <w:rFonts w:ascii="Arial" w:hAnsi="Arial" w:cs="Arial"/>
                <w:szCs w:val="22"/>
              </w:rPr>
              <w:t>- иные исходные данные, ТУ (ТТ), выдаваемые Заказчиком по дополнительному запросу Подрядчика</w:t>
            </w:r>
          </w:p>
          <w:p w:rsidR="00AC16C2" w:rsidRPr="005F7105" w:rsidRDefault="00AC16C2" w:rsidP="00FB3B5B">
            <w:pPr>
              <w:widowControl w:val="0"/>
              <w:numPr>
                <w:ilvl w:val="1"/>
                <w:numId w:val="25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144" w:right="141" w:hanging="12"/>
              <w:jc w:val="both"/>
              <w:rPr>
                <w:rStyle w:val="FontStyle24"/>
                <w:rFonts w:ascii="Arial" w:hAnsi="Arial" w:cs="Arial"/>
              </w:rPr>
            </w:pPr>
            <w:r w:rsidRPr="005F7105">
              <w:rPr>
                <w:rStyle w:val="FontStyle24"/>
                <w:rFonts w:ascii="Arial" w:hAnsi="Arial" w:cs="Arial"/>
                <w:szCs w:val="22"/>
              </w:rPr>
              <w:t xml:space="preserve">Рабочая документация разработанная ООО АСП «Северо-Запад»  по </w:t>
            </w:r>
            <w:r w:rsidRPr="005F7105">
              <w:rPr>
                <w:rStyle w:val="FontStyle24"/>
                <w:rFonts w:ascii="Arial" w:hAnsi="Arial" w:cs="Arial"/>
                <w:szCs w:val="22"/>
                <w:lang w:val="en-US"/>
              </w:rPr>
              <w:t>II</w:t>
            </w:r>
            <w:r w:rsidRPr="005F7105">
              <w:rPr>
                <w:rStyle w:val="FontStyle24"/>
                <w:rFonts w:ascii="Arial" w:hAnsi="Arial" w:cs="Arial"/>
                <w:szCs w:val="22"/>
              </w:rPr>
              <w:t xml:space="preserve"> и </w:t>
            </w:r>
            <w:r w:rsidRPr="005F7105">
              <w:rPr>
                <w:rStyle w:val="FontStyle24"/>
                <w:rFonts w:ascii="Arial" w:hAnsi="Arial" w:cs="Arial"/>
                <w:szCs w:val="22"/>
                <w:lang w:val="en-US"/>
              </w:rPr>
              <w:t>III</w:t>
            </w:r>
            <w:r w:rsidRPr="005F7105">
              <w:rPr>
                <w:rStyle w:val="FontStyle24"/>
                <w:rFonts w:ascii="Arial" w:hAnsi="Arial" w:cs="Arial"/>
                <w:szCs w:val="22"/>
              </w:rPr>
              <w:t xml:space="preserve"> этапу реконструкции данного объекта.</w:t>
            </w:r>
          </w:p>
          <w:p w:rsidR="00AC16C2" w:rsidRPr="005F7105" w:rsidRDefault="00AC16C2" w:rsidP="00FB3B5B">
            <w:pPr>
              <w:widowControl w:val="0"/>
              <w:numPr>
                <w:ilvl w:val="1"/>
                <w:numId w:val="25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144" w:right="141" w:hanging="12"/>
              <w:jc w:val="both"/>
              <w:rPr>
                <w:rStyle w:val="FontStyle24"/>
                <w:rFonts w:ascii="Arial" w:hAnsi="Arial" w:cs="Arial"/>
              </w:rPr>
            </w:pPr>
            <w:r w:rsidRPr="005F7105">
              <w:rPr>
                <w:rStyle w:val="FontStyle24"/>
                <w:rFonts w:ascii="Arial" w:hAnsi="Arial" w:cs="Arial"/>
                <w:szCs w:val="22"/>
              </w:rPr>
              <w:t xml:space="preserve">Рабочая документация разработанная ООО «Прогресстех» по </w:t>
            </w:r>
            <w:r w:rsidRPr="005F7105">
              <w:rPr>
                <w:rStyle w:val="FontStyle24"/>
                <w:rFonts w:ascii="Arial" w:hAnsi="Arial" w:cs="Arial"/>
                <w:szCs w:val="22"/>
                <w:lang w:val="en-US"/>
              </w:rPr>
              <w:t>I</w:t>
            </w:r>
            <w:r w:rsidRPr="005F7105">
              <w:rPr>
                <w:rStyle w:val="FontStyle24"/>
                <w:rFonts w:ascii="Arial" w:hAnsi="Arial" w:cs="Arial"/>
                <w:szCs w:val="22"/>
              </w:rPr>
              <w:t xml:space="preserve"> этапу реконструкции данного объекта.</w:t>
            </w:r>
          </w:p>
          <w:p w:rsidR="00AC16C2" w:rsidRPr="002A118D" w:rsidRDefault="00AC16C2" w:rsidP="00FB3B5B">
            <w:pPr>
              <w:widowControl w:val="0"/>
              <w:numPr>
                <w:ilvl w:val="1"/>
                <w:numId w:val="25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144" w:right="141" w:hanging="12"/>
              <w:jc w:val="both"/>
              <w:rPr>
                <w:rFonts w:ascii="Arial" w:hAnsi="Arial" w:cs="Arial"/>
                <w:color w:val="000000"/>
              </w:rPr>
            </w:pPr>
            <w:r w:rsidRPr="005F7105">
              <w:rPr>
                <w:rStyle w:val="FontStyle24"/>
                <w:rFonts w:ascii="Arial" w:hAnsi="Arial" w:cs="Arial"/>
                <w:szCs w:val="22"/>
              </w:rPr>
              <w:t xml:space="preserve">Приложение к ТЗ №1 - </w:t>
            </w:r>
            <w:r w:rsidRPr="005F7105">
              <w:rPr>
                <w:rFonts w:ascii="Arial" w:hAnsi="Arial" w:cs="Arial"/>
                <w:sz w:val="22"/>
                <w:szCs w:val="22"/>
              </w:rPr>
              <w:t>Замечания к доработанной рабочей документации по 2,3 этапу реконструкции БС ГСМ ООО «ТЗК «Северо-Запад».</w:t>
            </w:r>
          </w:p>
        </w:tc>
      </w:tr>
      <w:tr w:rsidR="003B4F0B" w:rsidRPr="005F7105" w:rsidTr="00FB3B5B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0B" w:rsidRPr="005F7105" w:rsidRDefault="003B4F0B" w:rsidP="001B7C0A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jc w:val="both"/>
              <w:rPr>
                <w:rStyle w:val="FontStyle20"/>
                <w:rFonts w:ascii="Arial" w:hAnsi="Arial" w:cs="Arial"/>
                <w:b w:val="0"/>
              </w:rPr>
            </w:pPr>
            <w:r>
              <w:rPr>
                <w:rStyle w:val="FontStyle20"/>
                <w:rFonts w:ascii="Arial" w:hAnsi="Arial" w:cs="Arial"/>
                <w:b w:val="0"/>
                <w:szCs w:val="22"/>
              </w:rPr>
              <w:t>Порядок оплаты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0B" w:rsidRPr="003B4F0B" w:rsidRDefault="003B4F0B" w:rsidP="00FB3B5B">
            <w:pPr>
              <w:pStyle w:val="a5"/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143" w:right="141"/>
              <w:jc w:val="both"/>
              <w:rPr>
                <w:rStyle w:val="FontStyle24"/>
                <w:rFonts w:ascii="Arial" w:hAnsi="Arial" w:cs="Arial"/>
              </w:rPr>
            </w:pPr>
            <w:r w:rsidRPr="003B4F0B">
              <w:rPr>
                <w:rStyle w:val="FontStyle24"/>
                <w:rFonts w:ascii="Arial" w:hAnsi="Arial" w:cs="Arial"/>
                <w:szCs w:val="22"/>
              </w:rPr>
              <w:t>Оплата работ производится в два этапа, в следующем порядке:</w:t>
            </w:r>
          </w:p>
          <w:p w:rsidR="003B4F0B" w:rsidRPr="003B4F0B" w:rsidRDefault="003B4F0B" w:rsidP="00FB3B5B">
            <w:pPr>
              <w:pStyle w:val="a5"/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143" w:right="141"/>
              <w:jc w:val="both"/>
              <w:rPr>
                <w:rStyle w:val="FontStyle24"/>
                <w:rFonts w:ascii="Arial" w:hAnsi="Arial" w:cs="Arial"/>
              </w:rPr>
            </w:pPr>
            <w:r w:rsidRPr="003B4F0B">
              <w:rPr>
                <w:rStyle w:val="FontStyle24"/>
                <w:rFonts w:ascii="Arial" w:hAnsi="Arial" w:cs="Arial"/>
                <w:szCs w:val="22"/>
              </w:rPr>
              <w:t>- Первый платеж (предоплата) в размере 25 (двадцать пять) % от общей стоимости работ, производится Заказчиком путем перечисления денежных средств на расчетный счет, указанный в реквизитах Подрядчика, в течение 5 (пяти) банковских дней с даты подписания договора.</w:t>
            </w:r>
          </w:p>
          <w:p w:rsidR="003B4F0B" w:rsidRPr="00B23C15" w:rsidRDefault="003B4F0B" w:rsidP="00FB3B5B">
            <w:pPr>
              <w:pStyle w:val="a5"/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143" w:right="141"/>
              <w:jc w:val="both"/>
              <w:rPr>
                <w:rStyle w:val="FontStyle24"/>
                <w:rFonts w:ascii="Arial" w:hAnsi="Arial" w:cs="Arial"/>
              </w:rPr>
            </w:pPr>
            <w:r w:rsidRPr="003B4F0B">
              <w:rPr>
                <w:rStyle w:val="FontStyle24"/>
                <w:rFonts w:ascii="Arial" w:hAnsi="Arial" w:cs="Arial"/>
                <w:szCs w:val="22"/>
              </w:rPr>
              <w:t>- Окончательный расчет  в размере 75 (семьдесят пять) % от общей стоимости работ, производится Заказчиком путем перечисления денежных средств на расчетный счет, указанный в реквизитах Подрядчика, в течение 5 (пяти) банковских дней с даты подписания Сторонами Акта сдачи-приемки выполненных работ.</w:t>
            </w:r>
          </w:p>
        </w:tc>
      </w:tr>
    </w:tbl>
    <w:p w:rsidR="001729D9" w:rsidRDefault="001729D9" w:rsidP="001729D9">
      <w:pPr>
        <w:rPr>
          <w:b/>
          <w:sz w:val="28"/>
          <w:szCs w:val="28"/>
        </w:rPr>
      </w:pPr>
    </w:p>
    <w:p w:rsidR="00FB3B5B" w:rsidRDefault="00FB3B5B" w:rsidP="00163C94">
      <w:pPr>
        <w:jc w:val="right"/>
        <w:rPr>
          <w:rFonts w:ascii="Arial" w:hAnsi="Arial" w:cs="Arial"/>
          <w:b/>
          <w:sz w:val="22"/>
          <w:szCs w:val="22"/>
        </w:rPr>
      </w:pPr>
    </w:p>
    <w:p w:rsidR="00FB3B5B" w:rsidRDefault="00FB3B5B" w:rsidP="00163C94">
      <w:pPr>
        <w:jc w:val="right"/>
        <w:rPr>
          <w:rFonts w:ascii="Arial" w:hAnsi="Arial" w:cs="Arial"/>
          <w:b/>
          <w:sz w:val="22"/>
          <w:szCs w:val="22"/>
        </w:rPr>
      </w:pPr>
    </w:p>
    <w:p w:rsidR="00FB3B5B" w:rsidRDefault="00FB3B5B" w:rsidP="00163C94">
      <w:pPr>
        <w:jc w:val="right"/>
        <w:rPr>
          <w:rFonts w:ascii="Arial" w:hAnsi="Arial" w:cs="Arial"/>
          <w:b/>
          <w:sz w:val="22"/>
          <w:szCs w:val="22"/>
        </w:rPr>
      </w:pPr>
    </w:p>
    <w:p w:rsidR="00FB3B5B" w:rsidRDefault="00FB3B5B" w:rsidP="00163C94">
      <w:pPr>
        <w:jc w:val="right"/>
        <w:rPr>
          <w:rFonts w:ascii="Arial" w:hAnsi="Arial" w:cs="Arial"/>
          <w:b/>
          <w:sz w:val="22"/>
          <w:szCs w:val="22"/>
        </w:rPr>
      </w:pPr>
    </w:p>
    <w:p w:rsidR="00FB3B5B" w:rsidRDefault="00FB3B5B" w:rsidP="00163C94">
      <w:pPr>
        <w:jc w:val="right"/>
        <w:rPr>
          <w:rFonts w:ascii="Arial" w:hAnsi="Arial" w:cs="Arial"/>
          <w:b/>
          <w:sz w:val="22"/>
          <w:szCs w:val="22"/>
        </w:rPr>
      </w:pPr>
    </w:p>
    <w:p w:rsidR="00FB3B5B" w:rsidRDefault="00FB3B5B" w:rsidP="00163C94">
      <w:pPr>
        <w:jc w:val="right"/>
        <w:rPr>
          <w:rFonts w:ascii="Arial" w:hAnsi="Arial" w:cs="Arial"/>
          <w:b/>
          <w:sz w:val="22"/>
          <w:szCs w:val="22"/>
        </w:rPr>
      </w:pPr>
    </w:p>
    <w:p w:rsidR="00FB3B5B" w:rsidRDefault="00FB3B5B" w:rsidP="00163C94">
      <w:pPr>
        <w:jc w:val="right"/>
        <w:rPr>
          <w:rFonts w:ascii="Arial" w:hAnsi="Arial" w:cs="Arial"/>
          <w:b/>
          <w:sz w:val="22"/>
          <w:szCs w:val="22"/>
        </w:rPr>
      </w:pPr>
    </w:p>
    <w:p w:rsidR="00FB3B5B" w:rsidRDefault="00FB3B5B" w:rsidP="00163C94">
      <w:pPr>
        <w:jc w:val="right"/>
        <w:rPr>
          <w:rFonts w:ascii="Arial" w:hAnsi="Arial" w:cs="Arial"/>
          <w:b/>
          <w:sz w:val="22"/>
          <w:szCs w:val="22"/>
        </w:rPr>
      </w:pPr>
    </w:p>
    <w:p w:rsidR="00FB3B5B" w:rsidRDefault="00FB3B5B" w:rsidP="00163C94">
      <w:pPr>
        <w:jc w:val="right"/>
        <w:rPr>
          <w:rFonts w:ascii="Arial" w:hAnsi="Arial" w:cs="Arial"/>
          <w:b/>
          <w:sz w:val="22"/>
          <w:szCs w:val="22"/>
        </w:rPr>
      </w:pPr>
    </w:p>
    <w:p w:rsidR="00FB3B5B" w:rsidRDefault="00FB3B5B" w:rsidP="00163C94">
      <w:pPr>
        <w:jc w:val="right"/>
        <w:rPr>
          <w:rFonts w:ascii="Arial" w:hAnsi="Arial" w:cs="Arial"/>
          <w:b/>
          <w:sz w:val="22"/>
          <w:szCs w:val="22"/>
        </w:rPr>
      </w:pPr>
    </w:p>
    <w:p w:rsidR="00FB3B5B" w:rsidRDefault="00FB3B5B" w:rsidP="00163C94">
      <w:pPr>
        <w:jc w:val="right"/>
        <w:rPr>
          <w:rFonts w:ascii="Arial" w:hAnsi="Arial" w:cs="Arial"/>
          <w:b/>
          <w:sz w:val="22"/>
          <w:szCs w:val="22"/>
        </w:rPr>
      </w:pPr>
    </w:p>
    <w:p w:rsidR="00FB3B5B" w:rsidRDefault="00FB3B5B" w:rsidP="00163C94">
      <w:pPr>
        <w:jc w:val="right"/>
        <w:rPr>
          <w:rFonts w:ascii="Arial" w:hAnsi="Arial" w:cs="Arial"/>
          <w:b/>
          <w:sz w:val="22"/>
          <w:szCs w:val="22"/>
        </w:rPr>
      </w:pPr>
    </w:p>
    <w:p w:rsidR="00FB3B5B" w:rsidRDefault="00FB3B5B" w:rsidP="00163C94">
      <w:pPr>
        <w:jc w:val="right"/>
        <w:rPr>
          <w:rFonts w:ascii="Arial" w:hAnsi="Arial" w:cs="Arial"/>
          <w:b/>
          <w:sz w:val="22"/>
          <w:szCs w:val="22"/>
        </w:rPr>
      </w:pPr>
    </w:p>
    <w:p w:rsidR="00FB3B5B" w:rsidRDefault="00FB3B5B" w:rsidP="00163C94">
      <w:pPr>
        <w:jc w:val="right"/>
        <w:rPr>
          <w:rFonts w:ascii="Arial" w:hAnsi="Arial" w:cs="Arial"/>
          <w:b/>
          <w:sz w:val="22"/>
          <w:szCs w:val="22"/>
        </w:rPr>
      </w:pPr>
    </w:p>
    <w:p w:rsidR="00163C94" w:rsidRPr="001729D9" w:rsidRDefault="00163C94" w:rsidP="00163C94">
      <w:pPr>
        <w:jc w:val="right"/>
        <w:rPr>
          <w:rFonts w:ascii="Arial" w:hAnsi="Arial" w:cs="Arial"/>
          <w:b/>
          <w:sz w:val="22"/>
          <w:szCs w:val="22"/>
        </w:rPr>
      </w:pPr>
      <w:r w:rsidRPr="001729D9">
        <w:rPr>
          <w:rFonts w:ascii="Arial" w:hAnsi="Arial" w:cs="Arial"/>
          <w:b/>
          <w:sz w:val="22"/>
          <w:szCs w:val="22"/>
        </w:rPr>
        <w:lastRenderedPageBreak/>
        <w:t>Приложение №</w:t>
      </w:r>
      <w:r w:rsidR="00A1136B">
        <w:rPr>
          <w:rFonts w:ascii="Arial" w:hAnsi="Arial" w:cs="Arial"/>
          <w:b/>
          <w:sz w:val="22"/>
          <w:szCs w:val="22"/>
        </w:rPr>
        <w:t xml:space="preserve"> </w:t>
      </w:r>
      <w:r w:rsidRPr="001729D9">
        <w:rPr>
          <w:rFonts w:ascii="Arial" w:hAnsi="Arial" w:cs="Arial"/>
          <w:b/>
          <w:sz w:val="22"/>
          <w:szCs w:val="22"/>
        </w:rPr>
        <w:t xml:space="preserve">1 </w:t>
      </w:r>
    </w:p>
    <w:p w:rsidR="00B6688D" w:rsidRPr="001729D9" w:rsidRDefault="00163C94" w:rsidP="00163C94">
      <w:pPr>
        <w:jc w:val="right"/>
        <w:rPr>
          <w:rFonts w:ascii="Arial" w:hAnsi="Arial" w:cs="Arial"/>
          <w:sz w:val="22"/>
          <w:szCs w:val="22"/>
        </w:rPr>
      </w:pPr>
      <w:r w:rsidRPr="001729D9">
        <w:rPr>
          <w:rFonts w:ascii="Arial" w:hAnsi="Arial" w:cs="Arial"/>
          <w:b/>
          <w:sz w:val="22"/>
          <w:szCs w:val="22"/>
        </w:rPr>
        <w:t>к Техническому заданию</w:t>
      </w:r>
    </w:p>
    <w:p w:rsidR="00B6688D" w:rsidRPr="001729D9" w:rsidRDefault="00B6688D" w:rsidP="00163C94">
      <w:pPr>
        <w:jc w:val="center"/>
        <w:rPr>
          <w:rFonts w:ascii="Arial" w:hAnsi="Arial" w:cs="Arial"/>
          <w:b/>
          <w:sz w:val="22"/>
          <w:szCs w:val="22"/>
        </w:rPr>
      </w:pPr>
    </w:p>
    <w:p w:rsidR="00B6688D" w:rsidRPr="001729D9" w:rsidRDefault="00B6688D" w:rsidP="00B6688D">
      <w:pPr>
        <w:jc w:val="center"/>
        <w:rPr>
          <w:rFonts w:ascii="Arial" w:hAnsi="Arial" w:cs="Arial"/>
          <w:b/>
          <w:sz w:val="22"/>
          <w:szCs w:val="22"/>
        </w:rPr>
      </w:pPr>
      <w:r w:rsidRPr="001729D9">
        <w:rPr>
          <w:rFonts w:ascii="Arial" w:hAnsi="Arial" w:cs="Arial"/>
          <w:b/>
          <w:sz w:val="22"/>
          <w:szCs w:val="22"/>
        </w:rPr>
        <w:t>Замечания к доработанной рабочей документации по 2,3 этапу реконструкции БС ГСМ ООО «ТЗК «Северо-Запад».</w:t>
      </w:r>
    </w:p>
    <w:p w:rsidR="00B6688D" w:rsidRPr="00F81422" w:rsidRDefault="00B6688D" w:rsidP="00B6688D">
      <w:pPr>
        <w:jc w:val="center"/>
        <w:rPr>
          <w:b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6663"/>
      </w:tblGrid>
      <w:tr w:rsidR="00B6688D" w:rsidRPr="00F156A2" w:rsidTr="005761FA">
        <w:tc>
          <w:tcPr>
            <w:tcW w:w="817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  <w:b/>
              </w:rPr>
            </w:pPr>
            <w:r w:rsidRPr="00F156A2">
              <w:rPr>
                <w:rFonts w:ascii="Arial" w:hAnsi="Arial" w:cs="Arial"/>
                <w:b/>
              </w:rPr>
              <w:t xml:space="preserve">№ </w:t>
            </w:r>
          </w:p>
          <w:p w:rsidR="00B6688D" w:rsidRPr="00F156A2" w:rsidRDefault="00B6688D" w:rsidP="00B6688D">
            <w:pPr>
              <w:jc w:val="center"/>
              <w:rPr>
                <w:rFonts w:ascii="Arial" w:hAnsi="Arial" w:cs="Arial"/>
                <w:b/>
              </w:rPr>
            </w:pPr>
            <w:r w:rsidRPr="00F156A2">
              <w:rPr>
                <w:rFonts w:ascii="Arial" w:hAnsi="Arial" w:cs="Arial"/>
                <w:b/>
              </w:rPr>
              <w:t>п</w:t>
            </w:r>
            <w:r w:rsidRPr="00F156A2">
              <w:rPr>
                <w:rFonts w:ascii="Arial" w:hAnsi="Arial" w:cs="Arial"/>
                <w:b/>
                <w:lang w:val="en-US"/>
              </w:rPr>
              <w:t>/</w:t>
            </w:r>
            <w:r w:rsidRPr="00F156A2">
              <w:rPr>
                <w:rFonts w:ascii="Arial" w:hAnsi="Arial" w:cs="Arial"/>
                <w:b/>
              </w:rPr>
              <w:t>п</w:t>
            </w:r>
          </w:p>
        </w:tc>
        <w:tc>
          <w:tcPr>
            <w:tcW w:w="2693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  <w:b/>
              </w:rPr>
            </w:pPr>
            <w:r w:rsidRPr="00F156A2">
              <w:rPr>
                <w:rFonts w:ascii="Arial" w:hAnsi="Arial" w:cs="Arial"/>
                <w:b/>
              </w:rPr>
              <w:t>Шифр Рабочей документации («РД»)</w:t>
            </w:r>
          </w:p>
        </w:tc>
        <w:tc>
          <w:tcPr>
            <w:tcW w:w="6663" w:type="dxa"/>
            <w:vAlign w:val="center"/>
          </w:tcPr>
          <w:p w:rsidR="00246C80" w:rsidRDefault="00B6688D" w:rsidP="00B6688D">
            <w:pPr>
              <w:jc w:val="center"/>
              <w:rPr>
                <w:rFonts w:ascii="Arial" w:hAnsi="Arial" w:cs="Arial"/>
                <w:b/>
              </w:rPr>
            </w:pPr>
            <w:r w:rsidRPr="00F156A2">
              <w:rPr>
                <w:rFonts w:ascii="Arial" w:hAnsi="Arial" w:cs="Arial"/>
                <w:b/>
              </w:rPr>
              <w:t xml:space="preserve">Замечания к доработанной рабочей </w:t>
            </w:r>
          </w:p>
          <w:p w:rsidR="00B6688D" w:rsidRPr="00F156A2" w:rsidRDefault="00B6688D" w:rsidP="00B6688D">
            <w:pPr>
              <w:jc w:val="center"/>
              <w:rPr>
                <w:rFonts w:ascii="Arial" w:hAnsi="Arial" w:cs="Arial"/>
                <w:b/>
              </w:rPr>
            </w:pPr>
            <w:r w:rsidRPr="00F156A2">
              <w:rPr>
                <w:rFonts w:ascii="Arial" w:hAnsi="Arial" w:cs="Arial"/>
                <w:b/>
              </w:rPr>
              <w:t>документации «РД»</w:t>
            </w:r>
          </w:p>
        </w:tc>
      </w:tr>
      <w:tr w:rsidR="00B6688D" w:rsidRPr="00F156A2" w:rsidTr="005761FA">
        <w:tc>
          <w:tcPr>
            <w:tcW w:w="817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1356-11-2-НК</w:t>
            </w:r>
          </w:p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(2,3 этап)</w:t>
            </w:r>
          </w:p>
        </w:tc>
        <w:tc>
          <w:tcPr>
            <w:tcW w:w="6663" w:type="dxa"/>
          </w:tcPr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1. На Листе 2 План с сетями К2, Дм, Дп не нанесены в полном объеме длины трубопроводов между колодцами: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58-59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61-62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53-Д22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55-ДК11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56-74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58-66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59-65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61-70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61-64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65-Д16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72-ДК14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27-ДК15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55-ДК11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67*-ДК19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74*-Лоток 2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75*-Лоток 2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76*-Лоток 2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70-70*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64-64*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61-ДК12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64*-ДК22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27-ДК15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45-46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Д16-16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Д21-Д22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2. На Листе 2 План с сетями К2, Дм, Дп не нанесены в полном объеме длины футляров  между колодцами: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  <w:lang w:val="en-US"/>
              </w:rPr>
              <w:t>56-74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  <w:lang w:val="en-US"/>
              </w:rPr>
              <w:t>70-70*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  <w:lang w:val="en-US"/>
              </w:rPr>
              <w:t>16-63.1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  <w:lang w:val="en-US"/>
              </w:rPr>
              <w:t>27-</w:t>
            </w:r>
            <w:r w:rsidRPr="00F156A2">
              <w:rPr>
                <w:rFonts w:ascii="Arial" w:hAnsi="Arial" w:cs="Arial"/>
              </w:rPr>
              <w:t>ДК16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62-72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3. На Листе 3 Схема сетей К2, Дп, Дм не нанесены в полном объеме длины трубопроводов между колодцами: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61-62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56-74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58-66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59-65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Д27-27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27-ДК15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27-ДК16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Д25-92(сущ)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27-ДК15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Д26-Т.2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lastRenderedPageBreak/>
              <w:t>Д25-Т.1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27-Д27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27-Д26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Д25-92(сущ)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4. На Листе 3 Схема сетей К2, Дп, Дм не нанесены в полном объеме длины футляров между колодцами: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  <w:lang w:val="en-US"/>
              </w:rPr>
              <w:t>63-16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  <w:lang w:val="en-US"/>
              </w:rPr>
              <w:t>16-</w:t>
            </w:r>
            <w:r w:rsidRPr="00F156A2">
              <w:rPr>
                <w:rFonts w:ascii="Arial" w:hAnsi="Arial" w:cs="Arial"/>
              </w:rPr>
              <w:t>ДК13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16-63.1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27-ДК16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5. На Профиле сетей (Лист 5 – Лист 10) не указан футляр между колодцами: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Д17-Д18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62-Лоток 4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63-16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16-ДК13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16-63.1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27-ДК16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6. Не нанесены в полном объеме диаметры проектируемых трубопроводов между колодцами: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Д27-27 (Лист 3)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27-ДК15 (Лист 2, Лист 3)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Д25-92(сущ) (Лист 3)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55-ДК11 (Лист 2)</w:t>
            </w:r>
          </w:p>
          <w:p w:rsidR="00B6688D" w:rsidRPr="00F156A2" w:rsidRDefault="00B6688D" w:rsidP="00B6688D">
            <w:pPr>
              <w:tabs>
                <w:tab w:val="left" w:pos="318"/>
              </w:tabs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7. Расхождение в размерах диаметров трубопроводов указанных на Плане, Схеме и Профиле между колодцами: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Д27-27 (Лист 2 – </w:t>
            </w:r>
            <w:r w:rsidRPr="00F156A2">
              <w:rPr>
                <w:rFonts w:ascii="Arial" w:hAnsi="Arial" w:cs="Arial"/>
                <w:lang w:val="en-US"/>
              </w:rPr>
              <w:t>d</w:t>
            </w:r>
            <w:r w:rsidRPr="00F156A2">
              <w:rPr>
                <w:rFonts w:ascii="Arial" w:hAnsi="Arial" w:cs="Arial"/>
              </w:rPr>
              <w:t xml:space="preserve">=100, Лист 9 – </w:t>
            </w:r>
            <w:r w:rsidRPr="00F156A2">
              <w:rPr>
                <w:rFonts w:ascii="Arial" w:hAnsi="Arial" w:cs="Arial"/>
                <w:lang w:val="en-US"/>
              </w:rPr>
              <w:t>d</w:t>
            </w:r>
            <w:r w:rsidRPr="00F156A2">
              <w:rPr>
                <w:rFonts w:ascii="Arial" w:hAnsi="Arial" w:cs="Arial"/>
              </w:rPr>
              <w:t>=200)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Д25-92(сущ) (Лист 2 – </w:t>
            </w:r>
            <w:r w:rsidRPr="00F156A2">
              <w:rPr>
                <w:rFonts w:ascii="Arial" w:hAnsi="Arial" w:cs="Arial"/>
                <w:lang w:val="en-US"/>
              </w:rPr>
              <w:t>d</w:t>
            </w:r>
            <w:r w:rsidRPr="00F156A2">
              <w:rPr>
                <w:rFonts w:ascii="Arial" w:hAnsi="Arial" w:cs="Arial"/>
              </w:rPr>
              <w:t xml:space="preserve">=100, Лист 9 – </w:t>
            </w:r>
            <w:r w:rsidRPr="00F156A2">
              <w:rPr>
                <w:rFonts w:ascii="Arial" w:hAnsi="Arial" w:cs="Arial"/>
                <w:lang w:val="en-US"/>
              </w:rPr>
              <w:t>d</w:t>
            </w:r>
            <w:r w:rsidRPr="00F156A2">
              <w:rPr>
                <w:rFonts w:ascii="Arial" w:hAnsi="Arial" w:cs="Arial"/>
              </w:rPr>
              <w:t>=200)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55-ДК11 (Лист 3 – </w:t>
            </w:r>
            <w:r w:rsidRPr="00F156A2">
              <w:rPr>
                <w:rFonts w:ascii="Arial" w:hAnsi="Arial" w:cs="Arial"/>
                <w:lang w:val="en-US"/>
              </w:rPr>
              <w:t>d</w:t>
            </w:r>
            <w:r w:rsidRPr="00F156A2">
              <w:rPr>
                <w:rFonts w:ascii="Arial" w:hAnsi="Arial" w:cs="Arial"/>
              </w:rPr>
              <w:t xml:space="preserve">=200, Лист 8 – </w:t>
            </w:r>
            <w:r w:rsidRPr="00F156A2">
              <w:rPr>
                <w:rFonts w:ascii="Arial" w:hAnsi="Arial" w:cs="Arial"/>
                <w:lang w:val="en-US"/>
              </w:rPr>
              <w:t>d</w:t>
            </w:r>
            <w:r w:rsidRPr="00F156A2">
              <w:rPr>
                <w:rFonts w:ascii="Arial" w:hAnsi="Arial" w:cs="Arial"/>
              </w:rPr>
              <w:t>=219)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8. Расхождение в размерах длин трубопроводов указанных на Плане, Схеме и Профиле между колодцами: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45-53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=9,4;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=8,6; Лист 4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=9,4)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53-54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=11,3;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=12,4; Лист 4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=11,3)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45-Д14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=8,0;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=9,75; Лист 5 – 9,5)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53-67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=2,9;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=4,0; Лист 8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=4,0)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55-ДК11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=?;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=6,5; Лист 8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=6,3)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57-Д24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=19,1;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=19,0; Лист 4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=19,0)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59-71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=12,65;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=8,3; Лист 6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=12,65)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62-63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=11,99;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=11,0; Лист 7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=12,0)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63-16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=10,03;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=9,7; Лист 7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=10,0)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16-ДК13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=14,3;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=17,2; Лист 10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=14,3)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72-27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=31,8;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=31,8; Лист 9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=32,0)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55-ДК11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=?;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=6,5; Лист 8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=6,3)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67-67*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=5,25;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=4,0; Лист 8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=4,0)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74*-Лоток 2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=?;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=2,5; Лист 8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=3,0)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75*-Лоток 2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=?;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=2,5; Лист 8 – </w:t>
            </w:r>
            <w:r w:rsidRPr="00F156A2">
              <w:rPr>
                <w:rFonts w:ascii="Arial" w:hAnsi="Arial" w:cs="Arial"/>
                <w:lang w:val="en-US"/>
              </w:rPr>
              <w:lastRenderedPageBreak/>
              <w:t>L</w:t>
            </w:r>
            <w:r w:rsidRPr="00F156A2">
              <w:rPr>
                <w:rFonts w:ascii="Arial" w:hAnsi="Arial" w:cs="Arial"/>
              </w:rPr>
              <w:t>=3,0)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76*-Лоток 2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=?;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=2,5; Лист 8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=3,0)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61-ДК12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=?;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=3,0; Лист 4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=2,7)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Д14-Д15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=93,04;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=94,6; Лист 5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=94,5)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Д16-16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=?;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=78,3; Лист 5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=66,9)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Д23-Д24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=57,3;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=57,0; Лист 5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=57,0)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Д17-Д20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=66,2;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=66,2; Лист 6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=56,7)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Д25-92(сущ)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=43,2;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=?; Лист 9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=43,4)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9. Расхождение в размерах длин футляров указанных на Плане, Схеме и Профиле между колодцами: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76-76*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=3,2;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=3,2; Лист 8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=4,04)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75-75*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=3,2;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=3,2; Лист 8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=4,04)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56-74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=?;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=5,0; Лист 8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=5,05)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74-74*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=3,2;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=3,2; Лист 8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=4,04)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57-Д24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=4,0;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=4,0; Лист 4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=4,04)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Д17-Д18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=5,5;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=6,0; Лист 6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=?)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62-72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=?;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=10,5; Лист 4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=5,5)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10. По причине расхождений и отсутствие размеров проектируемых трубопроводов, футляров проверка объемов работ в разделе 1356-11-2-НК.ВОР затруднена.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11. На Листе 11 Деталировка сети К2 указан план несуществующего колодца 68.</w:t>
            </w:r>
          </w:p>
          <w:p w:rsidR="00B6688D" w:rsidRPr="00F156A2" w:rsidRDefault="00B6688D" w:rsidP="00B6688D">
            <w:pPr>
              <w:tabs>
                <w:tab w:val="left" w:pos="459"/>
              </w:tabs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12. На Листе 11 Деталировка сети К2 отсутствуют планы колодцев с гидрозатвором 46, 67*, 27.</w:t>
            </w:r>
          </w:p>
          <w:p w:rsidR="00B6688D" w:rsidRPr="00F156A2" w:rsidRDefault="00B6688D" w:rsidP="00B6688D">
            <w:pPr>
              <w:tabs>
                <w:tab w:val="left" w:pos="459"/>
              </w:tabs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13. На Листе 11 Деталировка сети К2 на плане колодца 72 неверно указан диаметр трубопровода. На плане, схеме, профиле между колодцами 72-ДК14 запроектирован  трубопровод </w:t>
            </w:r>
            <w:r w:rsidRPr="00F156A2">
              <w:rPr>
                <w:rFonts w:ascii="Arial" w:hAnsi="Arial" w:cs="Arial"/>
                <w:lang w:val="en-US"/>
              </w:rPr>
              <w:t>d</w:t>
            </w:r>
            <w:r w:rsidRPr="00F156A2">
              <w:rPr>
                <w:rFonts w:ascii="Arial" w:hAnsi="Arial" w:cs="Arial"/>
              </w:rPr>
              <w:t>=200, а на плане деталировки колодца 72 указан диаметр трубопровода 219.</w:t>
            </w:r>
          </w:p>
          <w:p w:rsidR="00B6688D" w:rsidRPr="00F156A2" w:rsidRDefault="00B6688D" w:rsidP="00B6688D">
            <w:pPr>
              <w:tabs>
                <w:tab w:val="left" w:pos="459"/>
              </w:tabs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14. На Листе 11 Деталировка сети К2 на плане колодца 72 не показан трубопровод идущий от колодца 27.</w:t>
            </w:r>
          </w:p>
          <w:p w:rsidR="00B6688D" w:rsidRPr="00F156A2" w:rsidRDefault="00B6688D" w:rsidP="00B6688D">
            <w:pPr>
              <w:tabs>
                <w:tab w:val="left" w:pos="459"/>
              </w:tabs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15. На Листе 11 Деталировка сети К2 на плане колодца 64 неверно указан диаметр трубопровода. На плане, схеме, профиле между колодцами 61-64 запроектирован  трубопровод </w:t>
            </w:r>
            <w:r w:rsidRPr="00F156A2">
              <w:rPr>
                <w:rFonts w:ascii="Arial" w:hAnsi="Arial" w:cs="Arial"/>
                <w:lang w:val="en-US"/>
              </w:rPr>
              <w:t>d</w:t>
            </w:r>
            <w:r w:rsidRPr="00F156A2">
              <w:rPr>
                <w:rFonts w:ascii="Arial" w:hAnsi="Arial" w:cs="Arial"/>
              </w:rPr>
              <w:t>=200, а на плане деталировки колодца 64 указан диаметр трубопровода 250.</w:t>
            </w:r>
          </w:p>
          <w:p w:rsidR="00B6688D" w:rsidRPr="00F156A2" w:rsidRDefault="00B6688D" w:rsidP="00B6688D">
            <w:pPr>
              <w:tabs>
                <w:tab w:val="left" w:pos="459"/>
              </w:tabs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16. На Листе 2 и 12 неверно отображена информация смонтированных колодцев Д21, Д22. Фактически колодцы не смонтированы.</w:t>
            </w:r>
          </w:p>
          <w:p w:rsidR="00B6688D" w:rsidRPr="00F156A2" w:rsidRDefault="00B6688D" w:rsidP="00B6688D">
            <w:pPr>
              <w:tabs>
                <w:tab w:val="left" w:pos="459"/>
              </w:tabs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17. На Листе 12 Таблица колодцев отсутствует колодец 67*.</w:t>
            </w:r>
          </w:p>
          <w:p w:rsidR="00B6688D" w:rsidRPr="00F156A2" w:rsidRDefault="00B6688D" w:rsidP="00B6688D">
            <w:pPr>
              <w:tabs>
                <w:tab w:val="left" w:pos="459"/>
              </w:tabs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18.  На Листе 12 Таблица колодцев неверно отображена информация смонтированных колодцев 53, 57, 58, 59, 60, 61, 62, 74*, 75*, 76*, Д23. Колодцы смонтированы не в полном объеме.</w:t>
            </w:r>
          </w:p>
        </w:tc>
      </w:tr>
      <w:tr w:rsidR="00B6688D" w:rsidRPr="00F156A2" w:rsidTr="005761FA">
        <w:tc>
          <w:tcPr>
            <w:tcW w:w="817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693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1356-11-2-ТК</w:t>
            </w:r>
          </w:p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(2,3 этап)</w:t>
            </w:r>
          </w:p>
        </w:tc>
        <w:tc>
          <w:tcPr>
            <w:tcW w:w="6663" w:type="dxa"/>
          </w:tcPr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1. На бумажном носителе чертежи Листов 2,3,4,5,6 не совпадают с электронной версией.  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2. На Листе 2 не указана линия                                                                                                                                                                                                              совмещения с листом 3 (трубопровод, идущий к площадке резервуарного парка РВС №№6,7).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3. На Листе 2 неверно указана линия совмещения с листом </w:t>
            </w:r>
            <w:r w:rsidRPr="00F156A2">
              <w:rPr>
                <w:rFonts w:ascii="Arial" w:hAnsi="Arial" w:cs="Arial"/>
              </w:rPr>
              <w:lastRenderedPageBreak/>
              <w:t>(трубопровод, идущий к площадке резервуарного парка РВС №№1-3).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4. На Листе 2 не показан горизонтальный разрез 1-1.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5. На Листе 2 отсутствует разрез 5-5, 6-6.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6. На вертикальных разрезах 1-1,2-2,3-3,4-4 Лист 2 неверный порядок  отмаркированных в примечании трубопроводов.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7. На Листе 2 в примечании п.1 неверно указан лист 8 марки ТХ (в разделе ТХ всего 7 листов).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8. На Листе 3 неверно указана линия совмещения с листом (трубопровод, идущий к площадке резервуарного парка РГС).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9. На Листе 4 неверно указана линия совмещения с листом (трубопровод, идущий к площадке резервуарного парка РГС)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10. На Листе 5 неверно указана линия совмещения с листом (трубопровод, идущий к площадке резервуарного парка РВС №№1-3 и к пункту фильтрации).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11. На Листе 6 не показан разрез 1-1.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12. На Листе 7 неверно указана линия совмещения с листом (трубопроводы, идущие к площадке резервуарного парка РГС).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13. На Листе 7 в примечании п.1 указано «план размещения пункта налива см. лист 2». Лист 2 укрупненный план трубопроводов к пункту налива. Необходимо пояснение данного примечания. 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14. На Листах 2-8 цветовое обозначение границы смонтированного оборудования не соответствует действительности.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15. Штуцер отбора проб расположен очень низко, что «затруднительно» при эксплуатации.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16. Не отображены и отсутствуют в спецификации дренажные и сифонные бачки для слива отстоя в парке РГС и РВС.</w:t>
            </w:r>
          </w:p>
        </w:tc>
      </w:tr>
      <w:tr w:rsidR="00B6688D" w:rsidRPr="00F156A2" w:rsidTr="005761FA">
        <w:tc>
          <w:tcPr>
            <w:tcW w:w="817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693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1356-11-2-ТХ</w:t>
            </w:r>
          </w:p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(2,3 этап)</w:t>
            </w:r>
          </w:p>
        </w:tc>
        <w:tc>
          <w:tcPr>
            <w:tcW w:w="6663" w:type="dxa"/>
          </w:tcPr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1. На бумажном носителе чертежи Листов 2,3,4,5,6 не совпадают с электронной версией.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2. В электронной версии отсутствует чертеж «Технологическая схема РГСп-2 и НМ-14».</w:t>
            </w:r>
          </w:p>
        </w:tc>
      </w:tr>
      <w:tr w:rsidR="00B6688D" w:rsidRPr="00F156A2" w:rsidTr="005761FA">
        <w:tc>
          <w:tcPr>
            <w:tcW w:w="817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1356-11-2-ПС</w:t>
            </w:r>
          </w:p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(2,3 этап)</w:t>
            </w:r>
          </w:p>
        </w:tc>
        <w:tc>
          <w:tcPr>
            <w:tcW w:w="6663" w:type="dxa"/>
          </w:tcPr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1. На бумажном носителе Лист 1 «Общие данные» отсутствует подпись Главного инженера проекта.</w:t>
            </w:r>
          </w:p>
        </w:tc>
      </w:tr>
      <w:tr w:rsidR="00B6688D" w:rsidRPr="00F156A2" w:rsidTr="005761FA">
        <w:tc>
          <w:tcPr>
            <w:tcW w:w="817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1356-11-2-НПТ</w:t>
            </w:r>
          </w:p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(2,3 этап)</w:t>
            </w:r>
          </w:p>
        </w:tc>
        <w:tc>
          <w:tcPr>
            <w:tcW w:w="6663" w:type="dxa"/>
          </w:tcPr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1. На бумажном носителе Лист 2 цветовое условное обозначение водопровода пенного пожаротушения В2п.2 не соответствует действительности.</w:t>
            </w:r>
          </w:p>
        </w:tc>
      </w:tr>
      <w:tr w:rsidR="00B6688D" w:rsidRPr="00F156A2" w:rsidTr="005761FA">
        <w:tc>
          <w:tcPr>
            <w:tcW w:w="817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1356-11-022-КМ</w:t>
            </w:r>
          </w:p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(2,3 этап)</w:t>
            </w:r>
          </w:p>
        </w:tc>
        <w:tc>
          <w:tcPr>
            <w:tcW w:w="6663" w:type="dxa"/>
          </w:tcPr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1. На бумажном носителе Лист «Общие данные» отсутствует содержание п.11 и неверная номеровка п. 13, 14,15.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2. Электронная версия предоставлена не в полном объеме с учетом внесения корректировки по замечанию п.1.</w:t>
            </w:r>
          </w:p>
        </w:tc>
      </w:tr>
      <w:tr w:rsidR="00B6688D" w:rsidRPr="00F156A2" w:rsidTr="005761FA">
        <w:tc>
          <w:tcPr>
            <w:tcW w:w="817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7</w:t>
            </w:r>
          </w:p>
        </w:tc>
        <w:tc>
          <w:tcPr>
            <w:tcW w:w="2693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1356-11-2-ГП</w:t>
            </w:r>
          </w:p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(2,3 этап)</w:t>
            </w:r>
          </w:p>
        </w:tc>
        <w:tc>
          <w:tcPr>
            <w:tcW w:w="6663" w:type="dxa"/>
          </w:tcPr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1. На бумажном носителе чертеж Листа 5 не совпадает с электронной версией.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2. Документ на бумажном носителе предоставлен только в 1 экземпляре.</w:t>
            </w:r>
          </w:p>
        </w:tc>
      </w:tr>
      <w:tr w:rsidR="00B6688D" w:rsidRPr="00F156A2" w:rsidTr="005761FA">
        <w:tc>
          <w:tcPr>
            <w:tcW w:w="817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1356-11-2-ЭН</w:t>
            </w:r>
          </w:p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(2,3 этап)</w:t>
            </w:r>
          </w:p>
        </w:tc>
        <w:tc>
          <w:tcPr>
            <w:tcW w:w="6663" w:type="dxa"/>
          </w:tcPr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1. Отличие кабелей обозначенных на Листе 6 от кабелей указанных в кабельном журнале Лист 8 и спецификации.</w:t>
            </w:r>
          </w:p>
        </w:tc>
      </w:tr>
      <w:tr w:rsidR="00B6688D" w:rsidRPr="00F156A2" w:rsidTr="005761FA">
        <w:tc>
          <w:tcPr>
            <w:tcW w:w="817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1356-11-2-ЭМ</w:t>
            </w:r>
          </w:p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(2,3 этап)</w:t>
            </w:r>
          </w:p>
        </w:tc>
        <w:tc>
          <w:tcPr>
            <w:tcW w:w="6663" w:type="dxa"/>
          </w:tcPr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1. На Листах 3,9 не указана длина кабеля ВБбШвнг(А)-</w:t>
            </w:r>
            <w:r w:rsidRPr="00F156A2">
              <w:rPr>
                <w:rFonts w:ascii="Arial" w:hAnsi="Arial" w:cs="Arial"/>
                <w:lang w:val="en-US"/>
              </w:rPr>
              <w:t>LS</w:t>
            </w:r>
            <w:r w:rsidRPr="00F156A2">
              <w:rPr>
                <w:rFonts w:ascii="Arial" w:hAnsi="Arial" w:cs="Arial"/>
              </w:rPr>
              <w:t xml:space="preserve"> Ввод 1/Ввод 2/Ввод от ДГУ.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2. Длины кабельной продукции указанной на Листе 3 не совпадают с длинами в кабельном журнале Лист 9.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3. В кабельном журнале Листы 9,10 указаны не все данные по кабельной продукции электрозадвижек обозначенных на Листе 3 (отсутствуют </w:t>
            </w:r>
            <w:r w:rsidRPr="00F156A2">
              <w:rPr>
                <w:rFonts w:ascii="Arial" w:hAnsi="Arial" w:cs="Arial"/>
                <w:lang w:val="en-US"/>
              </w:rPr>
              <w:t>MOV</w:t>
            </w:r>
            <w:r w:rsidRPr="00F156A2">
              <w:rPr>
                <w:rFonts w:ascii="Arial" w:hAnsi="Arial" w:cs="Arial"/>
              </w:rPr>
              <w:t xml:space="preserve">215, </w:t>
            </w:r>
            <w:r w:rsidRPr="00F156A2">
              <w:rPr>
                <w:rFonts w:ascii="Arial" w:hAnsi="Arial" w:cs="Arial"/>
                <w:lang w:val="en-US"/>
              </w:rPr>
              <w:t>MOV</w:t>
            </w:r>
            <w:r w:rsidRPr="00F156A2">
              <w:rPr>
                <w:rFonts w:ascii="Arial" w:hAnsi="Arial" w:cs="Arial"/>
              </w:rPr>
              <w:t xml:space="preserve">216, </w:t>
            </w:r>
            <w:r w:rsidRPr="00F156A2">
              <w:rPr>
                <w:rFonts w:ascii="Arial" w:hAnsi="Arial" w:cs="Arial"/>
                <w:lang w:val="en-US"/>
              </w:rPr>
              <w:t>MOV</w:t>
            </w:r>
            <w:r w:rsidRPr="00F156A2">
              <w:rPr>
                <w:rFonts w:ascii="Arial" w:hAnsi="Arial" w:cs="Arial"/>
              </w:rPr>
              <w:t xml:space="preserve">318, </w:t>
            </w:r>
            <w:r w:rsidRPr="00F156A2">
              <w:rPr>
                <w:rFonts w:ascii="Arial" w:hAnsi="Arial" w:cs="Arial"/>
                <w:lang w:val="en-US"/>
              </w:rPr>
              <w:t>MOV</w:t>
            </w:r>
            <w:r w:rsidRPr="00F156A2">
              <w:rPr>
                <w:rFonts w:ascii="Arial" w:hAnsi="Arial" w:cs="Arial"/>
              </w:rPr>
              <w:t xml:space="preserve">320, </w:t>
            </w:r>
            <w:r w:rsidRPr="00F156A2">
              <w:rPr>
                <w:rFonts w:ascii="Arial" w:hAnsi="Arial" w:cs="Arial"/>
                <w:lang w:val="en-US"/>
              </w:rPr>
              <w:lastRenderedPageBreak/>
              <w:t>MOV</w:t>
            </w:r>
            <w:r w:rsidRPr="00F156A2">
              <w:rPr>
                <w:rFonts w:ascii="Arial" w:hAnsi="Arial" w:cs="Arial"/>
              </w:rPr>
              <w:t xml:space="preserve">202.9, </w:t>
            </w:r>
            <w:r w:rsidRPr="00F156A2">
              <w:rPr>
                <w:rFonts w:ascii="Arial" w:hAnsi="Arial" w:cs="Arial"/>
                <w:lang w:val="en-US"/>
              </w:rPr>
              <w:t>MOV</w:t>
            </w:r>
            <w:r w:rsidRPr="00F156A2">
              <w:rPr>
                <w:rFonts w:ascii="Arial" w:hAnsi="Arial" w:cs="Arial"/>
              </w:rPr>
              <w:t>202.10).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4. В спецификации обозначение силовых кабелей отличается от обозначения на Листе 3.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5. На Листе 3 не указан кабель силовой в оболочке с сечением 5х10 кв. мм.</w:t>
            </w:r>
          </w:p>
        </w:tc>
      </w:tr>
      <w:tr w:rsidR="00B6688D" w:rsidRPr="00F156A2" w:rsidTr="005761FA">
        <w:tc>
          <w:tcPr>
            <w:tcW w:w="817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693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1356-11-2-АТХ</w:t>
            </w:r>
          </w:p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(2,3 этап)</w:t>
            </w:r>
          </w:p>
        </w:tc>
        <w:tc>
          <w:tcPr>
            <w:tcW w:w="6663" w:type="dxa"/>
          </w:tcPr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1. Отличие кабелей обозначенных на Листах 3-9 от кабелей указанных в кабельном журнале Лист 18.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2. Пустой Лист 1 Спецификация оборудования, изделий и материалов.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3. Наименования Листов 2-4 в ведомости рабочих чертежей основного комплекта на Листе 1 «Общие данные» не совпадают с наименованием на Листах 2-4.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4. Отсутствует наименование на Листах 4-17.</w:t>
            </w:r>
          </w:p>
        </w:tc>
      </w:tr>
      <w:tr w:rsidR="00B6688D" w:rsidRPr="00F156A2" w:rsidTr="005761FA">
        <w:tc>
          <w:tcPr>
            <w:tcW w:w="817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1356-11-022-АТХ</w:t>
            </w:r>
          </w:p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(2,3 этап)</w:t>
            </w:r>
          </w:p>
        </w:tc>
        <w:tc>
          <w:tcPr>
            <w:tcW w:w="6663" w:type="dxa"/>
          </w:tcPr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1. Отличие кабелей обозначенных на Листах 3-8 от кабелей указанных в кабельном журнале Лист 13 и спецификации.</w:t>
            </w:r>
          </w:p>
        </w:tc>
      </w:tr>
      <w:tr w:rsidR="00B6688D" w:rsidRPr="00F156A2" w:rsidTr="005761FA">
        <w:tc>
          <w:tcPr>
            <w:tcW w:w="817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12</w:t>
            </w:r>
          </w:p>
        </w:tc>
        <w:tc>
          <w:tcPr>
            <w:tcW w:w="2693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1356-11-2-АС</w:t>
            </w:r>
          </w:p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(2,3 этап)</w:t>
            </w:r>
          </w:p>
        </w:tc>
        <w:tc>
          <w:tcPr>
            <w:tcW w:w="6663" w:type="dxa"/>
          </w:tcPr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1. Отсутствуют переходные мостики через трубопроводы в каре РВС и РГС для выполнения технологических процессов (отбор проб, обслуживание запорной арматуры).</w:t>
            </w:r>
          </w:p>
        </w:tc>
      </w:tr>
      <w:tr w:rsidR="00B6688D" w:rsidRPr="00F156A2" w:rsidTr="005761FA">
        <w:tc>
          <w:tcPr>
            <w:tcW w:w="817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13</w:t>
            </w:r>
          </w:p>
        </w:tc>
        <w:tc>
          <w:tcPr>
            <w:tcW w:w="2693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1356-11-2-ЭМ</w:t>
            </w:r>
          </w:p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(2,3 этап)</w:t>
            </w:r>
          </w:p>
        </w:tc>
        <w:tc>
          <w:tcPr>
            <w:tcW w:w="6663" w:type="dxa"/>
          </w:tcPr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1. В РД применена система заземления </w:t>
            </w:r>
            <w:r w:rsidRPr="00F156A2">
              <w:rPr>
                <w:rFonts w:ascii="Arial" w:hAnsi="Arial" w:cs="Arial"/>
                <w:lang w:val="en-US"/>
              </w:rPr>
              <w:t>TN</w:t>
            </w:r>
            <w:r w:rsidRPr="00F156A2">
              <w:rPr>
                <w:rFonts w:ascii="Arial" w:hAnsi="Arial" w:cs="Arial"/>
              </w:rPr>
              <w:t>-</w:t>
            </w:r>
            <w:r w:rsidRPr="00F156A2">
              <w:rPr>
                <w:rFonts w:ascii="Arial" w:hAnsi="Arial" w:cs="Arial"/>
                <w:lang w:val="en-US"/>
              </w:rPr>
              <w:t>C</w:t>
            </w:r>
            <w:r w:rsidRPr="00F156A2">
              <w:rPr>
                <w:rFonts w:ascii="Arial" w:hAnsi="Arial" w:cs="Arial"/>
              </w:rPr>
              <w:t>-</w:t>
            </w:r>
            <w:r w:rsidRPr="00F156A2">
              <w:rPr>
                <w:rFonts w:ascii="Arial" w:hAnsi="Arial" w:cs="Arial"/>
                <w:lang w:val="en-US"/>
              </w:rPr>
              <w:t>S</w:t>
            </w:r>
            <w:r w:rsidRPr="00F156A2">
              <w:rPr>
                <w:rFonts w:ascii="Arial" w:hAnsi="Arial" w:cs="Arial"/>
              </w:rPr>
              <w:t>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Проектной документацией (1356-11-ИОС1.2 Л5) вменено применение системы </w:t>
            </w:r>
            <w:r w:rsidRPr="00F156A2">
              <w:rPr>
                <w:rFonts w:ascii="Arial" w:hAnsi="Arial" w:cs="Arial"/>
                <w:lang w:val="en-US"/>
              </w:rPr>
              <w:t>TN</w:t>
            </w:r>
            <w:r w:rsidRPr="00F156A2">
              <w:rPr>
                <w:rFonts w:ascii="Arial" w:hAnsi="Arial" w:cs="Arial"/>
              </w:rPr>
              <w:t>-</w:t>
            </w:r>
            <w:r w:rsidRPr="00F156A2">
              <w:rPr>
                <w:rFonts w:ascii="Arial" w:hAnsi="Arial" w:cs="Arial"/>
                <w:lang w:val="en-US"/>
              </w:rPr>
              <w:t>S</w:t>
            </w:r>
            <w:r w:rsidRPr="00F156A2">
              <w:rPr>
                <w:rFonts w:ascii="Arial" w:hAnsi="Arial" w:cs="Arial"/>
              </w:rPr>
              <w:t>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2. Лист 1 Общие указания п.7. Схему прокладки кабельной продукции к НМ-14 смотреть в 1356-11-2-АТХ. В указанной РД схема прокладки отсутствует.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3. Лист 4 не читаем. Где находится ЩУн5? Где находится схема подключения НМ-14?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4. Не рассмотрено электроснабжение НМ-6,7,8 (п. 8.2.6 ТЗ по доработке РД).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5. Л 6,7 не обозначены маркировки задвижек на разрезах. Л 7 разрез 1/1 не соответствует плану расположения задвижек.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6. Л 8 не обозначены маркировки задвижек.</w:t>
            </w:r>
          </w:p>
          <w:p w:rsidR="00B6688D" w:rsidRPr="00F156A2" w:rsidRDefault="00B6688D" w:rsidP="00B6688D">
            <w:pPr>
              <w:tabs>
                <w:tab w:val="left" w:pos="318"/>
              </w:tabs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7. В РД нет решений по </w:t>
            </w:r>
            <w:r w:rsidRPr="00F156A2">
              <w:rPr>
                <w:rFonts w:ascii="Arial" w:hAnsi="Arial" w:cs="Arial"/>
                <w:lang w:val="en-US"/>
              </w:rPr>
              <w:t>MOV</w:t>
            </w:r>
            <w:r w:rsidRPr="00F156A2">
              <w:rPr>
                <w:rFonts w:ascii="Arial" w:hAnsi="Arial" w:cs="Arial"/>
              </w:rPr>
              <w:t xml:space="preserve"> 416.1,2 (на Л 34 ОЛ </w:t>
            </w:r>
            <w:r w:rsidRPr="00F156A2">
              <w:rPr>
                <w:rFonts w:ascii="Arial" w:hAnsi="Arial" w:cs="Arial"/>
                <w:lang w:val="en-US"/>
              </w:rPr>
              <w:t>MOV</w:t>
            </w:r>
            <w:r w:rsidRPr="00F156A2">
              <w:rPr>
                <w:rFonts w:ascii="Arial" w:hAnsi="Arial" w:cs="Arial"/>
              </w:rPr>
              <w:t xml:space="preserve"> 416.1,2 присутствуют)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8. Кабельный журнал. Отсутствуют трассы от Щ1 до электродвигателей задвижек </w:t>
            </w:r>
            <w:r w:rsidRPr="00F156A2">
              <w:rPr>
                <w:rFonts w:ascii="Arial" w:hAnsi="Arial" w:cs="Arial"/>
                <w:lang w:val="en-US"/>
              </w:rPr>
              <w:t>MOV</w:t>
            </w:r>
            <w:r w:rsidRPr="00F156A2">
              <w:rPr>
                <w:rFonts w:ascii="Arial" w:hAnsi="Arial" w:cs="Arial"/>
              </w:rPr>
              <w:t xml:space="preserve"> 317, 318, 320.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9. Отсутствует чертеж контура заземления РВС (ссылка на л 11 1356-11-2-ЭГ Молниезащита и заземление).</w:t>
            </w:r>
          </w:p>
        </w:tc>
      </w:tr>
      <w:tr w:rsidR="00B6688D" w:rsidRPr="00F156A2" w:rsidTr="005761FA">
        <w:tc>
          <w:tcPr>
            <w:tcW w:w="817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14</w:t>
            </w:r>
          </w:p>
        </w:tc>
        <w:tc>
          <w:tcPr>
            <w:tcW w:w="2693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1356-11-2-ОЛ</w:t>
            </w:r>
          </w:p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(2,3 этап)</w:t>
            </w:r>
          </w:p>
        </w:tc>
        <w:tc>
          <w:tcPr>
            <w:tcW w:w="6663" w:type="dxa"/>
          </w:tcPr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1. Л 28 – 35 Отсутствуют ОЛ на </w:t>
            </w:r>
            <w:r w:rsidRPr="00F156A2">
              <w:rPr>
                <w:rFonts w:ascii="Arial" w:hAnsi="Arial" w:cs="Arial"/>
                <w:lang w:val="en-US"/>
              </w:rPr>
              <w:t>MOV</w:t>
            </w:r>
            <w:r w:rsidRPr="00F156A2">
              <w:rPr>
                <w:rFonts w:ascii="Arial" w:hAnsi="Arial" w:cs="Arial"/>
              </w:rPr>
              <w:t xml:space="preserve"> 316.2, 215, 216, 202.9, 202.10, 509.1.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2. Л 28 – 35 Во всех ОЛ отсутствуют сведения о мощности электропривода задвижек</w:t>
            </w:r>
          </w:p>
        </w:tc>
      </w:tr>
      <w:tr w:rsidR="00B6688D" w:rsidRPr="00F156A2" w:rsidTr="005761FA">
        <w:tc>
          <w:tcPr>
            <w:tcW w:w="817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15</w:t>
            </w:r>
          </w:p>
        </w:tc>
        <w:tc>
          <w:tcPr>
            <w:tcW w:w="2693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1356-11-2-ТК</w:t>
            </w:r>
          </w:p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(2,3 этап)</w:t>
            </w:r>
          </w:p>
        </w:tc>
        <w:tc>
          <w:tcPr>
            <w:tcW w:w="6663" w:type="dxa"/>
          </w:tcPr>
          <w:p w:rsidR="00B6688D" w:rsidRPr="00F156A2" w:rsidRDefault="00B6688D" w:rsidP="00B6688D">
            <w:pPr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1.</w:t>
            </w:r>
            <w:r w:rsidR="004B2B49">
              <w:rPr>
                <w:rFonts w:ascii="Arial" w:hAnsi="Arial" w:cs="Arial"/>
              </w:rPr>
              <w:t xml:space="preserve"> </w:t>
            </w:r>
            <w:r w:rsidRPr="00F156A2">
              <w:rPr>
                <w:rFonts w:ascii="Arial" w:hAnsi="Arial" w:cs="Arial"/>
              </w:rPr>
              <w:t>Отсутствуют ведомость трубопроводов;</w:t>
            </w:r>
          </w:p>
          <w:p w:rsidR="00B6688D" w:rsidRPr="00F156A2" w:rsidRDefault="00B6688D" w:rsidP="004B2B49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2.</w:t>
            </w:r>
            <w:r w:rsidR="004B2B49">
              <w:rPr>
                <w:rFonts w:ascii="Arial" w:hAnsi="Arial" w:cs="Arial"/>
              </w:rPr>
              <w:t xml:space="preserve"> </w:t>
            </w:r>
            <w:r w:rsidRPr="00F156A2">
              <w:rPr>
                <w:rFonts w:ascii="Arial" w:hAnsi="Arial" w:cs="Arial"/>
              </w:rPr>
              <w:t>Ведомость рабочих чертежей не соответствует фактическим листам комплекта;</w:t>
            </w:r>
          </w:p>
          <w:p w:rsidR="00B6688D" w:rsidRPr="00F156A2" w:rsidRDefault="00B6688D" w:rsidP="004B2B49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3.</w:t>
            </w:r>
            <w:r w:rsidR="004B2B49">
              <w:rPr>
                <w:rFonts w:ascii="Arial" w:hAnsi="Arial" w:cs="Arial"/>
              </w:rPr>
              <w:t xml:space="preserve"> </w:t>
            </w:r>
            <w:r w:rsidRPr="00F156A2">
              <w:rPr>
                <w:rFonts w:ascii="Arial" w:hAnsi="Arial" w:cs="Arial"/>
              </w:rPr>
              <w:t>Часть линий не обозначена на чертеже (дренажная линия от РВС до бетонного карэ) в связи с чем ее предназначение не известно, на концах вывода за карэ РВС 2000 отсутствует запорная арматура;</w:t>
            </w:r>
          </w:p>
          <w:p w:rsidR="00B6688D" w:rsidRPr="00F156A2" w:rsidRDefault="00B6688D" w:rsidP="004B2B49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4.</w:t>
            </w:r>
            <w:r w:rsidR="004B2B49">
              <w:rPr>
                <w:rFonts w:ascii="Arial" w:hAnsi="Arial" w:cs="Arial"/>
              </w:rPr>
              <w:t xml:space="preserve"> </w:t>
            </w:r>
            <w:r w:rsidRPr="00F156A2">
              <w:rPr>
                <w:rFonts w:ascii="Arial" w:hAnsi="Arial" w:cs="Arial"/>
              </w:rPr>
              <w:t>Отсутствуют площадки обслуживания запорной арматуры;</w:t>
            </w:r>
          </w:p>
          <w:p w:rsidR="00B6688D" w:rsidRPr="00F156A2" w:rsidRDefault="00B6688D" w:rsidP="00B6688D">
            <w:pPr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5.</w:t>
            </w:r>
            <w:r w:rsidR="004B2B49">
              <w:rPr>
                <w:rFonts w:ascii="Arial" w:hAnsi="Arial" w:cs="Arial"/>
              </w:rPr>
              <w:t xml:space="preserve"> </w:t>
            </w:r>
            <w:r w:rsidRPr="00F156A2">
              <w:rPr>
                <w:rFonts w:ascii="Arial" w:hAnsi="Arial" w:cs="Arial"/>
              </w:rPr>
              <w:t>На схемах врезки выпусков из РВС 3000 сварные стыки тройников попадают на скользящие опоры;</w:t>
            </w:r>
          </w:p>
          <w:p w:rsidR="00B6688D" w:rsidRPr="00F156A2" w:rsidRDefault="00B6688D" w:rsidP="004B2B49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6.</w:t>
            </w:r>
            <w:r w:rsidR="004B2B49">
              <w:rPr>
                <w:rFonts w:ascii="Arial" w:hAnsi="Arial" w:cs="Arial"/>
              </w:rPr>
              <w:t xml:space="preserve"> </w:t>
            </w:r>
            <w:r w:rsidRPr="00F156A2">
              <w:rPr>
                <w:rFonts w:ascii="Arial" w:hAnsi="Arial" w:cs="Arial"/>
              </w:rPr>
              <w:t>Линия дренажа из парка РГС нет указаний прохода линии через карэ (в проекте карэ так же отсутствует) нет указаний по опорам и стойкам и высоте трубопровода;</w:t>
            </w:r>
          </w:p>
          <w:p w:rsidR="00B6688D" w:rsidRPr="00F156A2" w:rsidRDefault="00B6688D" w:rsidP="0031086B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7.</w:t>
            </w:r>
            <w:r w:rsidR="0090798B">
              <w:rPr>
                <w:rFonts w:ascii="Arial" w:hAnsi="Arial" w:cs="Arial"/>
              </w:rPr>
              <w:t xml:space="preserve"> </w:t>
            </w:r>
            <w:r w:rsidRPr="00F156A2">
              <w:rPr>
                <w:rFonts w:ascii="Arial" w:hAnsi="Arial" w:cs="Arial"/>
              </w:rPr>
              <w:t xml:space="preserve">На листе 2 уклон трубопроводов РВС 2000 показан в левую сторону (пункта налива), на л.3 тот же трубопровод показан с </w:t>
            </w:r>
            <w:r w:rsidRPr="00F156A2">
              <w:rPr>
                <w:rFonts w:ascii="Arial" w:hAnsi="Arial" w:cs="Arial"/>
              </w:rPr>
              <w:lastRenderedPageBreak/>
              <w:t>уклоном в правую сторону (Парка РВС);</w:t>
            </w:r>
          </w:p>
          <w:p w:rsidR="00B6688D" w:rsidRPr="00F156A2" w:rsidRDefault="00B6688D" w:rsidP="0031086B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8.</w:t>
            </w:r>
            <w:r w:rsidR="0090798B">
              <w:rPr>
                <w:rFonts w:ascii="Arial" w:hAnsi="Arial" w:cs="Arial"/>
              </w:rPr>
              <w:t xml:space="preserve"> </w:t>
            </w:r>
            <w:r w:rsidRPr="00F156A2">
              <w:rPr>
                <w:rFonts w:ascii="Arial" w:hAnsi="Arial" w:cs="Arial"/>
              </w:rPr>
              <w:t>В спецификации отсутствует указание по применимому отводу/полуотводу присоединения трубопровода к  РВС3000, кроме того одним отводом/полуотводом выйти в прорисованное положение фактически не представляется возможным из-за угла косого стыка фланца и отвода. На РВС 3000 № 38,39 – такого рода отводы/полуотводы применять необходимости нет;</w:t>
            </w:r>
          </w:p>
          <w:p w:rsidR="00B6688D" w:rsidRPr="00F156A2" w:rsidRDefault="00B6688D" w:rsidP="00B6688D">
            <w:pPr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9.</w:t>
            </w:r>
            <w:r w:rsidR="0090798B">
              <w:rPr>
                <w:rFonts w:ascii="Arial" w:hAnsi="Arial" w:cs="Arial"/>
              </w:rPr>
              <w:t xml:space="preserve"> </w:t>
            </w:r>
            <w:r w:rsidRPr="00F156A2">
              <w:rPr>
                <w:rFonts w:ascii="Arial" w:hAnsi="Arial" w:cs="Arial"/>
              </w:rPr>
              <w:t>Отсутствует тип электродов;</w:t>
            </w:r>
          </w:p>
          <w:p w:rsidR="00B6688D" w:rsidRPr="00F156A2" w:rsidRDefault="00B6688D" w:rsidP="0090798B">
            <w:pPr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10.</w:t>
            </w:r>
            <w:r w:rsidR="0090798B">
              <w:rPr>
                <w:rFonts w:ascii="Arial" w:hAnsi="Arial" w:cs="Arial"/>
              </w:rPr>
              <w:t xml:space="preserve"> </w:t>
            </w:r>
            <w:r w:rsidRPr="00F156A2">
              <w:rPr>
                <w:rFonts w:ascii="Arial" w:hAnsi="Arial" w:cs="Arial"/>
              </w:rPr>
              <w:t>Отсутствует указания по опознав</w:t>
            </w:r>
            <w:r w:rsidR="0090798B">
              <w:rPr>
                <w:rFonts w:ascii="Arial" w:hAnsi="Arial" w:cs="Arial"/>
              </w:rPr>
              <w:t>ательной окраске трубопроводов.</w:t>
            </w:r>
          </w:p>
        </w:tc>
      </w:tr>
      <w:tr w:rsidR="00B6688D" w:rsidRPr="00F156A2" w:rsidTr="005761FA">
        <w:tc>
          <w:tcPr>
            <w:tcW w:w="817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2693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1356-11-2-ТХ</w:t>
            </w:r>
          </w:p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(2,3 этап)</w:t>
            </w:r>
          </w:p>
        </w:tc>
        <w:tc>
          <w:tcPr>
            <w:tcW w:w="6663" w:type="dxa"/>
          </w:tcPr>
          <w:p w:rsidR="00B6688D" w:rsidRPr="00F156A2" w:rsidRDefault="00B6688D" w:rsidP="00B6688D">
            <w:pPr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1.</w:t>
            </w:r>
            <w:r w:rsidR="0090798B">
              <w:rPr>
                <w:rFonts w:ascii="Arial" w:hAnsi="Arial" w:cs="Arial"/>
              </w:rPr>
              <w:t xml:space="preserve"> </w:t>
            </w:r>
            <w:r w:rsidRPr="00F156A2">
              <w:rPr>
                <w:rFonts w:ascii="Arial" w:hAnsi="Arial" w:cs="Arial"/>
              </w:rPr>
              <w:t>В части ТК описано 3 вида среды бензин ДТ СНО, в части ТХ только бензин и ДТ.</w:t>
            </w:r>
          </w:p>
        </w:tc>
      </w:tr>
      <w:tr w:rsidR="00B6688D" w:rsidRPr="00F156A2" w:rsidTr="005761FA">
        <w:tc>
          <w:tcPr>
            <w:tcW w:w="817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17</w:t>
            </w:r>
          </w:p>
        </w:tc>
        <w:tc>
          <w:tcPr>
            <w:tcW w:w="2693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1356-11-2-ГП</w:t>
            </w:r>
          </w:p>
        </w:tc>
        <w:tc>
          <w:tcPr>
            <w:tcW w:w="6663" w:type="dxa"/>
          </w:tcPr>
          <w:p w:rsidR="00B6688D" w:rsidRPr="00F156A2" w:rsidRDefault="00B6688D" w:rsidP="00B6688D">
            <w:pPr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1.</w:t>
            </w:r>
            <w:r w:rsidR="0090798B">
              <w:rPr>
                <w:rFonts w:ascii="Arial" w:hAnsi="Arial" w:cs="Arial"/>
              </w:rPr>
              <w:t xml:space="preserve"> </w:t>
            </w:r>
            <w:r w:rsidRPr="00F156A2">
              <w:rPr>
                <w:rFonts w:ascii="Arial" w:hAnsi="Arial" w:cs="Arial"/>
              </w:rPr>
              <w:t>Отсутствует необходимый объем  привозного грунта и озеленения - не соответствует Проектной документации;</w:t>
            </w:r>
          </w:p>
          <w:p w:rsidR="00B6688D" w:rsidRPr="00F156A2" w:rsidRDefault="00B6688D" w:rsidP="00B6688D">
            <w:pPr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2. Объем дорог, площадок и тротуаров не соответствует Проектной документации.</w:t>
            </w:r>
          </w:p>
        </w:tc>
      </w:tr>
      <w:tr w:rsidR="00B6688D" w:rsidRPr="00F156A2" w:rsidTr="005761FA">
        <w:tc>
          <w:tcPr>
            <w:tcW w:w="817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18</w:t>
            </w:r>
          </w:p>
        </w:tc>
        <w:tc>
          <w:tcPr>
            <w:tcW w:w="2693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Ограждение парка РВС 3000</w:t>
            </w:r>
          </w:p>
        </w:tc>
        <w:tc>
          <w:tcPr>
            <w:tcW w:w="6663" w:type="dxa"/>
          </w:tcPr>
          <w:p w:rsidR="00B6688D" w:rsidRPr="00F156A2" w:rsidRDefault="00B6688D" w:rsidP="00B6688D">
            <w:pPr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1.</w:t>
            </w:r>
            <w:r w:rsidR="0090798B">
              <w:rPr>
                <w:rFonts w:ascii="Arial" w:hAnsi="Arial" w:cs="Arial"/>
              </w:rPr>
              <w:t xml:space="preserve"> </w:t>
            </w:r>
            <w:r w:rsidRPr="00F156A2">
              <w:rPr>
                <w:rFonts w:ascii="Arial" w:hAnsi="Arial" w:cs="Arial"/>
              </w:rPr>
              <w:t>Том отсутствует – необходимо разработать;</w:t>
            </w:r>
          </w:p>
          <w:p w:rsidR="00B6688D" w:rsidRPr="00F156A2" w:rsidRDefault="00B6688D" w:rsidP="00B6688D">
            <w:pPr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2.</w:t>
            </w:r>
            <w:r w:rsidR="0090798B">
              <w:rPr>
                <w:rFonts w:ascii="Arial" w:hAnsi="Arial" w:cs="Arial"/>
              </w:rPr>
              <w:t xml:space="preserve"> </w:t>
            </w:r>
            <w:r w:rsidRPr="00F156A2">
              <w:rPr>
                <w:rFonts w:ascii="Arial" w:hAnsi="Arial" w:cs="Arial"/>
              </w:rPr>
              <w:t>В томе 1356-11-22-АС – есть схематичные общие указания по ограждению без расположения и требования к арматурной сетке, узлам, и т.д.</w:t>
            </w:r>
          </w:p>
        </w:tc>
      </w:tr>
      <w:tr w:rsidR="00B6688D" w:rsidRPr="00F156A2" w:rsidTr="005761FA">
        <w:tc>
          <w:tcPr>
            <w:tcW w:w="817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19</w:t>
            </w:r>
          </w:p>
        </w:tc>
        <w:tc>
          <w:tcPr>
            <w:tcW w:w="2693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Ограждение склада (внутренее)</w:t>
            </w:r>
          </w:p>
        </w:tc>
        <w:tc>
          <w:tcPr>
            <w:tcW w:w="6663" w:type="dxa"/>
          </w:tcPr>
          <w:p w:rsidR="00B6688D" w:rsidRPr="00F156A2" w:rsidRDefault="00B6688D" w:rsidP="00B6688D">
            <w:pPr>
              <w:rPr>
                <w:rFonts w:ascii="Arial" w:hAnsi="Arial" w:cs="Arial"/>
                <w:lang w:val="en-US"/>
              </w:rPr>
            </w:pPr>
            <w:r w:rsidRPr="00F156A2">
              <w:rPr>
                <w:rFonts w:ascii="Arial" w:hAnsi="Arial" w:cs="Arial"/>
              </w:rPr>
              <w:t>1.Том отсутствует – необходимо разработать</w:t>
            </w:r>
            <w:r w:rsidRPr="00F156A2">
              <w:rPr>
                <w:rFonts w:ascii="Arial" w:hAnsi="Arial" w:cs="Arial"/>
                <w:lang w:val="en-US"/>
              </w:rPr>
              <w:t>.</w:t>
            </w:r>
          </w:p>
        </w:tc>
      </w:tr>
      <w:tr w:rsidR="00B6688D" w:rsidRPr="00F156A2" w:rsidTr="005761FA">
        <w:tc>
          <w:tcPr>
            <w:tcW w:w="817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20</w:t>
            </w:r>
          </w:p>
        </w:tc>
        <w:tc>
          <w:tcPr>
            <w:tcW w:w="2693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Ограждение склада (наружнее)</w:t>
            </w:r>
          </w:p>
        </w:tc>
        <w:tc>
          <w:tcPr>
            <w:tcW w:w="6663" w:type="dxa"/>
          </w:tcPr>
          <w:p w:rsidR="00B6688D" w:rsidRPr="00F156A2" w:rsidRDefault="00B6688D" w:rsidP="00B6688D">
            <w:pPr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1.</w:t>
            </w:r>
            <w:r w:rsidR="0090798B">
              <w:rPr>
                <w:rFonts w:ascii="Arial" w:hAnsi="Arial" w:cs="Arial"/>
              </w:rPr>
              <w:t xml:space="preserve"> </w:t>
            </w:r>
            <w:r w:rsidRPr="00F156A2">
              <w:rPr>
                <w:rFonts w:ascii="Arial" w:hAnsi="Arial" w:cs="Arial"/>
              </w:rPr>
              <w:t>Том отсутствует – необходимо разработать;</w:t>
            </w:r>
          </w:p>
          <w:p w:rsidR="00B6688D" w:rsidRPr="00F156A2" w:rsidRDefault="00B6688D" w:rsidP="00B6688D">
            <w:pPr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2.</w:t>
            </w:r>
            <w:r w:rsidR="0090798B">
              <w:rPr>
                <w:rFonts w:ascii="Arial" w:hAnsi="Arial" w:cs="Arial"/>
              </w:rPr>
              <w:t xml:space="preserve"> </w:t>
            </w:r>
            <w:r w:rsidRPr="00F156A2">
              <w:rPr>
                <w:rFonts w:ascii="Arial" w:hAnsi="Arial" w:cs="Arial"/>
              </w:rPr>
              <w:t>В томе 1356-11-22-АС – есть схематичные общие указания по панелям наружнего ограждения – не соответствующее Проектной документации.</w:t>
            </w:r>
          </w:p>
        </w:tc>
      </w:tr>
      <w:tr w:rsidR="00B6688D" w:rsidRPr="00F156A2" w:rsidTr="005761FA">
        <w:tc>
          <w:tcPr>
            <w:tcW w:w="817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21</w:t>
            </w:r>
          </w:p>
        </w:tc>
        <w:tc>
          <w:tcPr>
            <w:tcW w:w="2693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ТК, ТХ</w:t>
            </w:r>
          </w:p>
        </w:tc>
        <w:tc>
          <w:tcPr>
            <w:tcW w:w="6663" w:type="dxa"/>
          </w:tcPr>
          <w:p w:rsidR="00B6688D" w:rsidRPr="00F156A2" w:rsidRDefault="00B6688D" w:rsidP="00B6688D">
            <w:pPr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Разработать (предварительно согласовать) общую технологическую схему с учетом всех внесенных изменений в Рабочую и Проектную документацию.</w:t>
            </w:r>
          </w:p>
        </w:tc>
      </w:tr>
    </w:tbl>
    <w:p w:rsidR="004D06E2" w:rsidRPr="009F5ACE" w:rsidRDefault="007B6552" w:rsidP="001B7C0A">
      <w:pPr>
        <w:pStyle w:val="a5"/>
        <w:numPr>
          <w:ilvl w:val="0"/>
          <w:numId w:val="26"/>
        </w:numPr>
        <w:jc w:val="center"/>
        <w:rPr>
          <w:b/>
        </w:rPr>
      </w:pPr>
      <w:r>
        <w:br w:type="page"/>
      </w:r>
      <w:r w:rsidR="004D06E2" w:rsidRPr="009F5ACE">
        <w:rPr>
          <w:rFonts w:ascii="Arial" w:hAnsi="Arial" w:cs="Arial"/>
          <w:b/>
          <w:sz w:val="22"/>
          <w:szCs w:val="22"/>
        </w:rPr>
        <w:lastRenderedPageBreak/>
        <w:t xml:space="preserve">Состав предложения </w:t>
      </w:r>
      <w:r w:rsidR="00AD68CF" w:rsidRPr="009F5ACE">
        <w:rPr>
          <w:rFonts w:ascii="Arial" w:hAnsi="Arial" w:cs="Arial"/>
          <w:b/>
          <w:sz w:val="22"/>
          <w:szCs w:val="22"/>
        </w:rPr>
        <w:t>и требования к его оформлению</w:t>
      </w:r>
    </w:p>
    <w:p w:rsidR="004D06E2" w:rsidRPr="00C6432B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9F5ACE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</w:t>
            </w:r>
            <w:r w:rsidR="0027284A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). Итоговая стоимость услуг, указываемая в </w:t>
            </w:r>
            <w:r w:rsidR="0027284A">
              <w:rPr>
                <w:rFonts w:ascii="Arial" w:hAnsi="Arial" w:cs="Arial"/>
                <w:b/>
                <w:sz w:val="22"/>
                <w:szCs w:val="22"/>
              </w:rPr>
              <w:t>Форме №</w:t>
            </w:r>
            <w:r w:rsidRPr="00C6432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6432B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C6432B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</w:t>
            </w:r>
            <w:r w:rsidR="0027284A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CC0A8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Справка о наличии кадровых ресурсов 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CC0A8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C643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 №</w:t>
            </w:r>
            <w:r w:rsidR="00F40198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084822"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>
              <w:rPr>
                <w:rFonts w:ascii="Arial" w:hAnsi="Arial" w:cs="Arial"/>
                <w:sz w:val="22"/>
                <w:szCs w:val="22"/>
              </w:rPr>
              <w:t xml:space="preserve">заверенная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 xml:space="preserve">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>копия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C6432B" w:rsidDel="00F217FE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Del="00F217FE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>
              <w:rPr>
                <w:rFonts w:ascii="Arial" w:hAnsi="Arial" w:cs="Arial"/>
                <w:sz w:val="22"/>
                <w:szCs w:val="22"/>
              </w:rPr>
              <w:t xml:space="preserve"> (заверенная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 xml:space="preserve">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>копия</w:t>
            </w:r>
            <w:r w:rsidR="00C7190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не имеет задолженности по картотеке по внебалансовому счету 90902 «Расчетные документы, не оплаченные в срок»</w:t>
            </w:r>
          </w:p>
          <w:p w:rsidR="0096257D" w:rsidRPr="0096257D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96257D">
              <w:rPr>
                <w:rFonts w:ascii="Arial" w:hAnsi="Arial" w:cs="Arial"/>
                <w:sz w:val="22"/>
                <w:szCs w:val="22"/>
              </w:rPr>
              <w:t>Финансовая отчетность за последние 3 года: бухгалтерский баланс (с отметкой налоговых органов о принятии); отчет о финансовых результатах (с отметкой налоговых органов о принятии); отчет о движении денежных средств (с отметкой налоговых органов о принятии).</w:t>
            </w:r>
          </w:p>
          <w:p w:rsidR="0096257D" w:rsidRPr="0096257D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96257D">
              <w:rPr>
                <w:rFonts w:ascii="Arial" w:hAnsi="Arial" w:cs="Arial"/>
                <w:sz w:val="22"/>
                <w:szCs w:val="22"/>
              </w:rPr>
              <w:t>Промежуточная финансовая отчетность на последнюю отчетную дату (квартал): бухгалтерский баланс; отчет о финансовых результатах.</w:t>
            </w:r>
          </w:p>
          <w:p w:rsidR="0096257D" w:rsidRPr="0096257D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96257D">
              <w:rPr>
                <w:rFonts w:ascii="Arial" w:hAnsi="Arial" w:cs="Arial"/>
                <w:sz w:val="22"/>
                <w:szCs w:val="22"/>
              </w:rPr>
              <w:t>Расшифровка дебиторской и кредиторской задолженности на последнюю отчетную дату (квартал).</w:t>
            </w:r>
          </w:p>
          <w:p w:rsidR="0096257D" w:rsidRPr="00C6432B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96257D">
              <w:rPr>
                <w:rFonts w:ascii="Arial" w:hAnsi="Arial" w:cs="Arial"/>
                <w:sz w:val="22"/>
                <w:szCs w:val="22"/>
              </w:rPr>
              <w:t>Справка ФНС России об исполнении обязанности по уплате налогов, сборов, пеней, штрафов.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3B45">
              <w:rPr>
                <w:rFonts w:ascii="Arial" w:hAnsi="Arial" w:cs="Arial"/>
                <w:sz w:val="22"/>
                <w:szCs w:val="22"/>
              </w:rPr>
              <w:t>перед ООО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«</w:t>
            </w:r>
            <w:r w:rsidR="00673B45">
              <w:rPr>
                <w:rFonts w:ascii="Arial" w:hAnsi="Arial" w:cs="Arial"/>
                <w:sz w:val="22"/>
                <w:szCs w:val="22"/>
              </w:rPr>
              <w:t>ТЗК «Северо-Запад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0C0244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0C0244" w:rsidRPr="00C6432B" w:rsidRDefault="000C0244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0C0244" w:rsidRPr="00C6432B" w:rsidRDefault="000C0244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954A3C">
              <w:rPr>
                <w:rFonts w:ascii="Arial" w:hAnsi="Arial" w:cs="Arial"/>
                <w:sz w:val="22"/>
                <w:szCs w:val="22"/>
              </w:rPr>
              <w:t xml:space="preserve">Согласие </w:t>
            </w:r>
            <w:r>
              <w:rPr>
                <w:rFonts w:ascii="Arial" w:hAnsi="Arial" w:cs="Arial"/>
                <w:sz w:val="22"/>
                <w:szCs w:val="22"/>
              </w:rPr>
              <w:t xml:space="preserve">с текстом договора в редакции </w:t>
            </w:r>
            <w:r w:rsidR="008D0FBF">
              <w:rPr>
                <w:rFonts w:ascii="Arial" w:hAnsi="Arial" w:cs="Arial"/>
                <w:sz w:val="22"/>
                <w:szCs w:val="22"/>
              </w:rPr>
              <w:t>Заказчи</w:t>
            </w:r>
            <w:r>
              <w:rPr>
                <w:rFonts w:ascii="Arial" w:hAnsi="Arial" w:cs="Arial"/>
                <w:sz w:val="22"/>
                <w:szCs w:val="22"/>
              </w:rPr>
              <w:t xml:space="preserve">ка -  </w:t>
            </w:r>
            <w:r w:rsidRPr="00954A3C">
              <w:rPr>
                <w:rFonts w:ascii="Arial" w:hAnsi="Arial" w:cs="Arial"/>
                <w:sz w:val="22"/>
                <w:szCs w:val="22"/>
              </w:rPr>
              <w:t>на отдельном письме на фирменном бланке з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954A3C">
              <w:rPr>
                <w:rFonts w:ascii="Arial" w:hAnsi="Arial" w:cs="Arial"/>
                <w:sz w:val="22"/>
                <w:szCs w:val="22"/>
              </w:rPr>
              <w:t xml:space="preserve"> подписью генерального директор</w:t>
            </w:r>
            <w:r>
              <w:rPr>
                <w:rFonts w:ascii="Arial" w:hAnsi="Arial" w:cs="Arial"/>
                <w:sz w:val="22"/>
                <w:szCs w:val="22"/>
              </w:rPr>
              <w:t xml:space="preserve">а/ответственного представителя </w:t>
            </w:r>
            <w:r w:rsidRPr="00954A3C">
              <w:rPr>
                <w:rFonts w:ascii="Arial" w:hAnsi="Arial" w:cs="Arial"/>
                <w:sz w:val="22"/>
                <w:szCs w:val="22"/>
              </w:rPr>
              <w:t xml:space="preserve">Заявителя.  </w:t>
            </w:r>
          </w:p>
        </w:tc>
      </w:tr>
      <w:tr w:rsidR="002159A9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2159A9" w:rsidRPr="00C6432B" w:rsidRDefault="002159A9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2159A9" w:rsidRPr="00C6432B" w:rsidRDefault="002159A9" w:rsidP="007B0B5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Сводная анкета требований </w:t>
            </w:r>
            <w:r w:rsidR="00361C6A">
              <w:rPr>
                <w:rFonts w:ascii="Arial" w:hAnsi="Arial" w:cs="Arial"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sz w:val="22"/>
                <w:szCs w:val="22"/>
              </w:rPr>
              <w:t xml:space="preserve"> Заявителю</w:t>
            </w:r>
            <w:r w:rsidR="00361C6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B0B57">
              <w:rPr>
                <w:rFonts w:ascii="Arial" w:hAnsi="Arial" w:cs="Arial"/>
                <w:b/>
                <w:sz w:val="22"/>
                <w:szCs w:val="22"/>
              </w:rPr>
              <w:t>Форма</w:t>
            </w:r>
            <w:r w:rsidR="00361C6A">
              <w:rPr>
                <w:rFonts w:ascii="Arial" w:hAnsi="Arial" w:cs="Arial"/>
                <w:b/>
                <w:sz w:val="22"/>
                <w:szCs w:val="22"/>
              </w:rPr>
              <w:t xml:space="preserve"> №</w:t>
            </w:r>
            <w:r w:rsidR="00361C6A" w:rsidRPr="00361C6A">
              <w:rPr>
                <w:rFonts w:ascii="Arial" w:hAnsi="Arial" w:cs="Arial"/>
                <w:b/>
                <w:sz w:val="22"/>
                <w:szCs w:val="22"/>
              </w:rPr>
              <w:t>12)</w:t>
            </w:r>
            <w:r w:rsidR="00361C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6D18CB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6D18CB" w:rsidRPr="00C6432B" w:rsidRDefault="006D18CB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6D18CB" w:rsidRPr="00C6432B" w:rsidRDefault="006D18CB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Подписанные Заявителем экземпляры (2</w:t>
            </w:r>
            <w:r w:rsidR="00395A6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шт.) Соглашения о конфиденциальности между Заявителем и ООО «ТЗК «Северо-Запад» (</w:t>
            </w:r>
            <w:r w:rsidRPr="006D18CB">
              <w:rPr>
                <w:rFonts w:ascii="Arial" w:hAnsi="Arial" w:cs="Arial"/>
                <w:b/>
                <w:sz w:val="22"/>
                <w:szCs w:val="22"/>
              </w:rPr>
              <w:t>Форма №8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847597">
              <w:rPr>
                <w:rFonts w:ascii="Arial" w:hAnsi="Arial" w:cs="Arial"/>
                <w:b/>
                <w:sz w:val="22"/>
                <w:szCs w:val="22"/>
              </w:rPr>
              <w:t>Форма № 9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60D8F">
              <w:rPr>
                <w:rFonts w:ascii="Arial" w:hAnsi="Arial" w:cs="Arial"/>
                <w:b/>
                <w:sz w:val="22"/>
                <w:szCs w:val="22"/>
              </w:rPr>
              <w:t>Форма № 9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C6432B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C6432B" w:rsidRDefault="0008482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779" w:type="dxa"/>
            <w:vAlign w:val="center"/>
          </w:tcPr>
          <w:p w:rsidR="00084822" w:rsidRPr="00C6432B" w:rsidRDefault="0008482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96243">
              <w:rPr>
                <w:rFonts w:ascii="Arial" w:hAnsi="Arial" w:cs="Arial"/>
                <w:b/>
                <w:sz w:val="22"/>
                <w:u w:val="single"/>
              </w:rPr>
              <w:t>Предложение</w:t>
            </w:r>
            <w:r w:rsidR="007B6552" w:rsidRPr="00A96243">
              <w:rPr>
                <w:rFonts w:ascii="Arial" w:hAnsi="Arial" w:cs="Arial"/>
                <w:b/>
                <w:sz w:val="22"/>
                <w:u w:val="single"/>
              </w:rPr>
              <w:t xml:space="preserve"> (полный комплект документов)</w:t>
            </w:r>
            <w:r w:rsidRPr="00A96243">
              <w:rPr>
                <w:rFonts w:ascii="Arial" w:hAnsi="Arial" w:cs="Arial"/>
                <w:b/>
                <w:sz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C6432B">
              <w:rPr>
                <w:rFonts w:ascii="Arial" w:hAnsi="Arial" w:cs="Arial"/>
                <w:sz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>
              <w:rPr>
                <w:rFonts w:ascii="Arial" w:hAnsi="Arial" w:cs="Arial"/>
                <w:sz w:val="22"/>
              </w:rPr>
              <w:t>.</w:t>
            </w:r>
          </w:p>
        </w:tc>
      </w:tr>
      <w:tr w:rsidR="00084822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C6432B" w:rsidRDefault="0008482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779" w:type="dxa"/>
            <w:vAlign w:val="center"/>
          </w:tcPr>
          <w:p w:rsidR="00084822" w:rsidRPr="00C6432B" w:rsidRDefault="0008482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C6432B" w:rsidRDefault="0008482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779" w:type="dxa"/>
            <w:vAlign w:val="center"/>
          </w:tcPr>
          <w:p w:rsidR="00084822" w:rsidRPr="00C6432B" w:rsidRDefault="00084822" w:rsidP="00BE23F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AD1F18">
              <w:rPr>
                <w:rFonts w:ascii="Arial" w:hAnsi="Arial" w:cs="Arial"/>
                <w:sz w:val="22"/>
              </w:rPr>
              <w:t xml:space="preserve"> процедуре выбора организации</w:t>
            </w:r>
            <w:r w:rsidR="0046679C">
              <w:rPr>
                <w:rFonts w:ascii="Arial" w:hAnsi="Arial" w:cs="Arial"/>
                <w:sz w:val="22"/>
              </w:rPr>
              <w:t xml:space="preserve">, способной </w:t>
            </w:r>
            <w:r w:rsidR="00BE23F6">
              <w:rPr>
                <w:rFonts w:ascii="Arial" w:hAnsi="Arial" w:cs="Arial"/>
                <w:sz w:val="22"/>
              </w:rPr>
              <w:t>выполнить работы</w:t>
            </w:r>
            <w:r w:rsidR="00AD1F18">
              <w:rPr>
                <w:rFonts w:ascii="Arial" w:hAnsi="Arial" w:cs="Arial"/>
                <w:sz w:val="22"/>
              </w:rPr>
              <w:t xml:space="preserve"> </w:t>
            </w:r>
            <w:r w:rsidR="00AC16C2" w:rsidRPr="000F185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по </w:t>
            </w:r>
            <w:r w:rsidR="00AC16C2" w:rsidRPr="000F1859">
              <w:rPr>
                <w:rFonts w:ascii="Arial" w:hAnsi="Arial" w:cs="Arial"/>
                <w:sz w:val="22"/>
                <w:szCs w:val="22"/>
              </w:rPr>
              <w:t>устранению дефектов и нарушений доработанной рабочей документации по объекту:</w:t>
            </w:r>
            <w:r w:rsidR="006907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16C2" w:rsidRPr="000F1859">
              <w:rPr>
                <w:rFonts w:ascii="Arial" w:hAnsi="Arial" w:cs="Arial"/>
                <w:sz w:val="22"/>
                <w:szCs w:val="22"/>
              </w:rPr>
              <w:t>«Комплексная реконструкция базового склада горюче-смазочных материалов ООО «ТЗК «Северо-Запад»</w:t>
            </w:r>
            <w:r w:rsidR="00AD1F18">
              <w:rPr>
                <w:rFonts w:ascii="Arial" w:hAnsi="Arial" w:cs="Arial"/>
                <w:sz w:val="22"/>
              </w:rPr>
              <w:t xml:space="preserve">, </w:t>
            </w:r>
            <w:r w:rsidR="00BE23F6">
              <w:rPr>
                <w:rFonts w:ascii="Arial" w:hAnsi="Arial" w:cs="Arial"/>
                <w:sz w:val="22"/>
                <w:szCs w:val="22"/>
              </w:rPr>
              <w:t xml:space="preserve">по адресу: </w:t>
            </w:r>
            <w:r w:rsidR="00AD1F18" w:rsidRPr="003D7235">
              <w:rPr>
                <w:rFonts w:ascii="Arial" w:hAnsi="Arial" w:cs="Arial"/>
                <w:sz w:val="22"/>
                <w:szCs w:val="22"/>
              </w:rPr>
              <w:t xml:space="preserve">г. Санкт-Петербург,  ул. Пилотов, </w:t>
            </w:r>
            <w:r w:rsidR="00BE23F6">
              <w:rPr>
                <w:rFonts w:ascii="Arial" w:hAnsi="Arial" w:cs="Arial"/>
                <w:sz w:val="22"/>
                <w:szCs w:val="22"/>
              </w:rPr>
              <w:t>дом</w:t>
            </w:r>
            <w:r w:rsidR="00AD1F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07B7">
              <w:rPr>
                <w:rFonts w:ascii="Arial" w:hAnsi="Arial" w:cs="Arial"/>
                <w:sz w:val="22"/>
                <w:szCs w:val="22"/>
              </w:rPr>
              <w:t xml:space="preserve">35» </w:t>
            </w:r>
            <w:r w:rsidR="006907B7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  <w:r w:rsidR="006907B7" w:rsidRPr="006907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07B7">
              <w:rPr>
                <w:rFonts w:ascii="Arial" w:hAnsi="Arial" w:cs="Arial"/>
                <w:sz w:val="22"/>
                <w:szCs w:val="22"/>
              </w:rPr>
              <w:t xml:space="preserve">и </w:t>
            </w:r>
            <w:r w:rsidR="006907B7">
              <w:rPr>
                <w:rFonts w:ascii="Arial" w:hAnsi="Arial" w:cs="Arial"/>
                <w:sz w:val="22"/>
                <w:szCs w:val="22"/>
                <w:lang w:val="en-US"/>
              </w:rPr>
              <w:t>III</w:t>
            </w:r>
            <w:r w:rsidR="006907B7" w:rsidRPr="006907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07B7">
              <w:rPr>
                <w:rFonts w:ascii="Arial" w:hAnsi="Arial" w:cs="Arial"/>
                <w:sz w:val="22"/>
                <w:szCs w:val="22"/>
              </w:rPr>
              <w:t>этап</w:t>
            </w:r>
            <w:r w:rsidR="00AD1F18" w:rsidRPr="003D7235">
              <w:rPr>
                <w:rFonts w:ascii="Arial" w:hAnsi="Arial" w:cs="Arial"/>
                <w:sz w:val="22"/>
                <w:szCs w:val="22"/>
              </w:rPr>
              <w:t>.</w:t>
            </w:r>
            <w:r w:rsidRPr="00C6432B">
              <w:rPr>
                <w:rFonts w:ascii="Arial" w:hAnsi="Arial" w:cs="Arial"/>
                <w:sz w:val="22"/>
              </w:rPr>
              <w:t xml:space="preserve"> Реестровый номер процедуры </w:t>
            </w:r>
            <w:r w:rsidR="006907B7">
              <w:rPr>
                <w:rFonts w:ascii="Arial" w:hAnsi="Arial" w:cs="Arial"/>
                <w:color w:val="000000"/>
                <w:sz w:val="22"/>
                <w:szCs w:val="22"/>
              </w:rPr>
              <w:t>2018-06</w:t>
            </w:r>
            <w:r w:rsidR="00983704" w:rsidRPr="005F5D7B">
              <w:rPr>
                <w:rFonts w:ascii="Arial" w:hAnsi="Arial" w:cs="Arial"/>
                <w:color w:val="000000"/>
                <w:sz w:val="22"/>
                <w:szCs w:val="22"/>
              </w:rPr>
              <w:t>-01/у/0</w:t>
            </w:r>
            <w:r w:rsidRPr="00983704">
              <w:rPr>
                <w:rFonts w:ascii="Arial" w:hAnsi="Arial" w:cs="Arial"/>
                <w:sz w:val="22"/>
                <w:szCs w:val="22"/>
              </w:rPr>
              <w:t>.</w:t>
            </w:r>
            <w:r w:rsidRPr="00C6432B">
              <w:rPr>
                <w:rFonts w:ascii="Arial" w:hAnsi="Arial" w:cs="Arial"/>
                <w:sz w:val="22"/>
              </w:rPr>
              <w:t xml:space="preserve">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>
              <w:rPr>
                <w:rFonts w:ascii="Arial" w:hAnsi="Arial" w:cs="Arial"/>
                <w:sz w:val="22"/>
                <w:szCs w:val="22"/>
              </w:rPr>
              <w:t>ь</w:t>
            </w:r>
            <w:r w:rsidRPr="00C6432B">
              <w:rPr>
                <w:rFonts w:ascii="Arial" w:hAnsi="Arial" w:cs="Arial"/>
                <w:sz w:val="22"/>
              </w:rPr>
              <w:t xml:space="preserve">: _____________. Адрес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</w:rPr>
              <w:t>: _____________. В адрес предс</w:t>
            </w:r>
            <w:r w:rsidR="00AD1F18">
              <w:rPr>
                <w:rFonts w:ascii="Arial" w:hAnsi="Arial" w:cs="Arial"/>
                <w:sz w:val="22"/>
              </w:rPr>
              <w:t>едателя конкурсной комиссии ОО</w:t>
            </w:r>
            <w:r w:rsidR="00994A4D">
              <w:rPr>
                <w:rFonts w:ascii="Arial" w:hAnsi="Arial" w:cs="Arial"/>
                <w:sz w:val="22"/>
              </w:rPr>
              <w:t>О </w:t>
            </w:r>
            <w:r w:rsidRPr="00C6432B">
              <w:rPr>
                <w:rFonts w:ascii="Arial" w:hAnsi="Arial" w:cs="Arial"/>
                <w:sz w:val="22"/>
              </w:rPr>
              <w:t>«</w:t>
            </w:r>
            <w:r w:rsidR="00AD1F18">
              <w:rPr>
                <w:rFonts w:ascii="Arial" w:hAnsi="Arial" w:cs="Arial"/>
                <w:sz w:val="22"/>
              </w:rPr>
              <w:t>ТЗК «Северо-Запад</w:t>
            </w:r>
            <w:r w:rsidR="00994A4D">
              <w:rPr>
                <w:rFonts w:ascii="Arial" w:hAnsi="Arial" w:cs="Arial"/>
                <w:sz w:val="22"/>
              </w:rPr>
              <w:t>»</w:t>
            </w:r>
            <w:r w:rsidR="00AD1F18">
              <w:rPr>
                <w:rFonts w:ascii="Arial" w:hAnsi="Arial" w:cs="Arial"/>
                <w:sz w:val="22"/>
              </w:rPr>
              <w:t>,</w:t>
            </w:r>
            <w:r w:rsidRPr="00C6432B">
              <w:rPr>
                <w:rFonts w:ascii="Arial" w:hAnsi="Arial" w:cs="Arial"/>
                <w:sz w:val="22"/>
              </w:rPr>
              <w:t xml:space="preserve"> </w:t>
            </w:r>
            <w:r w:rsidR="00AD1F18" w:rsidRPr="003D7235">
              <w:rPr>
                <w:rFonts w:ascii="Arial" w:hAnsi="Arial" w:cs="Arial"/>
                <w:sz w:val="22"/>
                <w:szCs w:val="22"/>
              </w:rPr>
              <w:t>196210, г.</w:t>
            </w:r>
            <w:r w:rsidR="00AD1F18">
              <w:rPr>
                <w:rFonts w:ascii="Arial" w:hAnsi="Arial" w:cs="Arial"/>
                <w:sz w:val="22"/>
                <w:szCs w:val="22"/>
              </w:rPr>
              <w:t xml:space="preserve"> Санкт-Петербург, </w:t>
            </w:r>
            <w:r w:rsidR="00AD1F18" w:rsidRPr="003D7235">
              <w:rPr>
                <w:rFonts w:ascii="Arial" w:hAnsi="Arial" w:cs="Arial"/>
                <w:sz w:val="22"/>
                <w:szCs w:val="22"/>
              </w:rPr>
              <w:t>ул. П</w:t>
            </w:r>
            <w:r w:rsidR="00AD1F18">
              <w:rPr>
                <w:rFonts w:ascii="Arial" w:hAnsi="Arial" w:cs="Arial"/>
                <w:sz w:val="22"/>
                <w:szCs w:val="22"/>
              </w:rPr>
              <w:t>илотов, д. 35.</w:t>
            </w:r>
            <w:r w:rsidRPr="00C6432B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AD68CF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u w:val="single"/>
              </w:rPr>
            </w:pP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983704">
              <w:rPr>
                <w:rFonts w:ascii="Arial" w:hAnsi="Arial" w:cs="Arial"/>
                <w:sz w:val="22"/>
                <w:szCs w:val="22"/>
                <w:u w:val="single"/>
              </w:rPr>
              <w:t xml:space="preserve">Заявителем </w:t>
            </w: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Концы прошивочной нити выводятся с тыльной стороны единой книги, связываются и заклеиваются листом бумаги, на котором делается надпись 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4D40E8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C6432B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C6432B" w:rsidRDefault="00AD68CF" w:rsidP="001D1CA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, предоставившего Предложение на участие в Отборе; наименование и адрес Организатора Отбора следующим образом: «Предложение на участие в </w:t>
            </w:r>
            <w:r w:rsidR="00062CEC">
              <w:rPr>
                <w:rFonts w:ascii="Arial" w:hAnsi="Arial" w:cs="Arial"/>
                <w:sz w:val="22"/>
              </w:rPr>
              <w:t>процедуре выбора организации</w:t>
            </w:r>
            <w:r w:rsidR="0046679C">
              <w:rPr>
                <w:rFonts w:ascii="Arial" w:hAnsi="Arial" w:cs="Arial"/>
                <w:sz w:val="22"/>
              </w:rPr>
              <w:t xml:space="preserve">, </w:t>
            </w:r>
            <w:r w:rsidR="00AC5992">
              <w:rPr>
                <w:rFonts w:ascii="Arial" w:hAnsi="Arial" w:cs="Arial"/>
                <w:sz w:val="22"/>
              </w:rPr>
              <w:t xml:space="preserve">способной выполнить работы </w:t>
            </w:r>
            <w:r w:rsidR="00AC5992" w:rsidRPr="000F185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по </w:t>
            </w:r>
            <w:r w:rsidR="00AC5992" w:rsidRPr="000F1859">
              <w:rPr>
                <w:rFonts w:ascii="Arial" w:hAnsi="Arial" w:cs="Arial"/>
                <w:sz w:val="22"/>
                <w:szCs w:val="22"/>
              </w:rPr>
              <w:t>устранению дефектов и нарушений доработанной рабочей документации по объекту:</w:t>
            </w:r>
            <w:r w:rsidR="00AC59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5992" w:rsidRPr="000F1859">
              <w:rPr>
                <w:rFonts w:ascii="Arial" w:hAnsi="Arial" w:cs="Arial"/>
                <w:sz w:val="22"/>
                <w:szCs w:val="22"/>
              </w:rPr>
              <w:t>«Комплексная реконструкция базового склада горюче-смазочных материалов ООО «ТЗК «Северо-Запад»</w:t>
            </w:r>
            <w:r w:rsidR="00AC5992">
              <w:rPr>
                <w:rFonts w:ascii="Arial" w:hAnsi="Arial" w:cs="Arial"/>
                <w:sz w:val="22"/>
              </w:rPr>
              <w:t xml:space="preserve">, </w:t>
            </w:r>
            <w:r w:rsidR="00AC5992">
              <w:rPr>
                <w:rFonts w:ascii="Arial" w:hAnsi="Arial" w:cs="Arial"/>
                <w:sz w:val="22"/>
                <w:szCs w:val="22"/>
              </w:rPr>
              <w:t xml:space="preserve">по адресу: </w:t>
            </w:r>
            <w:r w:rsidR="00AC5992" w:rsidRPr="003D7235">
              <w:rPr>
                <w:rFonts w:ascii="Arial" w:hAnsi="Arial" w:cs="Arial"/>
                <w:sz w:val="22"/>
                <w:szCs w:val="22"/>
              </w:rPr>
              <w:t xml:space="preserve">г. Санкт-Петербург,  ул. Пилотов, </w:t>
            </w:r>
            <w:r w:rsidR="00AC5992">
              <w:rPr>
                <w:rFonts w:ascii="Arial" w:hAnsi="Arial" w:cs="Arial"/>
                <w:sz w:val="22"/>
                <w:szCs w:val="22"/>
              </w:rPr>
              <w:t xml:space="preserve">дом 35» </w:t>
            </w:r>
            <w:r w:rsidR="00AC5992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  <w:r w:rsidR="00AC5992" w:rsidRPr="006907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5992">
              <w:rPr>
                <w:rFonts w:ascii="Arial" w:hAnsi="Arial" w:cs="Arial"/>
                <w:sz w:val="22"/>
                <w:szCs w:val="22"/>
              </w:rPr>
              <w:t xml:space="preserve">и </w:t>
            </w:r>
            <w:r w:rsidR="00AC5992">
              <w:rPr>
                <w:rFonts w:ascii="Arial" w:hAnsi="Arial" w:cs="Arial"/>
                <w:sz w:val="22"/>
                <w:szCs w:val="22"/>
                <w:lang w:val="en-US"/>
              </w:rPr>
              <w:t>III</w:t>
            </w:r>
            <w:r w:rsidR="00AC5992" w:rsidRPr="006907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5992">
              <w:rPr>
                <w:rFonts w:ascii="Arial" w:hAnsi="Arial" w:cs="Arial"/>
                <w:sz w:val="22"/>
                <w:szCs w:val="22"/>
              </w:rPr>
              <w:t>этап</w:t>
            </w:r>
            <w:r w:rsidR="00AC5992" w:rsidRPr="003D7235">
              <w:rPr>
                <w:rFonts w:ascii="Arial" w:hAnsi="Arial" w:cs="Arial"/>
                <w:sz w:val="22"/>
                <w:szCs w:val="22"/>
              </w:rPr>
              <w:t>.</w:t>
            </w:r>
            <w:r w:rsidR="00AC5992" w:rsidRPr="00C6432B">
              <w:rPr>
                <w:rFonts w:ascii="Arial" w:hAnsi="Arial" w:cs="Arial"/>
                <w:sz w:val="22"/>
              </w:rPr>
              <w:t xml:space="preserve"> Реестровый номер процедуры </w:t>
            </w:r>
            <w:r w:rsidR="00AC5992">
              <w:rPr>
                <w:rFonts w:ascii="Arial" w:hAnsi="Arial" w:cs="Arial"/>
                <w:color w:val="000000"/>
                <w:sz w:val="22"/>
                <w:szCs w:val="22"/>
              </w:rPr>
              <w:t>2018-06</w:t>
            </w:r>
            <w:r w:rsidR="00AC5992" w:rsidRPr="005F5D7B">
              <w:rPr>
                <w:rFonts w:ascii="Arial" w:hAnsi="Arial" w:cs="Arial"/>
                <w:color w:val="000000"/>
                <w:sz w:val="22"/>
                <w:szCs w:val="22"/>
              </w:rPr>
              <w:t>-01/у/0</w:t>
            </w:r>
            <w:r w:rsidR="00062CEC" w:rsidRPr="000E1F29">
              <w:rPr>
                <w:rFonts w:ascii="Arial" w:hAnsi="Arial" w:cs="Arial"/>
                <w:sz w:val="22"/>
              </w:rPr>
              <w:t>.</w:t>
            </w:r>
            <w:r w:rsidR="00062CEC" w:rsidRPr="00C6432B">
              <w:rPr>
                <w:rFonts w:ascii="Arial" w:hAnsi="Arial" w:cs="Arial"/>
                <w:sz w:val="22"/>
              </w:rPr>
              <w:t xml:space="preserve"> </w:t>
            </w:r>
            <w:r w:rsidR="00062CEC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062CEC" w:rsidRPr="00C6432B">
              <w:rPr>
                <w:rFonts w:ascii="Arial" w:hAnsi="Arial" w:cs="Arial"/>
                <w:sz w:val="22"/>
              </w:rPr>
              <w:t xml:space="preserve">: _____________. Адрес </w:t>
            </w:r>
            <w:r w:rsidR="00062CEC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062CEC" w:rsidRPr="00C6432B">
              <w:rPr>
                <w:rFonts w:ascii="Arial" w:hAnsi="Arial" w:cs="Arial"/>
                <w:sz w:val="22"/>
              </w:rPr>
              <w:t>: _____________. В адрес предс</w:t>
            </w:r>
            <w:r w:rsidR="00062CEC">
              <w:rPr>
                <w:rFonts w:ascii="Arial" w:hAnsi="Arial" w:cs="Arial"/>
                <w:sz w:val="22"/>
              </w:rPr>
              <w:t>едателя конкурсной комиссии ООО </w:t>
            </w:r>
            <w:r w:rsidR="00062CEC" w:rsidRPr="00C6432B">
              <w:rPr>
                <w:rFonts w:ascii="Arial" w:hAnsi="Arial" w:cs="Arial"/>
                <w:sz w:val="22"/>
              </w:rPr>
              <w:t>«</w:t>
            </w:r>
            <w:r w:rsidR="00062CEC">
              <w:rPr>
                <w:rFonts w:ascii="Arial" w:hAnsi="Arial" w:cs="Arial"/>
                <w:sz w:val="22"/>
              </w:rPr>
              <w:t>ТЗК «Северо-Запад»,</w:t>
            </w:r>
            <w:r w:rsidR="00062CEC" w:rsidRPr="00C6432B">
              <w:rPr>
                <w:rFonts w:ascii="Arial" w:hAnsi="Arial" w:cs="Arial"/>
                <w:sz w:val="22"/>
              </w:rPr>
              <w:t xml:space="preserve"> </w:t>
            </w:r>
            <w:r w:rsidR="00062CEC" w:rsidRPr="003D7235">
              <w:rPr>
                <w:rFonts w:ascii="Arial" w:hAnsi="Arial" w:cs="Arial"/>
                <w:sz w:val="22"/>
                <w:szCs w:val="22"/>
              </w:rPr>
              <w:t>196210, г.</w:t>
            </w:r>
            <w:r w:rsidR="00062CEC">
              <w:rPr>
                <w:rFonts w:ascii="Arial" w:hAnsi="Arial" w:cs="Arial"/>
                <w:sz w:val="22"/>
                <w:szCs w:val="22"/>
              </w:rPr>
              <w:t xml:space="preserve"> Санкт-Петербург, </w:t>
            </w:r>
            <w:r w:rsidR="00062CEC" w:rsidRPr="003D7235">
              <w:rPr>
                <w:rFonts w:ascii="Arial" w:hAnsi="Arial" w:cs="Arial"/>
                <w:sz w:val="22"/>
                <w:szCs w:val="22"/>
              </w:rPr>
              <w:t>ул. П</w:t>
            </w:r>
            <w:r w:rsidR="00062CEC">
              <w:rPr>
                <w:rFonts w:ascii="Arial" w:hAnsi="Arial" w:cs="Arial"/>
                <w:sz w:val="22"/>
                <w:szCs w:val="22"/>
              </w:rPr>
              <w:t>илотов, д. 35.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1513EB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C6432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>
              <w:rPr>
                <w:rFonts w:ascii="Arial" w:hAnsi="Arial" w:cs="Arial"/>
                <w:sz w:val="22"/>
                <w:szCs w:val="22"/>
              </w:rPr>
              <w:t>и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C6432B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>
              <w:rPr>
                <w:rFonts w:ascii="Arial" w:hAnsi="Arial" w:cs="Arial"/>
                <w:sz w:val="22"/>
                <w:szCs w:val="22"/>
              </w:rPr>
              <w:t>а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быть </w:t>
            </w:r>
            <w:r w:rsidR="00FD428D">
              <w:rPr>
                <w:rFonts w:ascii="Arial" w:hAnsi="Arial" w:cs="Arial"/>
                <w:sz w:val="22"/>
                <w:szCs w:val="22"/>
              </w:rPr>
              <w:t xml:space="preserve"> составлена </w:t>
            </w:r>
            <w:r w:rsidRPr="00C6432B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391790">
              <w:rPr>
                <w:rFonts w:ascii="Arial" w:hAnsi="Arial" w:cs="Arial"/>
                <w:sz w:val="22"/>
                <w:szCs w:val="22"/>
              </w:rPr>
              <w:t>ю</w:t>
            </w:r>
            <w:r w:rsidR="000242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u w:val="single"/>
              </w:rPr>
            </w:pP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391790">
              <w:rPr>
                <w:rFonts w:ascii="Arial" w:hAnsi="Arial" w:cs="Arial"/>
                <w:sz w:val="22"/>
                <w:szCs w:val="22"/>
              </w:rPr>
              <w:t>ем</w:t>
            </w:r>
            <w:r w:rsidR="005136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3367E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C6432B" w:rsidRDefault="00D65F71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D65F71" w:rsidRDefault="001513EB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5F71" w:rsidRPr="00D65F71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D65F71" w:rsidRDefault="00D65F71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D65F71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3367E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C6432B" w:rsidRDefault="00D65F71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D65F71" w:rsidRDefault="00D65F71" w:rsidP="00FC0BA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D65F71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в конве</w:t>
            </w:r>
            <w:r w:rsidR="005D29DF">
              <w:rPr>
                <w:rFonts w:ascii="Arial" w:hAnsi="Arial" w:cs="Arial"/>
                <w:sz w:val="22"/>
                <w:szCs w:val="22"/>
              </w:rPr>
              <w:t>рты согласно пунктам 5.2</w:t>
            </w:r>
            <w:r w:rsidR="00FC0BA6">
              <w:rPr>
                <w:rFonts w:ascii="Arial" w:hAnsi="Arial" w:cs="Arial"/>
                <w:sz w:val="22"/>
                <w:szCs w:val="22"/>
              </w:rPr>
              <w:t>6</w:t>
            </w:r>
            <w:r w:rsidR="005D29DF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FC0BA6">
              <w:rPr>
                <w:rFonts w:ascii="Arial" w:hAnsi="Arial" w:cs="Arial"/>
                <w:sz w:val="22"/>
                <w:szCs w:val="22"/>
              </w:rPr>
              <w:t>8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3367E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C6432B" w:rsidRDefault="00D65F71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D65F71" w:rsidRDefault="00D65F71" w:rsidP="00FC0BA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D65F71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5D29DF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FC0BA6">
              <w:rPr>
                <w:rFonts w:ascii="Arial" w:hAnsi="Arial" w:cs="Arial"/>
                <w:sz w:val="22"/>
                <w:szCs w:val="22"/>
              </w:rPr>
              <w:t>6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5D29DF">
              <w:rPr>
                <w:rFonts w:ascii="Arial" w:hAnsi="Arial" w:cs="Arial"/>
                <w:sz w:val="22"/>
                <w:szCs w:val="22"/>
              </w:rPr>
              <w:t>.2</w:t>
            </w:r>
            <w:r w:rsidR="00FC0BA6">
              <w:rPr>
                <w:rFonts w:ascii="Arial" w:hAnsi="Arial" w:cs="Arial"/>
                <w:sz w:val="22"/>
                <w:szCs w:val="22"/>
              </w:rPr>
              <w:t>8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с надписью «В дополнение к представленному ранее» и указать дату этого представления.</w:t>
            </w:r>
          </w:p>
        </w:tc>
      </w:tr>
      <w:tr w:rsidR="00D65F71" w:rsidRPr="0063367E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0C3DDA" w:rsidRDefault="00D65F71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0C3DDA" w:rsidRDefault="000C3DDA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0C3DDA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письменном виде за подписью Руководителя или Уполномоченного лица Участника отбора посредством электронной почты либо по факсу с обязательным отправлением оригинала Уведомления об отзыве предложения в адрес Организатора отбора. Оригинал Уведомления об отзыве предложения должен быть получен не позднее срока окончания приема предложений.</w:t>
            </w:r>
          </w:p>
        </w:tc>
      </w:tr>
    </w:tbl>
    <w:p w:rsidR="00C6432B" w:rsidRPr="00C6432B" w:rsidRDefault="00C6432B" w:rsidP="004D06E2">
      <w:pPr>
        <w:jc w:val="center"/>
        <w:rPr>
          <w:rFonts w:ascii="Arial" w:hAnsi="Arial" w:cs="Arial"/>
          <w:b/>
        </w:rPr>
        <w:sectPr w:rsidR="00C6432B" w:rsidRPr="00C6432B" w:rsidSect="00536615">
          <w:pgSz w:w="11906" w:h="16838"/>
          <w:pgMar w:top="-1134" w:right="567" w:bottom="1134" w:left="1134" w:header="709" w:footer="709" w:gutter="0"/>
          <w:cols w:space="708"/>
          <w:docGrid w:linePitch="360"/>
        </w:sectPr>
      </w:pPr>
    </w:p>
    <w:p w:rsidR="00C6432B" w:rsidRPr="00C6432B" w:rsidRDefault="00FD428D" w:rsidP="001B7C0A">
      <w:pPr>
        <w:pStyle w:val="1"/>
        <w:numPr>
          <w:ilvl w:val="0"/>
          <w:numId w:val="26"/>
        </w:numPr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C6432B">
        <w:rPr>
          <w:rFonts w:ascii="Arial" w:hAnsi="Arial" w:cs="Arial"/>
          <w:color w:val="auto"/>
          <w:sz w:val="22"/>
          <w:szCs w:val="22"/>
        </w:rPr>
        <w:t>орм</w:t>
      </w:r>
      <w:r>
        <w:rPr>
          <w:rFonts w:ascii="Arial" w:hAnsi="Arial" w:cs="Arial"/>
          <w:color w:val="auto"/>
          <w:sz w:val="22"/>
          <w:szCs w:val="22"/>
        </w:rPr>
        <w:t>ы</w:t>
      </w:r>
      <w:r w:rsidR="00C6432B" w:rsidRPr="00C6432B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C6432B" w:rsidRDefault="00C6432B" w:rsidP="00C6432B">
      <w:pPr>
        <w:rPr>
          <w:rFonts w:ascii="Arial" w:hAnsi="Arial" w:cs="Arial"/>
          <w:b/>
        </w:rPr>
      </w:pPr>
      <w:bookmarkStart w:id="1" w:name="_Toc148353306"/>
      <w:bookmarkStart w:id="2" w:name="_Toc148353307"/>
      <w:bookmarkStart w:id="3" w:name="_Toc148524242"/>
    </w:p>
    <w:p w:rsidR="00C6432B" w:rsidRPr="00A656F1" w:rsidRDefault="00C6432B" w:rsidP="00A656F1">
      <w:pPr>
        <w:rPr>
          <w:rFonts w:ascii="Arial" w:hAnsi="Arial" w:cs="Arial"/>
          <w:b/>
          <w:sz w:val="22"/>
        </w:rPr>
      </w:pPr>
      <w:r w:rsidRPr="00C6432B">
        <w:rPr>
          <w:rFonts w:ascii="Arial" w:hAnsi="Arial" w:cs="Arial"/>
          <w:b/>
          <w:sz w:val="22"/>
        </w:rPr>
        <w:t xml:space="preserve">Все формы должны быть скреплены подписью уполномоченного лица и печатью </w:t>
      </w:r>
      <w:r w:rsidR="00391790" w:rsidRPr="0003336F">
        <w:rPr>
          <w:rFonts w:ascii="Arial" w:hAnsi="Arial" w:cs="Arial"/>
          <w:b/>
        </w:rPr>
        <w:t>Заявителя</w:t>
      </w:r>
      <w:r w:rsidRPr="00C6432B">
        <w:rPr>
          <w:rFonts w:ascii="Arial" w:hAnsi="Arial" w:cs="Arial"/>
          <w:b/>
          <w:sz w:val="22"/>
        </w:rPr>
        <w:t>.</w:t>
      </w:r>
      <w:bookmarkEnd w:id="1"/>
    </w:p>
    <w:p w:rsidR="00C6432B" w:rsidRPr="00C6432B" w:rsidRDefault="00C6432B" w:rsidP="00C6432B">
      <w:pPr>
        <w:pStyle w:val="4"/>
        <w:jc w:val="right"/>
        <w:rPr>
          <w:rFonts w:ascii="Arial" w:hAnsi="Arial" w:cs="Arial"/>
          <w:bCs w:val="0"/>
          <w:color w:val="000000"/>
        </w:rPr>
      </w:pPr>
      <w:bookmarkStart w:id="4" w:name="_Toc165090143"/>
    </w:p>
    <w:p w:rsidR="00C6432B" w:rsidRPr="00C6432B" w:rsidRDefault="000C774C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5" w:name="_Ref280628728"/>
      <w:r>
        <w:rPr>
          <w:rStyle w:val="30"/>
          <w:rFonts w:ascii="Arial" w:hAnsi="Arial"/>
          <w:color w:val="000000"/>
        </w:rPr>
        <w:t>Форма №</w:t>
      </w:r>
      <w:r w:rsidR="00C6432B" w:rsidRPr="00C6432B">
        <w:rPr>
          <w:rStyle w:val="30"/>
          <w:rFonts w:ascii="Arial" w:hAnsi="Arial"/>
          <w:color w:val="000000"/>
        </w:rPr>
        <w:t>1</w:t>
      </w:r>
      <w:bookmarkEnd w:id="4"/>
      <w:bookmarkEnd w:id="5"/>
      <w:r w:rsidR="00C6432B" w:rsidRPr="00C6432B">
        <w:rPr>
          <w:rStyle w:val="30"/>
          <w:rFonts w:ascii="Arial" w:hAnsi="Arial"/>
          <w:color w:val="000000"/>
        </w:rPr>
        <w:t xml:space="preserve"> </w:t>
      </w:r>
      <w:bookmarkEnd w:id="2"/>
      <w:bookmarkEnd w:id="3"/>
    </w:p>
    <w:p w:rsidR="00C6432B" w:rsidRPr="00C6432B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Предложение</w:t>
      </w:r>
    </w:p>
    <w:p w:rsidR="00C6432B" w:rsidRPr="00C6432B" w:rsidRDefault="00C6432B" w:rsidP="00C6432B">
      <w:pPr>
        <w:rPr>
          <w:rFonts w:ascii="Arial" w:hAnsi="Arial" w:cs="Arial"/>
          <w:b/>
          <w:i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  <w:b/>
          <w:i/>
        </w:rPr>
        <w:t>/ составл</w:t>
      </w:r>
      <w:r w:rsidR="00FD428D">
        <w:rPr>
          <w:rFonts w:ascii="Arial" w:hAnsi="Arial" w:cs="Arial"/>
          <w:b/>
          <w:i/>
        </w:rPr>
        <w:t>яется</w:t>
      </w:r>
      <w:r w:rsidRPr="00C6432B">
        <w:rPr>
          <w:rFonts w:ascii="Arial" w:hAnsi="Arial" w:cs="Arial"/>
          <w:b/>
          <w:i/>
        </w:rPr>
        <w:t xml:space="preserve"> на фирменном бланке/</w:t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  <w:sz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C6432B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Местонахождение</w:t>
      </w:r>
      <w:r w:rsidRPr="00C6432B">
        <w:rPr>
          <w:rFonts w:ascii="Arial" w:hAnsi="Arial" w:cs="Arial"/>
          <w:sz w:val="22"/>
          <w:szCs w:val="22"/>
        </w:rPr>
        <w:tab/>
        <w:t xml:space="preserve">             </w:t>
      </w:r>
      <w:r w:rsidRPr="00C6432B">
        <w:rPr>
          <w:rFonts w:ascii="Arial" w:hAnsi="Arial" w:cs="Arial"/>
          <w:sz w:val="22"/>
          <w:szCs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Телефон</w:t>
      </w:r>
      <w:r w:rsidRPr="00C6432B">
        <w:rPr>
          <w:rFonts w:ascii="Arial" w:hAnsi="Arial" w:cs="Arial"/>
          <w:sz w:val="22"/>
          <w:szCs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Факс</w:t>
      </w:r>
      <w:r w:rsidRPr="00C6432B">
        <w:rPr>
          <w:rFonts w:ascii="Arial" w:hAnsi="Arial" w:cs="Arial"/>
          <w:sz w:val="22"/>
          <w:szCs w:val="22"/>
        </w:rPr>
        <w:tab/>
      </w:r>
      <w:r w:rsidRPr="00C6432B">
        <w:rPr>
          <w:rFonts w:ascii="Arial" w:hAnsi="Arial" w:cs="Arial"/>
          <w:sz w:val="22"/>
          <w:szCs w:val="22"/>
        </w:rPr>
        <w:tab/>
      </w:r>
      <w:r w:rsidRPr="00C6432B">
        <w:rPr>
          <w:rFonts w:ascii="Arial" w:hAnsi="Arial" w:cs="Arial"/>
          <w:sz w:val="22"/>
          <w:szCs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Эл. Почта</w:t>
      </w:r>
      <w:r w:rsidRPr="00C6432B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Исх. №:</w:t>
      </w:r>
      <w:r w:rsidRPr="00C6432B">
        <w:rPr>
          <w:rFonts w:ascii="Arial" w:hAnsi="Arial" w:cs="Arial"/>
          <w:sz w:val="22"/>
          <w:szCs w:val="22"/>
        </w:rPr>
        <w:tab/>
      </w:r>
      <w:r w:rsidRPr="00C6432B">
        <w:rPr>
          <w:rFonts w:ascii="Arial" w:hAnsi="Arial" w:cs="Arial"/>
          <w:sz w:val="22"/>
          <w:szCs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  <w:szCs w:val="22"/>
        </w:rPr>
        <w:t xml:space="preserve">Кому </w:t>
      </w:r>
      <w:r w:rsidRPr="00C6432B">
        <w:rPr>
          <w:rFonts w:ascii="Arial" w:hAnsi="Arial" w:cs="Arial"/>
          <w:sz w:val="22"/>
          <w:szCs w:val="22"/>
        </w:rPr>
        <w:tab/>
      </w:r>
      <w:r w:rsidRPr="00C6432B">
        <w:rPr>
          <w:rFonts w:ascii="Arial" w:hAnsi="Arial" w:cs="Arial"/>
          <w:sz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  <w:sz w:val="22"/>
        </w:rPr>
        <w:tab/>
      </w:r>
    </w:p>
    <w:p w:rsidR="00C6432B" w:rsidRPr="00C6432B" w:rsidRDefault="00C6432B" w:rsidP="00C6432B">
      <w:pPr>
        <w:jc w:val="center"/>
        <w:rPr>
          <w:rFonts w:ascii="Arial" w:hAnsi="Arial" w:cs="Arial"/>
        </w:rPr>
      </w:pPr>
      <w:r w:rsidRPr="00C6432B">
        <w:rPr>
          <w:rFonts w:ascii="Arial" w:hAnsi="Arial" w:cs="Arial"/>
          <w:color w:val="000000"/>
        </w:rPr>
        <w:t>Уважаемые</w:t>
      </w:r>
      <w:r w:rsidRPr="00C6432B">
        <w:rPr>
          <w:rFonts w:ascii="Arial" w:hAnsi="Arial" w:cs="Arial"/>
        </w:rPr>
        <w:t xml:space="preserve"> господа,</w:t>
      </w:r>
    </w:p>
    <w:p w:rsidR="00C6432B" w:rsidRPr="00AC16C2" w:rsidRDefault="00C6432B" w:rsidP="00C6432B">
      <w:pPr>
        <w:shd w:val="clear" w:color="auto" w:fill="FFFFFF"/>
        <w:spacing w:before="230"/>
        <w:jc w:val="both"/>
        <w:rPr>
          <w:rFonts w:ascii="Arial" w:hAnsi="Arial" w:cs="Arial"/>
        </w:rPr>
      </w:pPr>
      <w:r w:rsidRPr="00AC16C2">
        <w:rPr>
          <w:rFonts w:ascii="Arial" w:hAnsi="Arial" w:cs="Arial"/>
        </w:rPr>
        <w:t xml:space="preserve">Изучив информационное письмо и пакет документов по отбору </w:t>
      </w:r>
      <w:r w:rsidR="00FD428D" w:rsidRPr="00AC16C2">
        <w:rPr>
          <w:rFonts w:ascii="Arial" w:hAnsi="Arial" w:cs="Arial"/>
        </w:rPr>
        <w:t>контрагента</w:t>
      </w:r>
      <w:r w:rsidRPr="00AC16C2">
        <w:rPr>
          <w:rFonts w:ascii="Arial" w:hAnsi="Arial" w:cs="Arial"/>
        </w:rPr>
        <w:t>,</w:t>
      </w:r>
      <w:r w:rsidR="00983704" w:rsidRPr="00AC16C2">
        <w:rPr>
          <w:rFonts w:ascii="Arial" w:hAnsi="Arial" w:cs="Arial"/>
        </w:rPr>
        <w:t xml:space="preserve"> способного</w:t>
      </w:r>
      <w:r w:rsidRPr="00AC16C2">
        <w:rPr>
          <w:rFonts w:ascii="Arial" w:hAnsi="Arial" w:cs="Arial"/>
        </w:rPr>
        <w:t xml:space="preserve"> </w:t>
      </w:r>
      <w:r w:rsidR="00EB2D98">
        <w:rPr>
          <w:rFonts w:ascii="Arial" w:hAnsi="Arial" w:cs="Arial"/>
        </w:rPr>
        <w:t>выполнить работы</w:t>
      </w:r>
      <w:r w:rsidR="002230E7" w:rsidRPr="00AC16C2">
        <w:rPr>
          <w:rFonts w:ascii="Arial" w:hAnsi="Arial" w:cs="Arial"/>
        </w:rPr>
        <w:t xml:space="preserve"> </w:t>
      </w:r>
      <w:r w:rsidR="00AC16C2" w:rsidRPr="00AC16C2">
        <w:rPr>
          <w:rFonts w:ascii="Arial" w:hAnsi="Arial" w:cs="Arial"/>
          <w:lang w:eastAsia="en-US"/>
        </w:rPr>
        <w:t xml:space="preserve">по </w:t>
      </w:r>
      <w:r w:rsidR="00AC16C2" w:rsidRPr="00AC16C2">
        <w:rPr>
          <w:rFonts w:ascii="Arial" w:hAnsi="Arial" w:cs="Arial"/>
        </w:rPr>
        <w:t>устранению дефектов и нарушений доработанной рабочей документации по объекту:</w:t>
      </w:r>
      <w:r w:rsidR="00155F93">
        <w:rPr>
          <w:rFonts w:ascii="Arial" w:hAnsi="Arial" w:cs="Arial"/>
        </w:rPr>
        <w:t xml:space="preserve"> </w:t>
      </w:r>
      <w:r w:rsidR="00AC16C2" w:rsidRPr="00AC16C2">
        <w:rPr>
          <w:rFonts w:ascii="Arial" w:hAnsi="Arial" w:cs="Arial"/>
        </w:rPr>
        <w:t>«Комплексная реконструкция базового склада горюче-смазочных материалов ООО «ТЗК «Северо-Запад»</w:t>
      </w:r>
      <w:r w:rsidR="002230E7" w:rsidRPr="00AC16C2">
        <w:rPr>
          <w:rFonts w:ascii="Arial" w:hAnsi="Arial" w:cs="Arial"/>
        </w:rPr>
        <w:t>, расположенного по адресу: г. Санкт-Петербург, ул. Пилотов, д.35</w:t>
      </w:r>
      <w:r w:rsidR="00155F93">
        <w:rPr>
          <w:rFonts w:ascii="Arial" w:hAnsi="Arial" w:cs="Arial"/>
        </w:rPr>
        <w:t xml:space="preserve">» </w:t>
      </w:r>
      <w:r w:rsidR="00155F93">
        <w:rPr>
          <w:rFonts w:ascii="Arial" w:hAnsi="Arial" w:cs="Arial"/>
          <w:lang w:val="en-US"/>
        </w:rPr>
        <w:t>II</w:t>
      </w:r>
      <w:r w:rsidR="00155F93" w:rsidRPr="001729D9">
        <w:rPr>
          <w:rFonts w:ascii="Arial" w:hAnsi="Arial" w:cs="Arial"/>
        </w:rPr>
        <w:t xml:space="preserve"> </w:t>
      </w:r>
      <w:r w:rsidR="00155F93">
        <w:rPr>
          <w:rFonts w:ascii="Arial" w:hAnsi="Arial" w:cs="Arial"/>
        </w:rPr>
        <w:t xml:space="preserve">и </w:t>
      </w:r>
      <w:r w:rsidR="00155F93">
        <w:rPr>
          <w:rFonts w:ascii="Arial" w:hAnsi="Arial" w:cs="Arial"/>
          <w:lang w:val="en-US"/>
        </w:rPr>
        <w:t>III</w:t>
      </w:r>
      <w:r w:rsidR="00155F93" w:rsidRPr="001729D9">
        <w:rPr>
          <w:rFonts w:ascii="Arial" w:hAnsi="Arial" w:cs="Arial"/>
        </w:rPr>
        <w:t xml:space="preserve"> </w:t>
      </w:r>
      <w:r w:rsidR="00155F93">
        <w:rPr>
          <w:rFonts w:ascii="Arial" w:hAnsi="Arial" w:cs="Arial"/>
        </w:rPr>
        <w:t>этап</w:t>
      </w:r>
      <w:r w:rsidRPr="00AC16C2">
        <w:rPr>
          <w:rFonts w:ascii="Arial" w:hAnsi="Arial" w:cs="Arial"/>
        </w:rPr>
        <w:t>,</w:t>
      </w:r>
    </w:p>
    <w:p w:rsidR="00C6432B" w:rsidRPr="00C6432B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</w:rPr>
      </w:pPr>
    </w:p>
    <w:p w:rsidR="00C6432B" w:rsidRPr="00C6432B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 </w:t>
      </w:r>
      <w:r w:rsidR="00742BDE">
        <w:rPr>
          <w:rFonts w:ascii="Arial" w:hAnsi="Arial" w:cs="Arial"/>
          <w:noProof/>
        </w:rPr>
        <w:pict>
          <v:line id="Прямая соединительная линия 3" o:spid="_x0000_s1026" style="position:absolute;left:0;text-align:left;z-index:251659264;visibility:visible;mso-position-horizontal-relative:text;mso-position-vertical-relative:text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</w:pict>
      </w:r>
      <w:r w:rsidRPr="00C6432B">
        <w:rPr>
          <w:rFonts w:ascii="Arial" w:hAnsi="Arial" w:cs="Arial"/>
          <w:color w:val="000000"/>
          <w:spacing w:val="1"/>
          <w:sz w:val="16"/>
        </w:rPr>
        <w:t>(полное наименование и местонахождение)</w:t>
      </w:r>
    </w:p>
    <w:p w:rsidR="00C6432B" w:rsidRPr="00C6432B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</w:rPr>
      </w:pPr>
      <w:r w:rsidRPr="00C6432B">
        <w:rPr>
          <w:rFonts w:ascii="Arial" w:hAnsi="Arial" w:cs="Arial"/>
          <w:color w:val="000000"/>
          <w:spacing w:val="3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1.1. Предлагаемые нами, </w:t>
      </w:r>
      <w:r w:rsidR="00D0343C">
        <w:rPr>
          <w:rFonts w:ascii="Arial" w:hAnsi="Arial" w:cs="Arial"/>
        </w:rPr>
        <w:t>работы</w:t>
      </w:r>
      <w:r w:rsidRPr="00C6432B">
        <w:rPr>
          <w:rFonts w:ascii="Arial" w:hAnsi="Arial" w:cs="Arial"/>
        </w:rPr>
        <w:t xml:space="preserve"> будут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C6432B" w:rsidRDefault="00C6432B" w:rsidP="004C3676">
      <w:pPr>
        <w:widowControl w:val="0"/>
        <w:tabs>
          <w:tab w:val="left" w:pos="720"/>
        </w:tabs>
        <w:rPr>
          <w:rFonts w:ascii="Arial" w:hAnsi="Arial" w:cs="Arial"/>
        </w:rPr>
      </w:pPr>
      <w:r w:rsidRPr="00C6432B">
        <w:rPr>
          <w:rFonts w:ascii="Arial" w:hAnsi="Arial" w:cs="Arial"/>
        </w:rPr>
        <w:t>1.2. Общая цена предложения. ___________________________________________________</w:t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  <w:t>(цифрами и прописью)</w:t>
      </w:r>
    </w:p>
    <w:p w:rsidR="00C6432B" w:rsidRPr="00C6432B" w:rsidRDefault="004C3676" w:rsidP="004C3676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C6432B" w:rsidRPr="00C6432B">
        <w:rPr>
          <w:rFonts w:ascii="Arial" w:hAnsi="Arial" w:cs="Arial"/>
        </w:rPr>
        <w:t xml:space="preserve">Сроки </w:t>
      </w:r>
      <w:r w:rsidR="00D0343C">
        <w:rPr>
          <w:rFonts w:ascii="Arial" w:hAnsi="Arial" w:cs="Arial"/>
        </w:rPr>
        <w:t>выполнения работ</w:t>
      </w:r>
      <w:r w:rsidR="00586FFA">
        <w:rPr>
          <w:rFonts w:ascii="Arial" w:hAnsi="Arial" w:cs="Arial"/>
        </w:rPr>
        <w:t xml:space="preserve"> </w:t>
      </w:r>
      <w:r w:rsidR="00D0343C">
        <w:rPr>
          <w:rFonts w:ascii="Arial" w:hAnsi="Arial" w:cs="Arial"/>
        </w:rPr>
        <w:t>_________________</w:t>
      </w:r>
      <w:r w:rsidR="00BD30A9">
        <w:rPr>
          <w:rFonts w:ascii="Arial" w:hAnsi="Arial" w:cs="Arial"/>
        </w:rPr>
        <w:t>______________________________</w:t>
      </w:r>
    </w:p>
    <w:p w:rsidR="00C6432B" w:rsidRPr="00C6432B" w:rsidRDefault="00C6432B" w:rsidP="00E05AF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1.4. Условия оплаты (авансовые платежи – сроки и объем; порядок платежей и т.п.)________________________________________________________________. </w:t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>1.5. Настоящее предложение действует до: __________________________________.</w:t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C6432B" w:rsidRDefault="00C6432B" w:rsidP="00C6432B">
      <w:pPr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2. Мы предоставляем </w:t>
      </w:r>
      <w:r w:rsidR="002230E7">
        <w:rPr>
          <w:rFonts w:ascii="Arial" w:hAnsi="Arial" w:cs="Arial"/>
        </w:rPr>
        <w:t>ООО «ТЗК «Северо-Запад</w:t>
      </w:r>
      <w:r w:rsidR="00FD428D">
        <w:rPr>
          <w:rFonts w:ascii="Arial" w:hAnsi="Arial" w:cs="Arial"/>
        </w:rPr>
        <w:t xml:space="preserve">» </w:t>
      </w:r>
      <w:r w:rsidRPr="00C6432B">
        <w:rPr>
          <w:rFonts w:ascii="Arial" w:hAnsi="Arial" w:cs="Arial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C6432B" w:rsidRDefault="00C6432B" w:rsidP="00C6432B">
      <w:pPr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а) общей и административной: </w:t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ind w:firstLine="708"/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lastRenderedPageBreak/>
        <w:tab/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widowControl w:val="0"/>
        <w:tabs>
          <w:tab w:val="left" w:pos="540"/>
        </w:tabs>
        <w:rPr>
          <w:rFonts w:ascii="Arial" w:hAnsi="Arial" w:cs="Arial"/>
        </w:rPr>
      </w:pP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</w:rPr>
        <w:tab/>
        <w:t>б) технической: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ind w:firstLine="708"/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tabs>
          <w:tab w:val="left" w:pos="0"/>
        </w:tabs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>в) финансовой: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ind w:firstLine="708"/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г) юридической: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ind w:firstLine="708"/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</w:p>
    <w:p w:rsidR="00C6432B" w:rsidRPr="00C6432B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</w:rPr>
      </w:pPr>
      <w:r w:rsidRPr="00C6432B">
        <w:rPr>
          <w:rFonts w:ascii="Arial" w:hAnsi="Arial" w:cs="Arial"/>
          <w:color w:val="000000"/>
          <w:spacing w:val="3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C6432B">
        <w:rPr>
          <w:rFonts w:ascii="Arial" w:hAnsi="Arial" w:cs="Arial"/>
          <w:color w:val="000000"/>
          <w:spacing w:val="4"/>
        </w:rPr>
        <w:t xml:space="preserve">. Данное предложение будет оставаться </w:t>
      </w:r>
      <w:r w:rsidRPr="00C6432B">
        <w:rPr>
          <w:rFonts w:ascii="Arial" w:hAnsi="Arial" w:cs="Arial"/>
          <w:color w:val="000000"/>
          <w:spacing w:val="1"/>
        </w:rPr>
        <w:t>для нас обязательным в течение срока его действия</w:t>
      </w:r>
      <w:r w:rsidRPr="00C6432B">
        <w:rPr>
          <w:rFonts w:ascii="Arial" w:hAnsi="Arial" w:cs="Arial"/>
          <w:color w:val="000000"/>
          <w:spacing w:val="-1"/>
        </w:rPr>
        <w:t>.</w:t>
      </w: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</w:rPr>
      </w:pPr>
      <w:r w:rsidRPr="00C6432B">
        <w:rPr>
          <w:rFonts w:ascii="Arial" w:hAnsi="Arial" w:cs="Arial"/>
          <w:color w:val="000000"/>
          <w:spacing w:val="-1"/>
        </w:rPr>
        <w:t>Прил</w:t>
      </w:r>
      <w:r w:rsidR="009E5513">
        <w:rPr>
          <w:rFonts w:ascii="Arial" w:hAnsi="Arial" w:cs="Arial"/>
          <w:color w:val="000000"/>
          <w:spacing w:val="-1"/>
        </w:rPr>
        <w:t>ожения: согласно описи (форма №</w:t>
      </w:r>
      <w:r w:rsidR="008F37EE">
        <w:rPr>
          <w:rFonts w:ascii="Arial" w:hAnsi="Arial" w:cs="Arial"/>
          <w:color w:val="000000"/>
          <w:spacing w:val="-1"/>
        </w:rPr>
        <w:t>9</w:t>
      </w:r>
      <w:r w:rsidRPr="00C6432B">
        <w:rPr>
          <w:rFonts w:ascii="Arial" w:hAnsi="Arial" w:cs="Arial"/>
          <w:color w:val="000000"/>
          <w:spacing w:val="-1"/>
        </w:rPr>
        <w:t>), на ___ листах.</w:t>
      </w: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</w:rPr>
      </w:pPr>
      <w:r w:rsidRPr="00C6432B">
        <w:rPr>
          <w:rFonts w:ascii="Arial" w:hAnsi="Arial" w:cs="Arial"/>
          <w:color w:val="000000"/>
          <w:spacing w:val="-1"/>
        </w:rPr>
        <w:t>Все приложения к настоящему предложению являются его неотъемлемой составной частью.</w:t>
      </w: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</w:rPr>
      </w:pP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>С уважением</w:t>
      </w:r>
    </w:p>
    <w:p w:rsidR="00C6432B" w:rsidRPr="00C6432B" w:rsidRDefault="00C6432B" w:rsidP="00C6432B">
      <w:pPr>
        <w:ind w:firstLine="720"/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  <w:lang w:eastAsia="en-US"/>
        </w:rPr>
      </w:pPr>
      <w:r w:rsidRPr="00C6432B">
        <w:rPr>
          <w:rFonts w:ascii="Arial" w:hAnsi="Arial" w:cs="Arial"/>
        </w:rPr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  <w:t xml:space="preserve">   </w:t>
      </w:r>
    </w:p>
    <w:p w:rsidR="00C6432B" w:rsidRPr="00C6432B" w:rsidRDefault="00C6432B" w:rsidP="00C6432B">
      <w:pPr>
        <w:ind w:firstLine="720"/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>Дата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C6432B" w:rsidRPr="00821438" w:rsidRDefault="00C6432B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6" w:name="_Toc148353308"/>
      <w:bookmarkStart w:id="7" w:name="_Toc148524243"/>
      <w:bookmarkStart w:id="8" w:name="_Toc165090144"/>
      <w:bookmarkStart w:id="9" w:name="_Ref280628864"/>
      <w:r w:rsidRPr="00C6432B">
        <w:rPr>
          <w:rFonts w:ascii="Arial" w:hAnsi="Arial" w:cs="Arial"/>
          <w:b/>
          <w:bCs/>
        </w:rPr>
        <w:br w:type="page"/>
      </w:r>
      <w:r w:rsidR="00A66C6D">
        <w:rPr>
          <w:rStyle w:val="30"/>
          <w:rFonts w:ascii="Arial" w:hAnsi="Arial"/>
          <w:color w:val="000000"/>
        </w:rPr>
        <w:lastRenderedPageBreak/>
        <w:t>Форма №</w:t>
      </w:r>
      <w:r w:rsidRPr="00821438">
        <w:rPr>
          <w:rStyle w:val="30"/>
          <w:rFonts w:ascii="Arial" w:hAnsi="Arial"/>
          <w:color w:val="000000"/>
        </w:rPr>
        <w:t>2</w:t>
      </w:r>
      <w:bookmarkEnd w:id="6"/>
      <w:bookmarkEnd w:id="7"/>
      <w:bookmarkEnd w:id="8"/>
      <w:bookmarkEnd w:id="9"/>
      <w:r w:rsidRPr="00821438">
        <w:rPr>
          <w:rStyle w:val="30"/>
          <w:rFonts w:ascii="Arial" w:hAnsi="Arial"/>
          <w:color w:val="000000"/>
        </w:rPr>
        <w:t xml:space="preserve"> </w:t>
      </w:r>
    </w:p>
    <w:p w:rsidR="00C6432B" w:rsidRPr="00821438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</w:rPr>
      </w:pPr>
      <w:r w:rsidRPr="00821438">
        <w:rPr>
          <w:rStyle w:val="30"/>
          <w:rFonts w:ascii="Arial" w:hAnsi="Arial"/>
          <w:color w:val="000000"/>
        </w:rPr>
        <w:t xml:space="preserve">Анкета </w:t>
      </w:r>
      <w:r w:rsidR="00391790" w:rsidRPr="00821438">
        <w:rPr>
          <w:rStyle w:val="30"/>
          <w:rFonts w:ascii="Arial" w:hAnsi="Arial"/>
          <w:color w:val="000000"/>
        </w:rPr>
        <w:t>Заявителя</w:t>
      </w:r>
    </w:p>
    <w:p w:rsidR="00C6432B" w:rsidRPr="00821438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821438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821438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 w:rsidRPr="00CE5D6A">
        <w:rPr>
          <w:rFonts w:ascii="Arial" w:hAnsi="Arial" w:cs="Arial"/>
          <w:sz w:val="22"/>
          <w:szCs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 xml:space="preserve">Анкета </w:t>
      </w:r>
      <w:r w:rsidR="00391790">
        <w:rPr>
          <w:rFonts w:ascii="Arial" w:hAnsi="Arial" w:cs="Arial"/>
          <w:b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C6432B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432B" w:rsidRPr="00C6432B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C6432B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32B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</w:p>
        </w:tc>
      </w:tr>
    </w:tbl>
    <w:p w:rsidR="00C6432B" w:rsidRPr="00C6432B" w:rsidRDefault="00C6432B" w:rsidP="00C6432B">
      <w:pPr>
        <w:rPr>
          <w:rFonts w:ascii="Arial" w:hAnsi="Arial"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493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493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29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23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31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e-mail организации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31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31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10031" w:type="dxa"/>
            <w:gridSpan w:val="2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C6432B" w:rsidTr="00A96243">
        <w:trPr>
          <w:cantSplit/>
        </w:trPr>
        <w:tc>
          <w:tcPr>
            <w:tcW w:w="10031" w:type="dxa"/>
            <w:gridSpan w:val="2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C6432B" w:rsidRDefault="00C6432B" w:rsidP="001B7C0A">
            <w:pPr>
              <w:numPr>
                <w:ilvl w:val="0"/>
                <w:numId w:val="3"/>
              </w:numPr>
              <w:ind w:left="0" w:right="-108" w:firstLine="0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C6432B" w:rsidRDefault="00C6432B" w:rsidP="001B7C0A">
            <w:pPr>
              <w:numPr>
                <w:ilvl w:val="0"/>
                <w:numId w:val="3"/>
              </w:numPr>
              <w:ind w:left="0" w:right="-108" w:firstLine="0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10031" w:type="dxa"/>
            <w:gridSpan w:val="2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6432B" w:rsidRPr="00C6432B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C6432B">
        <w:rPr>
          <w:rFonts w:ascii="Arial" w:hAnsi="Arial" w:cs="Arial"/>
          <w:b/>
          <w:bCs/>
        </w:rPr>
        <w:br w:type="page"/>
      </w:r>
    </w:p>
    <w:p w:rsidR="00C6432B" w:rsidRPr="00C6432B" w:rsidRDefault="00A66C6D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10" w:name="_Toc165090145"/>
      <w:bookmarkStart w:id="11" w:name="_Ref281228435"/>
      <w:bookmarkStart w:id="12" w:name="_Ref281228452"/>
      <w:bookmarkStart w:id="13" w:name="_Ref281228733"/>
      <w:bookmarkStart w:id="14" w:name="_Toc148353312"/>
      <w:bookmarkStart w:id="15" w:name="_Toc148524244"/>
      <w:bookmarkStart w:id="16" w:name="_Ref280628875"/>
      <w:r>
        <w:rPr>
          <w:rStyle w:val="30"/>
          <w:rFonts w:ascii="Arial" w:hAnsi="Arial"/>
          <w:color w:val="000000"/>
        </w:rPr>
        <w:lastRenderedPageBreak/>
        <w:t>Форма №</w:t>
      </w:r>
      <w:r w:rsidR="00C6432B" w:rsidRPr="00C6432B">
        <w:rPr>
          <w:rStyle w:val="30"/>
          <w:rFonts w:ascii="Arial" w:hAnsi="Arial"/>
          <w:color w:val="000000"/>
        </w:rPr>
        <w:t>3</w:t>
      </w:r>
      <w:bookmarkEnd w:id="10"/>
      <w:bookmarkEnd w:id="11"/>
      <w:bookmarkEnd w:id="12"/>
      <w:bookmarkEnd w:id="13"/>
    </w:p>
    <w:bookmarkEnd w:id="14"/>
    <w:bookmarkEnd w:id="15"/>
    <w:bookmarkEnd w:id="16"/>
    <w:p w:rsidR="00C6432B" w:rsidRPr="00C6432B" w:rsidRDefault="00C6432B" w:rsidP="00C6432B">
      <w:pPr>
        <w:widowControl w:val="0"/>
        <w:tabs>
          <w:tab w:val="left" w:pos="4820"/>
        </w:tabs>
        <w:autoSpaceDE w:val="0"/>
        <w:autoSpaceDN w:val="0"/>
        <w:adjustRightInd w:val="0"/>
        <w:ind w:left="4820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 xml:space="preserve">Справка о наличии кадровых ресурсов </w:t>
      </w:r>
    </w:p>
    <w:p w:rsidR="00C6432B" w:rsidRPr="00C6432B" w:rsidRDefault="00C6432B" w:rsidP="00C6432B">
      <w:pPr>
        <w:jc w:val="both"/>
        <w:rPr>
          <w:rFonts w:ascii="Arial" w:hAnsi="Arial" w:cs="Arial"/>
          <w:sz w:val="22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>
        <w:rPr>
          <w:rFonts w:ascii="Arial" w:hAnsi="Arial" w:cs="Arial"/>
          <w:sz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pStyle w:val="4"/>
        <w:jc w:val="center"/>
        <w:rPr>
          <w:rStyle w:val="30"/>
          <w:rFonts w:ascii="Arial" w:eastAsiaTheme="majorEastAsia" w:hAnsi="Arial"/>
        </w:rPr>
      </w:pP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>Справка о наличии кадровых ресурсов</w:t>
      </w:r>
      <w:r w:rsidRPr="00C6432B">
        <w:rPr>
          <w:rStyle w:val="ab"/>
          <w:rFonts w:ascii="Arial" w:hAnsi="Arial" w:cs="Arial"/>
          <w:b/>
        </w:rPr>
        <w:footnoteReference w:id="2"/>
      </w:r>
    </w:p>
    <w:p w:rsidR="00C6432B" w:rsidRPr="00C6432B" w:rsidRDefault="00C6432B" w:rsidP="00C6432B">
      <w:pPr>
        <w:jc w:val="both"/>
        <w:rPr>
          <w:rFonts w:ascii="Arial" w:hAnsi="Arial" w:cs="Arial"/>
          <w:sz w:val="22"/>
        </w:rPr>
      </w:pPr>
    </w:p>
    <w:tbl>
      <w:tblPr>
        <w:tblW w:w="990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268"/>
        <w:gridCol w:w="2586"/>
        <w:gridCol w:w="1950"/>
        <w:gridCol w:w="2401"/>
      </w:tblGrid>
      <w:tr w:rsidR="00C6432B" w:rsidRPr="00C6432B" w:rsidTr="00A96243">
        <w:trPr>
          <w:trHeight w:val="551"/>
        </w:trPr>
        <w:tc>
          <w:tcPr>
            <w:tcW w:w="695" w:type="dxa"/>
          </w:tcPr>
          <w:p w:rsidR="00C6432B" w:rsidRPr="00C6432B" w:rsidRDefault="00C6432B" w:rsidP="00A96243">
            <w:pPr>
              <w:pStyle w:val="ac"/>
              <w:ind w:left="0" w:right="0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>№</w:t>
            </w:r>
            <w:r w:rsidRPr="00C6432B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c"/>
              <w:ind w:left="0" w:right="0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c"/>
              <w:ind w:left="0"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 xml:space="preserve">Образование </w:t>
            </w:r>
            <w:r w:rsidRPr="00C6432B">
              <w:rPr>
                <w:rFonts w:ascii="Arial" w:hAnsi="Arial" w:cs="Arial"/>
                <w:sz w:val="20"/>
              </w:rPr>
              <w:t>(какое учебное заведение окончил, год окончания, полученная специальность)</w:t>
            </w: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c"/>
              <w:ind w:left="0"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 xml:space="preserve">Должность </w:t>
            </w:r>
            <w:r w:rsidRPr="00C6432B">
              <w:rPr>
                <w:rFonts w:ascii="Arial" w:hAnsi="Arial" w:cs="Arial"/>
                <w:sz w:val="20"/>
              </w:rPr>
              <w:t>(название организации, в которой работает)</w:t>
            </w: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c"/>
              <w:ind w:left="0" w:right="0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>Стаж работы в данной или аналогичной должности, лет</w:t>
            </w:r>
          </w:p>
        </w:tc>
      </w:tr>
      <w:tr w:rsidR="00C6432B" w:rsidRPr="00C6432B" w:rsidTr="00A96243">
        <w:trPr>
          <w:cantSplit/>
        </w:trPr>
        <w:tc>
          <w:tcPr>
            <w:tcW w:w="9900" w:type="dxa"/>
            <w:gridSpan w:val="5"/>
          </w:tcPr>
          <w:p w:rsidR="00C6432B" w:rsidRPr="00C6432B" w:rsidRDefault="00C6432B" w:rsidP="00A96243">
            <w:pPr>
              <w:pStyle w:val="ad"/>
              <w:ind w:left="0" w:right="0"/>
              <w:jc w:val="both"/>
              <w:rPr>
                <w:rFonts w:ascii="Arial" w:hAnsi="Arial" w:cs="Arial"/>
                <w:szCs w:val="24"/>
              </w:rPr>
            </w:pPr>
            <w:r w:rsidRPr="00C6432B">
              <w:rPr>
                <w:rFonts w:ascii="Arial" w:hAnsi="Arial" w:cs="Arial"/>
                <w:szCs w:val="24"/>
              </w:rPr>
              <w:t xml:space="preserve">Руководящее звено </w:t>
            </w:r>
            <w:r w:rsidRPr="00C6432B">
              <w:rPr>
                <w:rFonts w:ascii="Arial" w:hAnsi="Arial" w:cs="Arial"/>
                <w:sz w:val="20"/>
              </w:rPr>
              <w:t>(руководитель и его заместители, главный бухгалтер, главный экономист, главный юрист)</w:t>
            </w: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4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4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4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…</w:t>
            </w: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9900" w:type="dxa"/>
            <w:gridSpan w:val="5"/>
          </w:tcPr>
          <w:p w:rsidR="00C6432B" w:rsidRPr="00C6432B" w:rsidRDefault="00C6432B" w:rsidP="00A96243">
            <w:pPr>
              <w:pStyle w:val="ad"/>
              <w:ind w:left="0" w:right="0"/>
              <w:jc w:val="both"/>
              <w:rPr>
                <w:rFonts w:ascii="Arial" w:hAnsi="Arial" w:cs="Arial"/>
                <w:szCs w:val="24"/>
              </w:rPr>
            </w:pPr>
            <w:r w:rsidRPr="00C6432B">
              <w:rPr>
                <w:rFonts w:ascii="Arial" w:hAnsi="Arial" w:cs="Arial"/>
                <w:szCs w:val="24"/>
              </w:rPr>
              <w:t xml:space="preserve">Специалисты </w:t>
            </w:r>
            <w:r w:rsidRPr="00C6432B">
              <w:rPr>
                <w:rFonts w:ascii="Arial" w:hAnsi="Arial" w:cs="Arial"/>
                <w:sz w:val="20"/>
              </w:rPr>
              <w:t>(в том числе менеджеры по гарантийному обслуживанию)</w:t>
            </w: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5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5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5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…</w:t>
            </w: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9900" w:type="dxa"/>
            <w:gridSpan w:val="5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  <w:r w:rsidRPr="00C6432B">
              <w:rPr>
                <w:rFonts w:ascii="Arial" w:hAnsi="Arial" w:cs="Arial"/>
                <w:szCs w:val="24"/>
              </w:rPr>
              <w:t xml:space="preserve">Прочий персонал </w:t>
            </w:r>
            <w:r w:rsidRPr="00C6432B">
              <w:rPr>
                <w:rFonts w:ascii="Arial" w:hAnsi="Arial" w:cs="Arial"/>
                <w:sz w:val="20"/>
              </w:rPr>
              <w:t>(в том числе экспедиторы, водители, грузчики, охранники и т.д.)</w:t>
            </w: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6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6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6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…</w:t>
            </w: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C6432B" w:rsidRPr="00C6432B" w:rsidRDefault="00C6432B" w:rsidP="00C6432B">
      <w:pPr>
        <w:jc w:val="both"/>
        <w:rPr>
          <w:rFonts w:ascii="Arial" w:hAnsi="Arial" w:cs="Arial"/>
          <w:sz w:val="22"/>
        </w:rPr>
      </w:pPr>
    </w:p>
    <w:p w:rsidR="00C6432B" w:rsidRPr="00C6432B" w:rsidRDefault="00C6432B" w:rsidP="00C6432B">
      <w:pPr>
        <w:jc w:val="both"/>
        <w:rPr>
          <w:rFonts w:ascii="Arial" w:hAnsi="Arial" w:cs="Arial"/>
          <w:b/>
          <w:i/>
          <w:caps/>
          <w:sz w:val="22"/>
        </w:rPr>
      </w:pPr>
    </w:p>
    <w:p w:rsidR="00C6432B" w:rsidRPr="00C6432B" w:rsidRDefault="00C6432B" w:rsidP="00C6432B">
      <w:pPr>
        <w:tabs>
          <w:tab w:val="left" w:pos="1065"/>
        </w:tabs>
        <w:jc w:val="both"/>
        <w:rPr>
          <w:rFonts w:ascii="Arial" w:hAnsi="Arial" w:cs="Arial"/>
          <w:b/>
          <w:i/>
          <w:caps/>
          <w:sz w:val="22"/>
        </w:rPr>
      </w:pPr>
      <w:r w:rsidRPr="00C6432B">
        <w:rPr>
          <w:rFonts w:ascii="Arial" w:hAnsi="Arial" w:cs="Arial"/>
          <w:b/>
          <w:i/>
          <w:caps/>
          <w:sz w:val="22"/>
        </w:rPr>
        <w:tab/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C6432B" w:rsidRDefault="00C6432B" w:rsidP="00C6432B">
      <w:pPr>
        <w:jc w:val="both"/>
        <w:rPr>
          <w:rFonts w:ascii="Arial" w:hAnsi="Arial" w:cs="Arial"/>
          <w:b/>
          <w:i/>
          <w:caps/>
          <w:sz w:val="22"/>
        </w:rPr>
      </w:pPr>
    </w:p>
    <w:p w:rsidR="00C6432B" w:rsidRPr="00C6432B" w:rsidRDefault="00C6432B" w:rsidP="00C6432B">
      <w:pPr>
        <w:jc w:val="both"/>
        <w:rPr>
          <w:rFonts w:ascii="Arial" w:hAnsi="Arial" w:cs="Arial"/>
          <w:b/>
          <w:i/>
          <w:caps/>
          <w:sz w:val="22"/>
        </w:rPr>
      </w:pPr>
      <w:r w:rsidRPr="00C6432B">
        <w:rPr>
          <w:rFonts w:ascii="Arial" w:hAnsi="Arial" w:cs="Arial"/>
          <w:b/>
          <w:bCs/>
        </w:rPr>
        <w:br w:type="page"/>
      </w:r>
    </w:p>
    <w:p w:rsidR="00C6432B" w:rsidRPr="00C6432B" w:rsidRDefault="00A66C6D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17" w:name="_Toc165090146"/>
      <w:bookmarkStart w:id="18" w:name="_Ref280628898"/>
      <w:bookmarkStart w:id="19" w:name="_Ref280706295"/>
      <w:bookmarkStart w:id="20" w:name="_Ref281228745"/>
      <w:bookmarkStart w:id="21" w:name="_Toc148353314"/>
      <w:bookmarkStart w:id="22" w:name="_Toc148524245"/>
      <w:r>
        <w:rPr>
          <w:rStyle w:val="30"/>
          <w:rFonts w:ascii="Arial" w:hAnsi="Arial"/>
          <w:color w:val="000000"/>
        </w:rPr>
        <w:lastRenderedPageBreak/>
        <w:t>Форма №</w:t>
      </w:r>
      <w:r w:rsidR="00C6432B" w:rsidRPr="00C6432B">
        <w:rPr>
          <w:rStyle w:val="30"/>
          <w:rFonts w:ascii="Arial" w:hAnsi="Arial"/>
          <w:color w:val="000000"/>
        </w:rPr>
        <w:t>4</w:t>
      </w:r>
      <w:bookmarkEnd w:id="17"/>
      <w:bookmarkEnd w:id="18"/>
      <w:bookmarkEnd w:id="19"/>
      <w:bookmarkEnd w:id="20"/>
      <w:r w:rsidR="00C6432B" w:rsidRPr="00C6432B">
        <w:rPr>
          <w:rStyle w:val="30"/>
          <w:rFonts w:ascii="Arial" w:hAnsi="Arial"/>
          <w:color w:val="000000"/>
        </w:rPr>
        <w:t xml:space="preserve"> </w:t>
      </w:r>
      <w:bookmarkEnd w:id="21"/>
      <w:bookmarkEnd w:id="22"/>
    </w:p>
    <w:p w:rsidR="00C6432B" w:rsidRPr="00C6432B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Опыт выполнения аналогичных договоров</w:t>
      </w:r>
    </w:p>
    <w:p w:rsidR="00C6432B" w:rsidRPr="00C6432B" w:rsidRDefault="00C6432B" w:rsidP="00C6432B">
      <w:pPr>
        <w:jc w:val="both"/>
        <w:rPr>
          <w:rFonts w:ascii="Arial" w:hAnsi="Arial" w:cs="Arial"/>
          <w:b/>
          <w:sz w:val="22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>
        <w:rPr>
          <w:rFonts w:ascii="Arial" w:hAnsi="Arial" w:cs="Arial"/>
          <w:sz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jc w:val="center"/>
        <w:rPr>
          <w:rStyle w:val="30"/>
          <w:rFonts w:ascii="Arial" w:hAnsi="Arial"/>
        </w:rPr>
      </w:pP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Style w:val="30"/>
          <w:rFonts w:ascii="Arial" w:hAnsi="Arial"/>
        </w:rPr>
        <w:t>Опыт выполнения аналогичных договоров (контрактов) за последние 2 года</w:t>
      </w:r>
      <w:r w:rsidRPr="00C6432B">
        <w:rPr>
          <w:rFonts w:ascii="Arial" w:hAnsi="Arial" w:cs="Arial"/>
          <w:b/>
        </w:rPr>
        <w:t>.</w:t>
      </w:r>
    </w:p>
    <w:p w:rsidR="00C6432B" w:rsidRPr="00C6432B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</w:rPr>
      </w:pPr>
    </w:p>
    <w:p w:rsidR="00C6432B" w:rsidRPr="00C6432B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</w:rPr>
      </w:pPr>
      <w:r w:rsidRPr="00C6432B">
        <w:rPr>
          <w:rFonts w:ascii="Arial" w:hAnsi="Arial" w:cs="Arial"/>
          <w:i/>
          <w:sz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C6432B" w:rsidRPr="00C6432B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 w:rsidRPr="00C6432B">
              <w:rPr>
                <w:rFonts w:ascii="Arial" w:hAnsi="Arial" w:cs="Arial"/>
              </w:rPr>
              <w:t>Название</w:t>
            </w:r>
            <w:r w:rsidRPr="00C6432B">
              <w:rPr>
                <w:rFonts w:ascii="Arial" w:hAnsi="Arial" w:cs="Arial"/>
                <w:lang w:val="en-US"/>
              </w:rPr>
              <w:t xml:space="preserve"> </w:t>
            </w:r>
            <w:r w:rsidRPr="00C6432B">
              <w:rPr>
                <w:rFonts w:ascii="Arial" w:hAnsi="Arial" w:cs="Arial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</w:p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</w:rPr>
              <w:t>Страна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Название компании</w:t>
            </w:r>
            <w:r w:rsidR="001643FF">
              <w:rPr>
                <w:rFonts w:ascii="Arial" w:hAnsi="Arial" w:cs="Arial"/>
              </w:rPr>
              <w:t xml:space="preserve"> – другой стороны по договору</w:t>
            </w:r>
          </w:p>
          <w:p w:rsidR="00C6432B" w:rsidRPr="00BF4CA3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BF4CA3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 w:rsidRPr="00C6432B">
              <w:rPr>
                <w:rFonts w:ascii="Arial" w:hAnsi="Arial" w:cs="Arial"/>
              </w:rPr>
              <w:t>Адрес компании</w:t>
            </w:r>
            <w:r w:rsidR="009879D4">
              <w:rPr>
                <w:rFonts w:ascii="Arial" w:hAnsi="Arial" w:cs="Arial"/>
              </w:rPr>
              <w:t xml:space="preserve"> </w:t>
            </w:r>
            <w:r w:rsidR="001643FF">
              <w:rPr>
                <w:rFonts w:ascii="Arial" w:hAnsi="Arial" w:cs="Arial"/>
              </w:rPr>
              <w:t>– другой стороны по договору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84493C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</w:rPr>
              <w:t>Виды услуг</w:t>
            </w:r>
          </w:p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742BDE" w:rsidP="00A96243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noProof/>
              </w:rPr>
              <w:pict>
                <v:rect id="Прямоугольник 1" o:spid="_x0000_s1028" style="position:absolute;left:0;text-align:left;margin-left:344.1pt;margin-top:13.4pt;width:9.9pt;height:9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" o:allowincell="f"/>
              </w:pict>
            </w:r>
            <w:r>
              <w:rPr>
                <w:rFonts w:ascii="Arial" w:hAnsi="Arial" w:cs="Arial"/>
                <w:noProof/>
              </w:rPr>
              <w:pict>
                <v:rect id="Прямоугольник 2" o:spid="_x0000_s1027" style="position:absolute;left:0;text-align:left;margin-left:136.35pt;margin-top:15.85pt;width:9.9pt;height:9.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hbVFVEMCAABM&#10;BAAADgAAAAAAAAAAAAAAAAAuAgAAZHJzL2Uyb0RvYy54bWxQSwECLQAUAAYACAAAACEAhq4q1N8A&#10;AAAJAQAADwAAAAAAAAAAAAAAAACdBAAAZHJzL2Rvd25yZXYueG1sUEsFBgAAAAAEAAQA8wAAAKkF&#10;AAAAAA==&#10;" o:allowincell="f"/>
              </w:pict>
            </w:r>
            <w:r w:rsidR="00C6432B" w:rsidRPr="00C6432B">
              <w:rPr>
                <w:rFonts w:ascii="Arial" w:hAnsi="Arial" w:cs="Arial"/>
                <w:sz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lang w:eastAsia="en-US"/>
              </w:rPr>
            </w:pPr>
            <w:r w:rsidRPr="00C6432B">
              <w:rPr>
                <w:rFonts w:ascii="Arial" w:hAnsi="Arial" w:cs="Arial"/>
                <w:sz w:val="22"/>
              </w:rPr>
              <w:t>Вид договора  (Выбрать один)</w:t>
            </w:r>
          </w:p>
          <w:p w:rsidR="00C6432B" w:rsidRPr="00C6432B" w:rsidRDefault="00C6432B" w:rsidP="00A96243">
            <w:pPr>
              <w:rPr>
                <w:rFonts w:ascii="Arial" w:hAnsi="Arial" w:cs="Arial"/>
                <w:sz w:val="20"/>
              </w:rPr>
            </w:pPr>
            <w:r w:rsidRPr="00C6432B">
              <w:rPr>
                <w:rFonts w:ascii="Arial" w:hAnsi="Arial" w:cs="Arial"/>
                <w:sz w:val="22"/>
              </w:rPr>
              <w:tab/>
            </w:r>
            <w:r w:rsidRPr="00C6432B">
              <w:rPr>
                <w:rFonts w:ascii="Arial" w:hAnsi="Arial" w:cs="Arial"/>
                <w:sz w:val="22"/>
              </w:rPr>
              <w:tab/>
              <w:t xml:space="preserve">                        </w:t>
            </w:r>
            <w:r w:rsidR="001643FF">
              <w:rPr>
                <w:rFonts w:ascii="Arial" w:hAnsi="Arial" w:cs="Arial"/>
                <w:sz w:val="22"/>
              </w:rPr>
              <w:t xml:space="preserve">                           </w:t>
            </w:r>
          </w:p>
          <w:p w:rsidR="00C6432B" w:rsidRPr="00C6432B" w:rsidRDefault="00C6432B" w:rsidP="00A96243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 w:rsidRPr="00C6432B">
              <w:rPr>
                <w:rFonts w:ascii="Arial" w:hAnsi="Arial" w:cs="Arial"/>
              </w:rPr>
              <w:t xml:space="preserve">               Единичный подрядчик</w:t>
            </w:r>
            <w:r w:rsidR="001643FF">
              <w:rPr>
                <w:rFonts w:ascii="Arial" w:hAnsi="Arial" w:cs="Arial"/>
              </w:rPr>
              <w:t>/поставщик</w:t>
            </w:r>
            <w:r w:rsidRPr="00C6432B">
              <w:rPr>
                <w:rFonts w:ascii="Arial" w:hAnsi="Arial" w:cs="Arial"/>
              </w:rPr>
              <w:t xml:space="preserve">                Субподрядчик  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Общая стоимость договора  (в указанных валютах при завершении или на день присуждения  данного договора (ов).</w:t>
            </w: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</w:rPr>
              <w:t>Дата присуждения договора</w:t>
            </w: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1643FF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</w:rPr>
              <w:t>Договорная</w:t>
            </w:r>
            <w:r w:rsidRPr="00C6432B">
              <w:rPr>
                <w:rFonts w:ascii="Arial" w:hAnsi="Arial" w:cs="Arial"/>
                <w:sz w:val="22"/>
              </w:rPr>
              <w:t xml:space="preserve"> </w:t>
            </w:r>
            <w:r w:rsidR="00C6432B" w:rsidRPr="00C6432B">
              <w:rPr>
                <w:rFonts w:ascii="Arial" w:hAnsi="Arial" w:cs="Arial"/>
                <w:sz w:val="22"/>
              </w:rPr>
              <w:t>д</w:t>
            </w:r>
            <w:r w:rsidR="00C6432B" w:rsidRPr="00C6432B">
              <w:rPr>
                <w:rFonts w:ascii="Arial" w:hAnsi="Arial" w:cs="Arial"/>
              </w:rPr>
              <w:t>ата завершения договора</w:t>
            </w:r>
            <w:r>
              <w:rPr>
                <w:rFonts w:ascii="Arial" w:hAnsi="Arial" w:cs="Arial"/>
              </w:rPr>
              <w:t>/срок исполнения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1643FF" w:rsidP="001643F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Фактическая</w:t>
            </w:r>
            <w:r w:rsidRPr="00C6432B">
              <w:rPr>
                <w:rFonts w:ascii="Arial" w:hAnsi="Arial" w:cs="Arial"/>
              </w:rPr>
              <w:t xml:space="preserve"> </w:t>
            </w:r>
            <w:r w:rsidR="00C6432B" w:rsidRPr="00C6432B">
              <w:rPr>
                <w:rFonts w:ascii="Arial" w:hAnsi="Arial" w:cs="Arial"/>
              </w:rPr>
              <w:t xml:space="preserve">дата </w:t>
            </w:r>
            <w:r>
              <w:rPr>
                <w:rFonts w:ascii="Arial" w:hAnsi="Arial" w:cs="Arial"/>
              </w:rPr>
              <w:t>исполнения</w:t>
            </w:r>
            <w:r w:rsidRPr="00C6432B">
              <w:rPr>
                <w:rFonts w:ascii="Arial" w:hAnsi="Arial" w:cs="Arial"/>
              </w:rPr>
              <w:t xml:space="preserve"> </w:t>
            </w:r>
            <w:r w:rsidR="00C6432B" w:rsidRPr="00C6432B">
              <w:rPr>
                <w:rFonts w:ascii="Arial" w:hAnsi="Arial" w:cs="Arial"/>
              </w:rPr>
              <w:t>договора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 w:rsidRPr="00C6432B">
              <w:rPr>
                <w:rFonts w:ascii="Arial" w:hAnsi="Arial" w:cs="Arial"/>
                <w:sz w:val="22"/>
              </w:rPr>
              <w:t xml:space="preserve">Продолжительность договора </w:t>
            </w:r>
          </w:p>
          <w:p w:rsidR="00C6432B" w:rsidRPr="00C6432B" w:rsidRDefault="00C6432B" w:rsidP="00A96243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 w:rsidRPr="00C6432B">
              <w:rPr>
                <w:rFonts w:ascii="Arial" w:hAnsi="Arial" w:cs="Arial"/>
                <w:sz w:val="22"/>
              </w:rPr>
              <w:tab/>
              <w:t xml:space="preserve">месяцы  </w:t>
            </w:r>
            <w:r w:rsidRPr="00C6432B">
              <w:rPr>
                <w:rFonts w:ascii="Arial" w:hAnsi="Arial" w:cs="Arial"/>
                <w:sz w:val="22"/>
              </w:rPr>
              <w:tab/>
              <w:t>/ дни</w:t>
            </w: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 xml:space="preserve">Основные компоненты по которым несет ответственность </w:t>
            </w:r>
            <w:r w:rsidR="00391790" w:rsidRPr="0003336F">
              <w:rPr>
                <w:rFonts w:ascii="Arial" w:hAnsi="Arial" w:cs="Arial"/>
              </w:rPr>
              <w:t>Заявитель</w:t>
            </w:r>
          </w:p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pStyle w:val="2"/>
              <w:spacing w:before="40" w:after="40"/>
              <w:rPr>
                <w:sz w:val="22"/>
              </w:rPr>
            </w:pPr>
            <w:bookmarkStart w:id="23" w:name="_Toc148353315"/>
            <w:bookmarkStart w:id="24" w:name="_Toc148524246"/>
            <w:r w:rsidRPr="00C6432B">
              <w:rPr>
                <w:sz w:val="22"/>
              </w:rPr>
              <w:t>Основные компоненты</w:t>
            </w:r>
            <w:bookmarkEnd w:id="23"/>
            <w:bookmarkEnd w:id="24"/>
            <w:r w:rsidRPr="00C6432B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C6432B">
              <w:rPr>
                <w:rFonts w:ascii="Arial" w:hAnsi="Arial" w:cs="Arial"/>
                <w:b/>
                <w:sz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C6432B">
              <w:rPr>
                <w:rFonts w:ascii="Arial" w:hAnsi="Arial" w:cs="Arial"/>
                <w:b/>
                <w:sz w:val="22"/>
              </w:rPr>
              <w:t xml:space="preserve">Объем </w:t>
            </w: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</w:tbl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C6432B" w:rsidRDefault="00C6432B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r w:rsidRPr="00C6432B">
        <w:rPr>
          <w:rFonts w:ascii="Arial" w:hAnsi="Arial" w:cs="Arial"/>
          <w:b/>
          <w:bCs/>
        </w:rPr>
        <w:br w:type="page"/>
      </w:r>
      <w:r w:rsidRPr="00C6432B">
        <w:rPr>
          <w:rStyle w:val="30"/>
          <w:rFonts w:ascii="Arial" w:hAnsi="Arial"/>
          <w:color w:val="000000"/>
        </w:rPr>
        <w:lastRenderedPageBreak/>
        <w:t xml:space="preserve"> </w:t>
      </w:r>
      <w:bookmarkStart w:id="25" w:name="_Ref280628940"/>
      <w:r w:rsidR="00A66C6D">
        <w:rPr>
          <w:rStyle w:val="30"/>
          <w:rFonts w:ascii="Arial" w:hAnsi="Arial"/>
          <w:color w:val="000000"/>
        </w:rPr>
        <w:t>Форма №</w:t>
      </w:r>
      <w:r w:rsidRPr="00C6432B">
        <w:rPr>
          <w:rStyle w:val="30"/>
          <w:rFonts w:ascii="Arial" w:hAnsi="Arial"/>
          <w:color w:val="000000"/>
        </w:rPr>
        <w:t>5</w:t>
      </w:r>
      <w:bookmarkEnd w:id="25"/>
      <w:r w:rsidRPr="00C6432B">
        <w:rPr>
          <w:rStyle w:val="30"/>
          <w:rFonts w:ascii="Arial" w:hAnsi="Arial"/>
          <w:color w:val="000000"/>
        </w:rPr>
        <w:t xml:space="preserve"> </w:t>
      </w:r>
    </w:p>
    <w:p w:rsidR="00C6432B" w:rsidRPr="00C6432B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Техническое предложение</w:t>
      </w: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>
        <w:rPr>
          <w:rFonts w:ascii="Arial" w:hAnsi="Arial" w:cs="Arial"/>
          <w:sz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</w:p>
    <w:p w:rsidR="00C6432B" w:rsidRPr="00AC599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AC5992">
        <w:rPr>
          <w:rFonts w:ascii="Arial" w:hAnsi="Arial" w:cs="Arial"/>
          <w:b/>
          <w:sz w:val="22"/>
          <w:szCs w:val="22"/>
        </w:rPr>
        <w:t xml:space="preserve">Техническое предложение </w:t>
      </w:r>
      <w:r w:rsidR="00391790" w:rsidRPr="00AC5992">
        <w:rPr>
          <w:rFonts w:ascii="Arial" w:hAnsi="Arial" w:cs="Arial"/>
          <w:b/>
          <w:sz w:val="22"/>
          <w:szCs w:val="22"/>
        </w:rPr>
        <w:t>Заявителя</w:t>
      </w:r>
      <w:r w:rsidR="00FB7873" w:rsidRPr="00AC5992">
        <w:rPr>
          <w:rFonts w:ascii="Arial" w:hAnsi="Arial" w:cs="Arial"/>
          <w:b/>
          <w:sz w:val="22"/>
          <w:szCs w:val="22"/>
        </w:rPr>
        <w:t xml:space="preserve"> </w:t>
      </w:r>
      <w:r w:rsidRPr="00AC5992">
        <w:rPr>
          <w:rFonts w:ascii="Arial" w:hAnsi="Arial" w:cs="Arial"/>
          <w:b/>
          <w:sz w:val="22"/>
          <w:szCs w:val="22"/>
        </w:rPr>
        <w:t xml:space="preserve">по Отбору на </w:t>
      </w:r>
      <w:r w:rsidR="003D3BB0" w:rsidRPr="00AC5992">
        <w:rPr>
          <w:rFonts w:ascii="Arial" w:hAnsi="Arial" w:cs="Arial"/>
          <w:b/>
          <w:sz w:val="22"/>
          <w:szCs w:val="22"/>
        </w:rPr>
        <w:t>выполнение работ</w:t>
      </w:r>
      <w:r w:rsidR="005106E9" w:rsidRPr="00AC5992">
        <w:rPr>
          <w:rFonts w:ascii="Arial" w:hAnsi="Arial" w:cs="Arial"/>
          <w:b/>
          <w:sz w:val="22"/>
          <w:szCs w:val="22"/>
        </w:rPr>
        <w:t xml:space="preserve"> </w:t>
      </w:r>
      <w:r w:rsidR="00AC16C2" w:rsidRPr="00AC5992">
        <w:rPr>
          <w:rFonts w:ascii="Arial" w:hAnsi="Arial" w:cs="Arial"/>
          <w:b/>
          <w:sz w:val="22"/>
          <w:szCs w:val="22"/>
          <w:lang w:eastAsia="en-US"/>
        </w:rPr>
        <w:t xml:space="preserve">по </w:t>
      </w:r>
      <w:r w:rsidR="00AC16C2" w:rsidRPr="00AC5992">
        <w:rPr>
          <w:rFonts w:ascii="Arial" w:hAnsi="Arial" w:cs="Arial"/>
          <w:b/>
          <w:sz w:val="22"/>
          <w:szCs w:val="22"/>
        </w:rPr>
        <w:t>устранению дефектов и нарушений доработанной рабочей документации по объекту:</w:t>
      </w:r>
      <w:r w:rsidR="00854DCF" w:rsidRPr="00AC5992">
        <w:rPr>
          <w:rFonts w:ascii="Arial" w:hAnsi="Arial" w:cs="Arial"/>
          <w:b/>
          <w:sz w:val="22"/>
          <w:szCs w:val="22"/>
        </w:rPr>
        <w:t xml:space="preserve"> </w:t>
      </w:r>
      <w:r w:rsidR="00AC16C2" w:rsidRPr="00AC5992">
        <w:rPr>
          <w:rFonts w:ascii="Arial" w:hAnsi="Arial" w:cs="Arial"/>
          <w:b/>
          <w:sz w:val="22"/>
          <w:szCs w:val="22"/>
        </w:rPr>
        <w:t>«Комплексная реконструкция базового склада горюче-смазочных материалов ООО «ТЗК «Северо-Запад»</w:t>
      </w:r>
      <w:r w:rsidR="005106E9" w:rsidRPr="00AC5992">
        <w:rPr>
          <w:rFonts w:ascii="Arial" w:hAnsi="Arial" w:cs="Arial"/>
          <w:b/>
          <w:sz w:val="22"/>
          <w:szCs w:val="22"/>
        </w:rPr>
        <w:t>, по адресу: г. Санк</w:t>
      </w:r>
      <w:r w:rsidR="008A319A" w:rsidRPr="00AC5992">
        <w:rPr>
          <w:rFonts w:ascii="Arial" w:hAnsi="Arial" w:cs="Arial"/>
          <w:b/>
          <w:sz w:val="22"/>
          <w:szCs w:val="22"/>
        </w:rPr>
        <w:t xml:space="preserve">т-Петербург, ул. Пилотов, дом </w:t>
      </w:r>
      <w:r w:rsidR="00683746" w:rsidRPr="00AC5992">
        <w:rPr>
          <w:rFonts w:ascii="Arial" w:hAnsi="Arial" w:cs="Arial"/>
          <w:b/>
          <w:sz w:val="22"/>
          <w:szCs w:val="22"/>
        </w:rPr>
        <w:t xml:space="preserve">35» </w:t>
      </w:r>
      <w:r w:rsidR="00683746" w:rsidRPr="00AC5992">
        <w:rPr>
          <w:rFonts w:ascii="Arial" w:hAnsi="Arial" w:cs="Arial"/>
          <w:b/>
          <w:sz w:val="22"/>
          <w:szCs w:val="22"/>
          <w:lang w:val="en-US"/>
        </w:rPr>
        <w:t>II</w:t>
      </w:r>
      <w:r w:rsidR="00683746" w:rsidRPr="00AC5992">
        <w:rPr>
          <w:rFonts w:ascii="Arial" w:hAnsi="Arial" w:cs="Arial"/>
          <w:b/>
          <w:sz w:val="22"/>
          <w:szCs w:val="22"/>
        </w:rPr>
        <w:t xml:space="preserve"> и </w:t>
      </w:r>
      <w:r w:rsidR="00683746" w:rsidRPr="00AC5992">
        <w:rPr>
          <w:rFonts w:ascii="Arial" w:hAnsi="Arial" w:cs="Arial"/>
          <w:b/>
          <w:sz w:val="22"/>
          <w:szCs w:val="22"/>
          <w:lang w:val="en-US"/>
        </w:rPr>
        <w:t>III</w:t>
      </w:r>
      <w:r w:rsidR="00683746" w:rsidRPr="00AC5992">
        <w:rPr>
          <w:rFonts w:ascii="Arial" w:hAnsi="Arial" w:cs="Arial"/>
          <w:b/>
          <w:sz w:val="22"/>
          <w:szCs w:val="22"/>
        </w:rPr>
        <w:t xml:space="preserve"> этап.</w:t>
      </w:r>
    </w:p>
    <w:p w:rsidR="006040D9" w:rsidRPr="00AC5992" w:rsidRDefault="006040D9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C6432B" w:rsidRDefault="00C6432B" w:rsidP="00C6432B">
      <w:pPr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C6432B" w:rsidRPr="00C6432B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519"/>
        <w:gridCol w:w="1818"/>
      </w:tblGrid>
      <w:tr w:rsidR="00C6432B" w:rsidRPr="00C6432B" w:rsidTr="005F5BAC">
        <w:trPr>
          <w:trHeight w:val="554"/>
        </w:trPr>
        <w:tc>
          <w:tcPr>
            <w:tcW w:w="0" w:type="auto"/>
            <w:vAlign w:val="center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C6432B" w:rsidRPr="00C6432B" w:rsidRDefault="00D7563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Заявителя</w:t>
            </w:r>
          </w:p>
        </w:tc>
      </w:tr>
      <w:tr w:rsidR="00C6432B" w:rsidRPr="00C6432B" w:rsidTr="005F5BAC">
        <w:tc>
          <w:tcPr>
            <w:tcW w:w="0" w:type="auto"/>
            <w:vAlign w:val="center"/>
          </w:tcPr>
          <w:p w:rsidR="00C6432B" w:rsidRPr="00C6432B" w:rsidRDefault="00C6432B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8037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C6432B" w:rsidTr="005F5BAC">
        <w:tc>
          <w:tcPr>
            <w:tcW w:w="0" w:type="auto"/>
            <w:vAlign w:val="center"/>
          </w:tcPr>
          <w:p w:rsidR="00C6432B" w:rsidRPr="00C6432B" w:rsidRDefault="00C6432B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AC59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Общий опыт </w:t>
            </w:r>
            <w:r w:rsidR="00AC5992">
              <w:rPr>
                <w:rFonts w:ascii="Arial" w:hAnsi="Arial" w:cs="Arial"/>
                <w:sz w:val="22"/>
                <w:szCs w:val="22"/>
              </w:rPr>
              <w:t>работ</w:t>
            </w:r>
            <w:r w:rsidR="00EA1C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(указать кол-во лет)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C6432B" w:rsidRPr="006576A6" w:rsidRDefault="00C6432B" w:rsidP="00AC59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Срок выполнения </w:t>
            </w:r>
            <w:r w:rsidR="0046564D">
              <w:rPr>
                <w:rFonts w:ascii="Arial" w:hAnsi="Arial" w:cs="Arial"/>
                <w:sz w:val="22"/>
                <w:szCs w:val="22"/>
              </w:rPr>
              <w:t>работ</w:t>
            </w:r>
            <w:r w:rsidR="006576A6" w:rsidRPr="006576A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D1B05">
              <w:rPr>
                <w:rFonts w:ascii="Arial" w:hAnsi="Arial" w:cs="Arial"/>
                <w:sz w:val="22"/>
                <w:szCs w:val="22"/>
              </w:rPr>
              <w:t>в течение</w:t>
            </w:r>
            <w:r w:rsidR="00854DCF">
              <w:rPr>
                <w:rFonts w:ascii="Arial" w:hAnsi="Arial" w:cs="Arial"/>
                <w:sz w:val="22"/>
                <w:szCs w:val="22"/>
              </w:rPr>
              <w:t xml:space="preserve"> 45 календарных дней</w:t>
            </w:r>
            <w:r w:rsidR="00E15A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4DCF"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="00AC5992">
              <w:rPr>
                <w:rFonts w:ascii="Arial" w:hAnsi="Arial" w:cs="Arial"/>
                <w:sz w:val="22"/>
                <w:szCs w:val="22"/>
              </w:rPr>
              <w:t>даты</w:t>
            </w:r>
            <w:r w:rsidR="00854D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6034">
              <w:rPr>
                <w:rFonts w:ascii="Arial" w:hAnsi="Arial" w:cs="Arial"/>
                <w:sz w:val="22"/>
                <w:szCs w:val="22"/>
              </w:rPr>
              <w:t>подписания</w:t>
            </w:r>
            <w:r w:rsidR="00854DCF">
              <w:rPr>
                <w:rFonts w:ascii="Arial" w:hAnsi="Arial" w:cs="Arial"/>
                <w:sz w:val="22"/>
                <w:szCs w:val="22"/>
              </w:rPr>
              <w:t xml:space="preserve"> договора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C6432B" w:rsidRDefault="00C6432B" w:rsidP="00F32D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Оплата</w:t>
            </w:r>
            <w:r w:rsidR="00586F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462F">
              <w:rPr>
                <w:rFonts w:ascii="Arial" w:hAnsi="Arial" w:cs="Arial"/>
                <w:sz w:val="22"/>
                <w:szCs w:val="22"/>
              </w:rPr>
              <w:t>услуг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производится </w:t>
            </w:r>
            <w:r w:rsidR="00B5166E">
              <w:rPr>
                <w:rFonts w:ascii="Arial" w:hAnsi="Arial" w:cs="Arial"/>
                <w:sz w:val="22"/>
                <w:szCs w:val="22"/>
              </w:rPr>
              <w:t>в два этапа</w:t>
            </w:r>
            <w:r w:rsidR="00F32D4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32D48" w:rsidRPr="00F32D48" w:rsidRDefault="00F32D48" w:rsidP="00F32D48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F32D48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- Первый платеж (предоплата) в размере 25 (двадцать пять) % от общей стоимости работ, производится Заказчиком путем перечисления денежных средств на расчетный счет, указанный в реквизитах Подрядчика, в течение 5 (пяти) банковских дней с даты подписания договора.</w:t>
            </w:r>
          </w:p>
          <w:p w:rsidR="00F32D48" w:rsidRPr="00B5166E" w:rsidRDefault="00F32D48" w:rsidP="00F32D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2D48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- Окончательный расчет  в размере 75 (семьдесят пять) % от общей стоимости работ, производится Заказчиком путем перечисления денежных средств на расчетный счет, указанный в реквизитах Подрядчика, в течение 5 (пяти) банковских дней с даты подписания Сторонами Акта сдачи-приемки выполненных работ.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C6432B" w:rsidRPr="00C6432B" w:rsidRDefault="007B0B57" w:rsidP="001178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Гарантийный срок</w:t>
            </w:r>
            <w:r w:rsidR="00C6432B" w:rsidRPr="00C6432B">
              <w:rPr>
                <w:rFonts w:ascii="Arial" w:hAnsi="Arial" w:cs="Arial"/>
                <w:sz w:val="22"/>
                <w:szCs w:val="22"/>
              </w:rPr>
              <w:t>:</w:t>
            </w:r>
            <w:r w:rsidR="001178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3553">
              <w:rPr>
                <w:rFonts w:ascii="Arial" w:hAnsi="Arial" w:cs="Arial"/>
                <w:sz w:val="22"/>
                <w:szCs w:val="22"/>
              </w:rPr>
              <w:t xml:space="preserve">в течение </w:t>
            </w:r>
            <w:r w:rsidR="0011782B">
              <w:rPr>
                <w:rFonts w:ascii="Arial" w:hAnsi="Arial" w:cs="Arial"/>
                <w:sz w:val="22"/>
                <w:szCs w:val="22"/>
              </w:rPr>
              <w:t>3 (</w:t>
            </w:r>
            <w:r w:rsidR="00243553">
              <w:rPr>
                <w:rFonts w:ascii="Arial" w:hAnsi="Arial" w:cs="Arial"/>
                <w:sz w:val="22"/>
                <w:szCs w:val="22"/>
              </w:rPr>
              <w:t>трех) лет</w:t>
            </w:r>
            <w:r w:rsidR="00F17DA8">
              <w:rPr>
                <w:rFonts w:ascii="Arial" w:hAnsi="Arial" w:cs="Arial"/>
                <w:sz w:val="22"/>
                <w:szCs w:val="22"/>
              </w:rPr>
              <w:t xml:space="preserve"> от даты </w:t>
            </w:r>
            <w:r w:rsidR="0011782B">
              <w:rPr>
                <w:rFonts w:ascii="Arial" w:hAnsi="Arial" w:cs="Arial"/>
                <w:sz w:val="22"/>
                <w:szCs w:val="22"/>
              </w:rPr>
              <w:t>подписания Сторонами Акта выполненных работ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6432B" w:rsidRPr="00C6432B" w:rsidTr="005F5BAC">
        <w:tc>
          <w:tcPr>
            <w:tcW w:w="0" w:type="auto"/>
            <w:vAlign w:val="center"/>
          </w:tcPr>
          <w:p w:rsidR="00C6432B" w:rsidRPr="00C6432B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8037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Положительный опыт сотрудничества с организациями</w:t>
            </w:r>
            <w:r w:rsidR="00983704">
              <w:rPr>
                <w:rFonts w:ascii="Arial" w:hAnsi="Arial" w:cs="Arial"/>
                <w:sz w:val="22"/>
                <w:szCs w:val="22"/>
              </w:rPr>
              <w:t>,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3FF">
              <w:rPr>
                <w:rFonts w:ascii="Arial" w:hAnsi="Arial" w:cs="Arial"/>
                <w:sz w:val="22"/>
                <w:szCs w:val="22"/>
              </w:rPr>
              <w:t>оказывающими услуги в области авиатопливообеспечения, торговлей нефтепродуктами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6432B" w:rsidRPr="00C6432B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C6432B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b/>
        </w:rPr>
        <w:t>Инструкция по заполнению</w:t>
      </w:r>
    </w:p>
    <w:p w:rsidR="00C6432B" w:rsidRPr="00C6432B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(</w:t>
      </w:r>
      <w:r w:rsidR="00391790">
        <w:rPr>
          <w:rFonts w:ascii="Arial" w:hAnsi="Arial" w:cs="Arial"/>
          <w:sz w:val="22"/>
          <w:szCs w:val="22"/>
        </w:rPr>
        <w:t>Заявите</w:t>
      </w:r>
      <w:r w:rsidR="00F44CB1">
        <w:rPr>
          <w:rFonts w:ascii="Arial" w:hAnsi="Arial" w:cs="Arial"/>
          <w:sz w:val="22"/>
          <w:szCs w:val="22"/>
        </w:rPr>
        <w:t>л</w:t>
      </w:r>
      <w:r w:rsidR="00391790">
        <w:rPr>
          <w:rFonts w:ascii="Arial" w:hAnsi="Arial" w:cs="Arial"/>
          <w:sz w:val="22"/>
          <w:szCs w:val="22"/>
        </w:rPr>
        <w:t>ь</w:t>
      </w:r>
      <w:r w:rsidR="00F44CB1">
        <w:rPr>
          <w:rFonts w:ascii="Arial" w:hAnsi="Arial" w:cs="Arial"/>
          <w:sz w:val="22"/>
          <w:szCs w:val="22"/>
        </w:rPr>
        <w:t xml:space="preserve"> </w:t>
      </w:r>
      <w:r w:rsidR="00AC5992">
        <w:rPr>
          <w:rFonts w:ascii="Arial" w:hAnsi="Arial" w:cs="Arial"/>
          <w:sz w:val="22"/>
          <w:szCs w:val="22"/>
        </w:rPr>
        <w:t xml:space="preserve">в свободной форме </w:t>
      </w:r>
      <w:r w:rsidRPr="00C6432B">
        <w:rPr>
          <w:rFonts w:ascii="Arial" w:hAnsi="Arial" w:cs="Arial"/>
          <w:sz w:val="22"/>
          <w:szCs w:val="22"/>
        </w:rPr>
        <w:t>приводит свое техническое предложение, о</w:t>
      </w:r>
      <w:r w:rsidR="00BD30A9">
        <w:rPr>
          <w:rFonts w:ascii="Arial" w:hAnsi="Arial" w:cs="Arial"/>
          <w:sz w:val="22"/>
          <w:szCs w:val="22"/>
        </w:rPr>
        <w:t>пираясь на техническое задание по отбору</w:t>
      </w:r>
      <w:r w:rsidR="00BD30A9" w:rsidRPr="00BD30A9">
        <w:rPr>
          <w:rFonts w:ascii="Arial" w:hAnsi="Arial" w:cs="Arial"/>
          <w:sz w:val="22"/>
          <w:szCs w:val="22"/>
        </w:rPr>
        <w:t xml:space="preserve"> организации,</w:t>
      </w:r>
      <w:r w:rsidR="00324074">
        <w:rPr>
          <w:rFonts w:ascii="Arial" w:hAnsi="Arial" w:cs="Arial"/>
          <w:sz w:val="22"/>
          <w:szCs w:val="22"/>
        </w:rPr>
        <w:t xml:space="preserve"> </w:t>
      </w:r>
      <w:r w:rsidR="00E00A96">
        <w:rPr>
          <w:rFonts w:ascii="Arial" w:hAnsi="Arial" w:cs="Arial"/>
          <w:sz w:val="22"/>
        </w:rPr>
        <w:t xml:space="preserve">способной </w:t>
      </w:r>
      <w:r w:rsidR="007253A3">
        <w:rPr>
          <w:rFonts w:ascii="Arial" w:hAnsi="Arial" w:cs="Arial"/>
          <w:sz w:val="22"/>
        </w:rPr>
        <w:t>выполнить работы</w:t>
      </w:r>
      <w:r w:rsidR="00E00A96">
        <w:rPr>
          <w:rFonts w:ascii="Arial" w:hAnsi="Arial" w:cs="Arial"/>
          <w:sz w:val="22"/>
        </w:rPr>
        <w:t xml:space="preserve"> </w:t>
      </w:r>
      <w:r w:rsidR="00AC16C2" w:rsidRPr="000F1859">
        <w:rPr>
          <w:rFonts w:ascii="Arial" w:hAnsi="Arial" w:cs="Arial"/>
          <w:sz w:val="22"/>
          <w:szCs w:val="22"/>
          <w:lang w:eastAsia="en-US"/>
        </w:rPr>
        <w:t xml:space="preserve">по </w:t>
      </w:r>
      <w:r w:rsidR="00AC16C2" w:rsidRPr="000F1859">
        <w:rPr>
          <w:rFonts w:ascii="Arial" w:hAnsi="Arial" w:cs="Arial"/>
          <w:sz w:val="22"/>
          <w:szCs w:val="22"/>
        </w:rPr>
        <w:t>устранению дефектов и нарушений доработанной рабочей документации по объекту:</w:t>
      </w:r>
      <w:r w:rsidR="00E77262">
        <w:rPr>
          <w:rFonts w:ascii="Arial" w:hAnsi="Arial" w:cs="Arial"/>
          <w:sz w:val="22"/>
          <w:szCs w:val="22"/>
        </w:rPr>
        <w:t xml:space="preserve"> </w:t>
      </w:r>
      <w:r w:rsidR="00AC16C2" w:rsidRPr="000F1859">
        <w:rPr>
          <w:rFonts w:ascii="Arial" w:hAnsi="Arial" w:cs="Arial"/>
          <w:sz w:val="22"/>
          <w:szCs w:val="22"/>
        </w:rPr>
        <w:t>«Комплексная реконструкция базового склада горюче-смазочных материалов ООО «ТЗК «Северо-Запад»</w:t>
      </w:r>
      <w:r w:rsidR="00E00A96">
        <w:rPr>
          <w:rFonts w:ascii="Arial" w:hAnsi="Arial" w:cs="Arial"/>
          <w:sz w:val="22"/>
        </w:rPr>
        <w:t xml:space="preserve">, </w:t>
      </w:r>
      <w:r w:rsidR="007253A3">
        <w:rPr>
          <w:rFonts w:ascii="Arial" w:hAnsi="Arial" w:cs="Arial"/>
          <w:sz w:val="22"/>
          <w:szCs w:val="22"/>
        </w:rPr>
        <w:t xml:space="preserve">по адресу: </w:t>
      </w:r>
      <w:r w:rsidR="00E00A96" w:rsidRPr="003D7235">
        <w:rPr>
          <w:rFonts w:ascii="Arial" w:hAnsi="Arial" w:cs="Arial"/>
          <w:sz w:val="22"/>
          <w:szCs w:val="22"/>
        </w:rPr>
        <w:t xml:space="preserve">г. Санкт-Петербург,  ул. Пилотов, </w:t>
      </w:r>
      <w:r w:rsidR="00D870B0">
        <w:rPr>
          <w:rFonts w:ascii="Arial" w:hAnsi="Arial" w:cs="Arial"/>
          <w:sz w:val="22"/>
          <w:szCs w:val="22"/>
        </w:rPr>
        <w:t xml:space="preserve">дом </w:t>
      </w:r>
      <w:r w:rsidR="00E77262">
        <w:rPr>
          <w:rFonts w:ascii="Arial" w:hAnsi="Arial" w:cs="Arial"/>
          <w:sz w:val="22"/>
          <w:szCs w:val="22"/>
        </w:rPr>
        <w:t xml:space="preserve">35» </w:t>
      </w:r>
      <w:r w:rsidR="00E77262">
        <w:rPr>
          <w:rFonts w:ascii="Arial" w:hAnsi="Arial" w:cs="Arial"/>
          <w:sz w:val="22"/>
          <w:szCs w:val="22"/>
          <w:lang w:val="en-US"/>
        </w:rPr>
        <w:t>II</w:t>
      </w:r>
      <w:r w:rsidR="00E77262" w:rsidRPr="005F7105">
        <w:rPr>
          <w:rFonts w:ascii="Arial" w:hAnsi="Arial" w:cs="Arial"/>
          <w:sz w:val="22"/>
          <w:szCs w:val="22"/>
        </w:rPr>
        <w:t xml:space="preserve"> </w:t>
      </w:r>
      <w:r w:rsidR="00E77262">
        <w:rPr>
          <w:rFonts w:ascii="Arial" w:hAnsi="Arial" w:cs="Arial"/>
          <w:sz w:val="22"/>
          <w:szCs w:val="22"/>
        </w:rPr>
        <w:t xml:space="preserve">и </w:t>
      </w:r>
      <w:r w:rsidR="00E77262">
        <w:rPr>
          <w:rFonts w:ascii="Arial" w:hAnsi="Arial" w:cs="Arial"/>
          <w:sz w:val="22"/>
          <w:szCs w:val="22"/>
          <w:lang w:val="en-US"/>
        </w:rPr>
        <w:t>III</w:t>
      </w:r>
      <w:r w:rsidR="00E77262" w:rsidRPr="005F7105">
        <w:rPr>
          <w:rFonts w:ascii="Arial" w:hAnsi="Arial" w:cs="Arial"/>
          <w:sz w:val="22"/>
          <w:szCs w:val="22"/>
        </w:rPr>
        <w:t xml:space="preserve"> </w:t>
      </w:r>
      <w:r w:rsidR="00E77262">
        <w:rPr>
          <w:rFonts w:ascii="Arial" w:hAnsi="Arial" w:cs="Arial"/>
          <w:sz w:val="22"/>
          <w:szCs w:val="22"/>
        </w:rPr>
        <w:t>этап</w:t>
      </w:r>
      <w:r w:rsidRPr="00C6432B">
        <w:rPr>
          <w:rFonts w:ascii="Arial" w:hAnsi="Arial" w:cs="Arial"/>
          <w:i/>
          <w:sz w:val="22"/>
          <w:szCs w:val="22"/>
        </w:rPr>
        <w:t>)</w:t>
      </w:r>
      <w:r w:rsidRPr="00C6432B">
        <w:rPr>
          <w:rFonts w:ascii="Arial" w:hAnsi="Arial" w:cs="Arial"/>
          <w:sz w:val="22"/>
          <w:szCs w:val="22"/>
        </w:rPr>
        <w:t xml:space="preserve">. </w:t>
      </w:r>
    </w:p>
    <w:p w:rsidR="00C6432B" w:rsidRPr="00C6432B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показателю, содержащемуся в таблице. Участник отбора может представить дополнительно любые материалы и документы, которые посчитает необходимыми. </w:t>
      </w:r>
    </w:p>
    <w:p w:rsidR="00C6432B" w:rsidRPr="00C6432B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C6432B" w:rsidRDefault="00C6432B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r w:rsidRPr="00C6432B">
        <w:rPr>
          <w:rFonts w:ascii="Arial" w:hAnsi="Arial" w:cs="Arial"/>
          <w:b/>
          <w:bCs/>
        </w:rPr>
        <w:br w:type="page"/>
      </w:r>
      <w:r w:rsidRPr="00C6432B">
        <w:rPr>
          <w:rStyle w:val="30"/>
          <w:rFonts w:ascii="Arial" w:hAnsi="Arial"/>
          <w:color w:val="000000"/>
        </w:rPr>
        <w:lastRenderedPageBreak/>
        <w:t xml:space="preserve"> </w:t>
      </w:r>
      <w:bookmarkStart w:id="26" w:name="_Ref280628832"/>
      <w:r w:rsidR="00A66C6D">
        <w:rPr>
          <w:rStyle w:val="30"/>
          <w:rFonts w:ascii="Arial" w:hAnsi="Arial"/>
          <w:color w:val="000000"/>
        </w:rPr>
        <w:t>Форма №</w:t>
      </w:r>
      <w:r w:rsidRPr="00C6432B">
        <w:rPr>
          <w:rStyle w:val="30"/>
          <w:rFonts w:ascii="Arial" w:hAnsi="Arial"/>
          <w:color w:val="000000"/>
        </w:rPr>
        <w:t>6</w:t>
      </w:r>
      <w:bookmarkEnd w:id="26"/>
      <w:r w:rsidRPr="00C6432B">
        <w:rPr>
          <w:rStyle w:val="30"/>
          <w:rFonts w:ascii="Arial" w:hAnsi="Arial"/>
          <w:color w:val="000000"/>
        </w:rPr>
        <w:t xml:space="preserve"> </w:t>
      </w:r>
    </w:p>
    <w:p w:rsidR="00C6432B" w:rsidRPr="00C6432B" w:rsidRDefault="00C6432B" w:rsidP="00C6432B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Коммерческое предложение</w:t>
      </w:r>
    </w:p>
    <w:p w:rsidR="00C6432B" w:rsidRPr="00C6432B" w:rsidRDefault="00C6432B" w:rsidP="00C6432B">
      <w:pPr>
        <w:jc w:val="both"/>
        <w:rPr>
          <w:rFonts w:ascii="Arial" w:hAnsi="Arial" w:cs="Arial"/>
          <w:b/>
          <w:sz w:val="22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>
        <w:rPr>
          <w:rFonts w:ascii="Arial" w:hAnsi="Arial" w:cs="Arial"/>
          <w:sz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</w:p>
    <w:p w:rsidR="005106E9" w:rsidRPr="00384A6C" w:rsidRDefault="00C6432B" w:rsidP="00983704">
      <w:pPr>
        <w:jc w:val="center"/>
        <w:rPr>
          <w:rFonts w:ascii="Arial" w:hAnsi="Arial" w:cs="Arial"/>
          <w:b/>
        </w:rPr>
      </w:pPr>
      <w:r w:rsidRPr="00AC16C2">
        <w:rPr>
          <w:rFonts w:ascii="Arial" w:hAnsi="Arial" w:cs="Arial"/>
          <w:b/>
        </w:rPr>
        <w:t xml:space="preserve">Коммерческое предложение </w:t>
      </w:r>
      <w:r w:rsidR="00391790" w:rsidRPr="00AC16C2">
        <w:rPr>
          <w:rFonts w:ascii="Arial" w:hAnsi="Arial" w:cs="Arial"/>
          <w:b/>
        </w:rPr>
        <w:t>Заявителя</w:t>
      </w:r>
      <w:r w:rsidR="00F44CB1" w:rsidRPr="00AC16C2">
        <w:rPr>
          <w:rFonts w:ascii="Arial" w:hAnsi="Arial" w:cs="Arial"/>
          <w:b/>
        </w:rPr>
        <w:t xml:space="preserve"> </w:t>
      </w:r>
      <w:r w:rsidRPr="00AC16C2">
        <w:rPr>
          <w:rFonts w:ascii="Arial" w:hAnsi="Arial" w:cs="Arial"/>
          <w:b/>
        </w:rPr>
        <w:t xml:space="preserve">по Отбору </w:t>
      </w:r>
      <w:r w:rsidR="00983704" w:rsidRPr="00AC16C2">
        <w:rPr>
          <w:rFonts w:ascii="Arial" w:hAnsi="Arial" w:cs="Arial"/>
          <w:b/>
        </w:rPr>
        <w:t xml:space="preserve">на </w:t>
      </w:r>
      <w:r w:rsidR="001B5696">
        <w:rPr>
          <w:rFonts w:ascii="Arial" w:hAnsi="Arial" w:cs="Arial"/>
          <w:b/>
        </w:rPr>
        <w:t>выполнение работ</w:t>
      </w:r>
      <w:r w:rsidR="005106E9" w:rsidRPr="00AC16C2">
        <w:rPr>
          <w:rFonts w:ascii="Arial" w:hAnsi="Arial" w:cs="Arial"/>
          <w:b/>
        </w:rPr>
        <w:t xml:space="preserve"> </w:t>
      </w:r>
      <w:r w:rsidR="00AC16C2" w:rsidRPr="00AC16C2">
        <w:rPr>
          <w:rFonts w:ascii="Arial" w:hAnsi="Arial" w:cs="Arial"/>
          <w:b/>
          <w:lang w:eastAsia="en-US"/>
        </w:rPr>
        <w:t xml:space="preserve">по </w:t>
      </w:r>
      <w:r w:rsidR="00AC16C2" w:rsidRPr="00AC16C2">
        <w:rPr>
          <w:rFonts w:ascii="Arial" w:hAnsi="Arial" w:cs="Arial"/>
          <w:b/>
        </w:rPr>
        <w:t>устранению дефектов и нарушений доработанной рабочей документации по объекту:</w:t>
      </w:r>
      <w:r w:rsidR="00560B88">
        <w:rPr>
          <w:rFonts w:ascii="Arial" w:hAnsi="Arial" w:cs="Arial"/>
          <w:b/>
        </w:rPr>
        <w:t xml:space="preserve"> </w:t>
      </w:r>
      <w:r w:rsidR="00AC16C2" w:rsidRPr="00AC16C2">
        <w:rPr>
          <w:rFonts w:ascii="Arial" w:hAnsi="Arial" w:cs="Arial"/>
          <w:b/>
        </w:rPr>
        <w:t>«Комплексная реконструкция базового склада горюче-смазочных материалов ООО «ТЗК «Северо-Запад»</w:t>
      </w:r>
      <w:r w:rsidR="005106E9" w:rsidRPr="00AC16C2">
        <w:rPr>
          <w:rFonts w:ascii="Arial" w:hAnsi="Arial" w:cs="Arial"/>
          <w:b/>
        </w:rPr>
        <w:t>, по адресу: г. Санк</w:t>
      </w:r>
      <w:r w:rsidR="007004E8">
        <w:rPr>
          <w:rFonts w:ascii="Arial" w:hAnsi="Arial" w:cs="Arial"/>
          <w:b/>
        </w:rPr>
        <w:t xml:space="preserve">т-Петербург, ул. Пилотов, дом </w:t>
      </w:r>
      <w:r w:rsidR="00384A6C">
        <w:rPr>
          <w:rFonts w:ascii="Arial" w:hAnsi="Arial" w:cs="Arial"/>
          <w:b/>
        </w:rPr>
        <w:t xml:space="preserve">35» </w:t>
      </w:r>
      <w:r w:rsidR="00384A6C">
        <w:rPr>
          <w:rFonts w:ascii="Arial" w:hAnsi="Arial" w:cs="Arial"/>
          <w:b/>
          <w:lang w:val="en-US"/>
        </w:rPr>
        <w:t>II</w:t>
      </w:r>
      <w:r w:rsidR="00384A6C" w:rsidRPr="005F7105">
        <w:rPr>
          <w:rFonts w:ascii="Arial" w:hAnsi="Arial" w:cs="Arial"/>
          <w:b/>
        </w:rPr>
        <w:t xml:space="preserve"> </w:t>
      </w:r>
      <w:r w:rsidR="00384A6C">
        <w:rPr>
          <w:rFonts w:ascii="Arial" w:hAnsi="Arial" w:cs="Arial"/>
          <w:b/>
        </w:rPr>
        <w:t xml:space="preserve">и </w:t>
      </w:r>
      <w:r w:rsidR="00384A6C">
        <w:rPr>
          <w:rFonts w:ascii="Arial" w:hAnsi="Arial" w:cs="Arial"/>
          <w:b/>
          <w:lang w:val="en-US"/>
        </w:rPr>
        <w:t>III</w:t>
      </w:r>
      <w:r w:rsidR="00384A6C" w:rsidRPr="005F7105">
        <w:rPr>
          <w:rFonts w:ascii="Arial" w:hAnsi="Arial" w:cs="Arial"/>
          <w:b/>
        </w:rPr>
        <w:t xml:space="preserve"> </w:t>
      </w:r>
      <w:r w:rsidR="00384A6C">
        <w:rPr>
          <w:rFonts w:ascii="Arial" w:hAnsi="Arial" w:cs="Arial"/>
          <w:b/>
        </w:rPr>
        <w:t>этап.</w:t>
      </w:r>
    </w:p>
    <w:p w:rsidR="00C6432B" w:rsidRPr="00C6432B" w:rsidRDefault="00C6432B" w:rsidP="005106E9">
      <w:pPr>
        <w:jc w:val="center"/>
        <w:rPr>
          <w:rFonts w:ascii="Arial" w:hAnsi="Arial" w:cs="Arial"/>
          <w:b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Наименование и адрес </w:t>
      </w:r>
      <w:r w:rsidR="00391790" w:rsidRPr="0003336F">
        <w:rPr>
          <w:rFonts w:ascii="Arial" w:hAnsi="Arial" w:cs="Arial"/>
        </w:rPr>
        <w:t>Заявителя</w:t>
      </w:r>
      <w:r w:rsidRPr="00C6432B">
        <w:rPr>
          <w:rFonts w:ascii="Arial" w:hAnsi="Arial" w:cs="Arial"/>
        </w:rPr>
        <w:t>: _________________________________</w:t>
      </w:r>
    </w:p>
    <w:p w:rsidR="00343A86" w:rsidRPr="00343A86" w:rsidRDefault="00343A86" w:rsidP="00343A86">
      <w:pPr>
        <w:rPr>
          <w:rFonts w:ascii="Arial" w:hAnsi="Arial" w:cs="Arial"/>
        </w:rPr>
      </w:pPr>
    </w:p>
    <w:p w:rsidR="00A0652C" w:rsidRPr="00A0652C" w:rsidRDefault="00343A86" w:rsidP="00A0652C">
      <w:pPr>
        <w:jc w:val="both"/>
        <w:rPr>
          <w:rFonts w:ascii="Arial" w:hAnsi="Arial" w:cs="Arial"/>
        </w:rPr>
      </w:pPr>
      <w:r w:rsidRPr="00343A86">
        <w:rPr>
          <w:rFonts w:ascii="Arial" w:hAnsi="Arial" w:cs="Arial"/>
        </w:rPr>
        <w:t xml:space="preserve">Гарантирует </w:t>
      </w:r>
      <w:r w:rsidRPr="00AC16C2">
        <w:rPr>
          <w:rFonts w:ascii="Arial" w:hAnsi="Arial" w:cs="Arial"/>
        </w:rPr>
        <w:t xml:space="preserve">выполнение </w:t>
      </w:r>
      <w:r w:rsidR="005A55D3" w:rsidRPr="00AC16C2">
        <w:rPr>
          <w:rFonts w:ascii="Arial" w:hAnsi="Arial" w:cs="Arial"/>
        </w:rPr>
        <w:t xml:space="preserve">нижеуказанных </w:t>
      </w:r>
      <w:r w:rsidR="00DD0162">
        <w:rPr>
          <w:rFonts w:ascii="Arial" w:hAnsi="Arial" w:cs="Arial"/>
        </w:rPr>
        <w:t>работ</w:t>
      </w:r>
      <w:r w:rsidR="005A55D3" w:rsidRPr="00AC16C2">
        <w:rPr>
          <w:rFonts w:ascii="Arial" w:hAnsi="Arial" w:cs="Arial"/>
        </w:rPr>
        <w:t xml:space="preserve"> </w:t>
      </w:r>
      <w:r w:rsidRPr="00AC16C2">
        <w:rPr>
          <w:rFonts w:ascii="Arial" w:hAnsi="Arial" w:cs="Arial"/>
        </w:rPr>
        <w:t>по договору</w:t>
      </w:r>
      <w:r w:rsidR="00895411">
        <w:rPr>
          <w:rFonts w:ascii="Arial" w:hAnsi="Arial" w:cs="Arial"/>
        </w:rPr>
        <w:t xml:space="preserve"> </w:t>
      </w:r>
      <w:r w:rsidR="00A85414">
        <w:rPr>
          <w:rFonts w:ascii="Arial" w:hAnsi="Arial" w:cs="Arial"/>
        </w:rPr>
        <w:t xml:space="preserve">на </w:t>
      </w:r>
      <w:r w:rsidR="00DD0162">
        <w:rPr>
          <w:rFonts w:ascii="Arial" w:hAnsi="Arial" w:cs="Arial"/>
          <w:bCs/>
          <w:color w:val="000000"/>
          <w:spacing w:val="-3"/>
        </w:rPr>
        <w:t xml:space="preserve">выполнения работ </w:t>
      </w:r>
      <w:r w:rsidR="00AC16C2" w:rsidRPr="00AC16C2">
        <w:rPr>
          <w:rFonts w:ascii="Arial" w:hAnsi="Arial" w:cs="Arial"/>
          <w:lang w:eastAsia="en-US"/>
        </w:rPr>
        <w:t xml:space="preserve">по </w:t>
      </w:r>
      <w:r w:rsidR="00AC16C2" w:rsidRPr="00AC16C2">
        <w:rPr>
          <w:rFonts w:ascii="Arial" w:hAnsi="Arial" w:cs="Arial"/>
        </w:rPr>
        <w:t>устранению дефектов и нарушений доработанной рабочей документации по объекту:</w:t>
      </w:r>
      <w:r w:rsidR="00895411">
        <w:rPr>
          <w:rFonts w:ascii="Arial" w:hAnsi="Arial" w:cs="Arial"/>
        </w:rPr>
        <w:t xml:space="preserve"> </w:t>
      </w:r>
      <w:r w:rsidR="00AC16C2" w:rsidRPr="00AC16C2">
        <w:rPr>
          <w:rFonts w:ascii="Arial" w:hAnsi="Arial" w:cs="Arial"/>
        </w:rPr>
        <w:t>«Комплексная реконструкция базового склада горюче-смазочных материалов ООО «ТЗК «Северо-Запад»</w:t>
      </w:r>
      <w:r w:rsidR="005A55D3" w:rsidRPr="00AC16C2">
        <w:rPr>
          <w:rFonts w:ascii="Arial" w:hAnsi="Arial" w:cs="Arial"/>
          <w:bCs/>
          <w:color w:val="000000"/>
          <w:spacing w:val="-3"/>
        </w:rPr>
        <w:t>, по адресу: г. Санк</w:t>
      </w:r>
      <w:r w:rsidR="00DD0162">
        <w:rPr>
          <w:rFonts w:ascii="Arial" w:hAnsi="Arial" w:cs="Arial"/>
          <w:bCs/>
          <w:color w:val="000000"/>
          <w:spacing w:val="-3"/>
        </w:rPr>
        <w:t xml:space="preserve">т-Петербург, ул. Пилотов, дом </w:t>
      </w:r>
      <w:r w:rsidR="00895411">
        <w:rPr>
          <w:rFonts w:ascii="Arial" w:hAnsi="Arial" w:cs="Arial"/>
          <w:bCs/>
          <w:color w:val="000000"/>
          <w:spacing w:val="-3"/>
        </w:rPr>
        <w:t>35</w:t>
      </w:r>
      <w:r w:rsidR="00A0652C">
        <w:rPr>
          <w:rFonts w:ascii="Arial" w:hAnsi="Arial" w:cs="Arial"/>
          <w:bCs/>
          <w:color w:val="000000"/>
          <w:spacing w:val="-3"/>
        </w:rPr>
        <w:t xml:space="preserve">» </w:t>
      </w:r>
      <w:r w:rsidR="00A0652C">
        <w:rPr>
          <w:rFonts w:ascii="Arial" w:hAnsi="Arial" w:cs="Arial"/>
          <w:bCs/>
          <w:color w:val="000000"/>
          <w:spacing w:val="-3"/>
          <w:lang w:val="en-US"/>
        </w:rPr>
        <w:t>II</w:t>
      </w:r>
      <w:r w:rsidR="00A0652C" w:rsidRPr="00A0652C">
        <w:rPr>
          <w:rFonts w:ascii="Arial" w:hAnsi="Arial" w:cs="Arial"/>
          <w:bCs/>
          <w:color w:val="000000"/>
          <w:spacing w:val="-3"/>
        </w:rPr>
        <w:t xml:space="preserve"> </w:t>
      </w:r>
      <w:r w:rsidR="00A0652C">
        <w:rPr>
          <w:rFonts w:ascii="Arial" w:hAnsi="Arial" w:cs="Arial"/>
          <w:bCs/>
          <w:color w:val="000000"/>
          <w:spacing w:val="-3"/>
        </w:rPr>
        <w:t xml:space="preserve">и </w:t>
      </w:r>
      <w:r w:rsidR="00A0652C">
        <w:rPr>
          <w:rFonts w:ascii="Arial" w:hAnsi="Arial" w:cs="Arial"/>
          <w:bCs/>
          <w:color w:val="000000"/>
          <w:spacing w:val="-3"/>
          <w:lang w:val="en-US"/>
        </w:rPr>
        <w:t>III</w:t>
      </w:r>
      <w:r w:rsidR="00A0652C" w:rsidRPr="00A0652C">
        <w:rPr>
          <w:rFonts w:ascii="Arial" w:hAnsi="Arial" w:cs="Arial"/>
          <w:bCs/>
          <w:color w:val="000000"/>
          <w:spacing w:val="-3"/>
        </w:rPr>
        <w:t xml:space="preserve"> </w:t>
      </w:r>
      <w:r w:rsidR="00A0652C">
        <w:rPr>
          <w:rFonts w:ascii="Arial" w:hAnsi="Arial" w:cs="Arial"/>
          <w:bCs/>
          <w:color w:val="000000"/>
          <w:spacing w:val="-3"/>
        </w:rPr>
        <w:t>этап</w:t>
      </w:r>
      <w:r w:rsidRPr="00AC16C2">
        <w:rPr>
          <w:rFonts w:ascii="Arial" w:hAnsi="Arial" w:cs="Arial"/>
        </w:rPr>
        <w:t>, заявленные в Отборе на следующих условиях оплаты</w:t>
      </w:r>
      <w:r w:rsidR="001850F9">
        <w:rPr>
          <w:rFonts w:ascii="Arial" w:hAnsi="Arial" w:cs="Arial"/>
        </w:rPr>
        <w:t xml:space="preserve"> проекта </w:t>
      </w:r>
      <w:r w:rsidR="00A0652C" w:rsidRPr="00A0652C">
        <w:rPr>
          <w:rFonts w:ascii="Arial" w:hAnsi="Arial" w:cs="Arial"/>
        </w:rPr>
        <w:t xml:space="preserve">(авансовые платежи – сроки и объем; порядок платежей и т.п.)__________________________________________________. </w:t>
      </w:r>
    </w:p>
    <w:p w:rsidR="00A0652C" w:rsidRPr="00A0652C" w:rsidRDefault="00A0652C" w:rsidP="00A0652C">
      <w:pPr>
        <w:jc w:val="both"/>
        <w:rPr>
          <w:rFonts w:ascii="Arial" w:hAnsi="Arial" w:cs="Arial"/>
        </w:rPr>
      </w:pPr>
      <w:r w:rsidRPr="00A0652C">
        <w:rPr>
          <w:rFonts w:ascii="Arial" w:hAnsi="Arial" w:cs="Arial"/>
        </w:rPr>
        <w:t>и по следующей стоимости (договорной цене):</w:t>
      </w:r>
    </w:p>
    <w:p w:rsidR="00A0652C" w:rsidRPr="00A0652C" w:rsidRDefault="00A0652C" w:rsidP="00A0652C">
      <w:pPr>
        <w:jc w:val="both"/>
        <w:rPr>
          <w:rFonts w:ascii="Arial" w:hAnsi="Arial" w:cs="Arial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365"/>
        <w:gridCol w:w="1801"/>
        <w:gridCol w:w="1801"/>
      </w:tblGrid>
      <w:tr w:rsidR="00A0652C" w:rsidRPr="00A0652C" w:rsidTr="00A0652C">
        <w:trPr>
          <w:cantSplit/>
          <w:trHeight w:val="255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C" w:rsidRPr="00A0652C" w:rsidRDefault="00A0652C" w:rsidP="00F45225">
            <w:pPr>
              <w:jc w:val="center"/>
              <w:rPr>
                <w:rFonts w:ascii="Arial" w:hAnsi="Arial" w:cs="Arial"/>
              </w:rPr>
            </w:pPr>
            <w:r w:rsidRPr="00A0652C">
              <w:rPr>
                <w:rFonts w:ascii="Arial" w:hAnsi="Arial" w:cs="Arial"/>
                <w:b/>
                <w:bCs/>
              </w:rPr>
              <w:t xml:space="preserve">Коммерческое предложение на </w:t>
            </w:r>
            <w:r w:rsidR="00F45225">
              <w:rPr>
                <w:rFonts w:ascii="Arial" w:hAnsi="Arial" w:cs="Arial"/>
                <w:b/>
                <w:bCs/>
              </w:rPr>
              <w:t>выполнение работ</w:t>
            </w:r>
          </w:p>
        </w:tc>
      </w:tr>
      <w:tr w:rsidR="00A0652C" w:rsidRPr="00A0652C" w:rsidTr="00A0652C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C" w:rsidRPr="00A0652C" w:rsidRDefault="00A0652C" w:rsidP="00A0652C">
            <w:pPr>
              <w:jc w:val="center"/>
              <w:rPr>
                <w:rFonts w:ascii="Arial" w:hAnsi="Arial" w:cs="Arial"/>
              </w:rPr>
            </w:pPr>
            <w:r w:rsidRPr="00A0652C">
              <w:rPr>
                <w:rFonts w:ascii="Arial" w:hAnsi="Arial" w:cs="Arial"/>
              </w:rPr>
              <w:t>№ 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C" w:rsidRPr="00A0652C" w:rsidRDefault="00F45225" w:rsidP="00A06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работ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C" w:rsidRPr="00A0652C" w:rsidRDefault="00A0652C" w:rsidP="00A0652C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52C">
              <w:rPr>
                <w:rFonts w:ascii="Arial" w:hAnsi="Arial" w:cs="Arial"/>
              </w:rPr>
              <w:t>Стоимость без учета НДС, руб.</w:t>
            </w:r>
            <w:r w:rsidRPr="00A0652C">
              <w:rPr>
                <w:rFonts w:ascii="Arial" w:hAnsi="Arial" w:cs="Arial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C" w:rsidRPr="00A0652C" w:rsidRDefault="00A0652C" w:rsidP="00A0652C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52C">
              <w:rPr>
                <w:rFonts w:ascii="Arial" w:hAnsi="Arial" w:cs="Arial"/>
              </w:rPr>
              <w:t>Стоимость с учетом НДС, руб.</w:t>
            </w:r>
            <w:r w:rsidRPr="00A0652C">
              <w:rPr>
                <w:rFonts w:ascii="Arial" w:hAnsi="Arial" w:cs="Arial"/>
              </w:rPr>
              <w:br w:type="page"/>
            </w:r>
          </w:p>
        </w:tc>
      </w:tr>
      <w:tr w:rsidR="00A0652C" w:rsidRPr="00A0652C" w:rsidTr="00A0652C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0652C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0652C" w:rsidRPr="00A0652C" w:rsidTr="00A0652C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</w:rPr>
            </w:pPr>
            <w:r w:rsidRPr="00A0652C">
              <w:rPr>
                <w:rFonts w:ascii="Arial" w:hAnsi="Arial" w:cs="Arial"/>
              </w:rPr>
              <w:t>1.1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0652C" w:rsidRPr="00A0652C" w:rsidTr="00A0652C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</w:rPr>
            </w:pPr>
            <w:r w:rsidRPr="00A0652C">
              <w:rPr>
                <w:rFonts w:ascii="Arial" w:hAnsi="Arial" w:cs="Arial"/>
              </w:rPr>
              <w:t>1.2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0652C" w:rsidRPr="00A0652C" w:rsidTr="00A0652C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lang w:val="en-US"/>
              </w:rPr>
            </w:pPr>
            <w:r w:rsidRPr="00A0652C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0652C" w:rsidRPr="00A0652C" w:rsidTr="00A0652C">
        <w:trPr>
          <w:cantSplit/>
          <w:jc w:val="center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</w:rPr>
            </w:pPr>
            <w:r w:rsidRPr="00A0652C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A0652C" w:rsidRPr="00A0652C" w:rsidRDefault="00A0652C" w:rsidP="00A0652C">
      <w:pPr>
        <w:jc w:val="both"/>
        <w:rPr>
          <w:rFonts w:ascii="Arial" w:hAnsi="Arial" w:cs="Arial"/>
        </w:rPr>
      </w:pPr>
    </w:p>
    <w:p w:rsidR="002A6F73" w:rsidRPr="004F4434" w:rsidRDefault="002A6F73" w:rsidP="00A0652C">
      <w:pPr>
        <w:jc w:val="both"/>
        <w:rPr>
          <w:rFonts w:ascii="Arial" w:hAnsi="Arial" w:cs="Arial"/>
          <w:i/>
        </w:rPr>
      </w:pPr>
    </w:p>
    <w:p w:rsidR="00C6432B" w:rsidRPr="00907287" w:rsidRDefault="00C6432B" w:rsidP="00C6432B">
      <w:pPr>
        <w:jc w:val="center"/>
        <w:rPr>
          <w:rFonts w:ascii="Arial" w:hAnsi="Arial"/>
        </w:rPr>
      </w:pPr>
      <w:r w:rsidRPr="00907287">
        <w:rPr>
          <w:rFonts w:ascii="Arial" w:hAnsi="Arial"/>
          <w:b/>
        </w:rPr>
        <w:t>Инструкция по заполнению</w:t>
      </w:r>
    </w:p>
    <w:p w:rsidR="00C6432B" w:rsidRPr="00C6432B" w:rsidRDefault="00C6432B" w:rsidP="00C6432B">
      <w:pPr>
        <w:jc w:val="both"/>
        <w:rPr>
          <w:rFonts w:ascii="Arial" w:hAnsi="Arial" w:cs="Arial"/>
        </w:rPr>
      </w:pPr>
    </w:p>
    <w:p w:rsidR="001643FF" w:rsidRPr="00AC16C2" w:rsidRDefault="00E00A96" w:rsidP="004C34AA">
      <w:pPr>
        <w:ind w:firstLine="709"/>
        <w:jc w:val="both"/>
        <w:rPr>
          <w:rFonts w:ascii="Arial" w:hAnsi="Arial" w:cs="Arial"/>
        </w:rPr>
      </w:pPr>
      <w:bookmarkStart w:id="27" w:name="OLE_LINK1"/>
      <w:bookmarkStart w:id="28" w:name="OLE_LINK2"/>
      <w:r>
        <w:rPr>
          <w:rFonts w:ascii="Arial" w:hAnsi="Arial" w:cs="Arial"/>
        </w:rPr>
        <w:t>(</w:t>
      </w:r>
      <w:r w:rsidR="00391790" w:rsidRPr="00AC16C2">
        <w:rPr>
          <w:rFonts w:ascii="Arial" w:hAnsi="Arial" w:cs="Arial"/>
        </w:rPr>
        <w:t>Заявитель</w:t>
      </w:r>
      <w:bookmarkEnd w:id="27"/>
      <w:bookmarkEnd w:id="28"/>
      <w:r w:rsidR="007F732F" w:rsidRPr="00AC16C2">
        <w:rPr>
          <w:rFonts w:ascii="Arial" w:hAnsi="Arial" w:cs="Arial"/>
        </w:rPr>
        <w:t xml:space="preserve"> </w:t>
      </w:r>
      <w:r w:rsidR="00AC5992">
        <w:rPr>
          <w:rFonts w:ascii="Arial" w:hAnsi="Arial" w:cs="Arial"/>
        </w:rPr>
        <w:t xml:space="preserve">в свободной форме </w:t>
      </w:r>
      <w:r w:rsidR="00C6432B" w:rsidRPr="00AC16C2">
        <w:rPr>
          <w:rFonts w:ascii="Arial" w:hAnsi="Arial" w:cs="Arial"/>
        </w:rPr>
        <w:t>приводит свое коммерческое предложение, о</w:t>
      </w:r>
      <w:r w:rsidR="00C272A6" w:rsidRPr="00AC16C2">
        <w:rPr>
          <w:rFonts w:ascii="Arial" w:hAnsi="Arial" w:cs="Arial"/>
        </w:rPr>
        <w:t xml:space="preserve">пираясь на техническое задание </w:t>
      </w:r>
      <w:r w:rsidR="00C272A6" w:rsidRPr="00AC16C2">
        <w:rPr>
          <w:rFonts w:ascii="Arial" w:hAnsi="Arial"/>
        </w:rPr>
        <w:t>по отбору организации,</w:t>
      </w:r>
      <w:r w:rsidR="008027F2" w:rsidRPr="00AC16C2">
        <w:rPr>
          <w:rFonts w:ascii="Arial" w:hAnsi="Arial"/>
        </w:rPr>
        <w:t xml:space="preserve"> способной </w:t>
      </w:r>
      <w:r w:rsidR="00B111DE">
        <w:rPr>
          <w:rFonts w:ascii="Arial" w:hAnsi="Arial"/>
        </w:rPr>
        <w:t>выполнить работы</w:t>
      </w:r>
      <w:r w:rsidR="00C272A6" w:rsidRPr="00AC16C2">
        <w:rPr>
          <w:rFonts w:ascii="Arial" w:hAnsi="Arial"/>
        </w:rPr>
        <w:t xml:space="preserve"> </w:t>
      </w:r>
      <w:r w:rsidR="00AC16C2" w:rsidRPr="00AC16C2">
        <w:rPr>
          <w:rFonts w:ascii="Arial" w:hAnsi="Arial" w:cs="Arial"/>
          <w:lang w:eastAsia="en-US"/>
        </w:rPr>
        <w:t xml:space="preserve">по </w:t>
      </w:r>
      <w:r w:rsidR="00AC16C2" w:rsidRPr="00AC16C2">
        <w:rPr>
          <w:rFonts w:ascii="Arial" w:hAnsi="Arial" w:cs="Arial"/>
        </w:rPr>
        <w:t>устранению дефектов и нарушений доработанной рабочей документации по объекту:</w:t>
      </w:r>
      <w:r w:rsidR="000452EB">
        <w:rPr>
          <w:rFonts w:ascii="Arial" w:hAnsi="Arial" w:cs="Arial"/>
        </w:rPr>
        <w:t xml:space="preserve"> </w:t>
      </w:r>
      <w:r w:rsidR="00AC16C2" w:rsidRPr="00AC16C2">
        <w:rPr>
          <w:rFonts w:ascii="Arial" w:hAnsi="Arial" w:cs="Arial"/>
        </w:rPr>
        <w:t>«Комплексная реконструкция базового склада горюче-смазочных материалов ООО «ТЗК «Северо-Запад»</w:t>
      </w:r>
      <w:r w:rsidR="00B111DE">
        <w:rPr>
          <w:rFonts w:ascii="Arial" w:hAnsi="Arial"/>
        </w:rPr>
        <w:t xml:space="preserve"> по адресу: </w:t>
      </w:r>
      <w:r w:rsidR="00C272A6" w:rsidRPr="00AC16C2">
        <w:rPr>
          <w:rFonts w:ascii="Arial" w:hAnsi="Arial"/>
        </w:rPr>
        <w:t>г. Санк</w:t>
      </w:r>
      <w:r w:rsidR="00B111DE">
        <w:rPr>
          <w:rFonts w:ascii="Arial" w:hAnsi="Arial"/>
        </w:rPr>
        <w:t>т-Петербург, ул. Пилотов, дом</w:t>
      </w:r>
      <w:r w:rsidR="000452EB">
        <w:rPr>
          <w:rFonts w:ascii="Arial" w:hAnsi="Arial"/>
        </w:rPr>
        <w:t xml:space="preserve"> 35» </w:t>
      </w:r>
      <w:r w:rsidR="000452EB">
        <w:rPr>
          <w:rFonts w:ascii="Arial" w:hAnsi="Arial"/>
          <w:lang w:val="en-US"/>
        </w:rPr>
        <w:t>II</w:t>
      </w:r>
      <w:r w:rsidR="000452EB" w:rsidRPr="005F7105">
        <w:rPr>
          <w:rFonts w:ascii="Arial" w:hAnsi="Arial"/>
        </w:rPr>
        <w:t xml:space="preserve"> </w:t>
      </w:r>
      <w:r w:rsidR="000452EB">
        <w:rPr>
          <w:rFonts w:ascii="Arial" w:hAnsi="Arial"/>
        </w:rPr>
        <w:t xml:space="preserve">и </w:t>
      </w:r>
      <w:r w:rsidR="000452EB">
        <w:rPr>
          <w:rFonts w:ascii="Arial" w:hAnsi="Arial"/>
          <w:lang w:val="en-US"/>
        </w:rPr>
        <w:t>III</w:t>
      </w:r>
      <w:r w:rsidR="000452EB" w:rsidRPr="005F7105">
        <w:rPr>
          <w:rFonts w:ascii="Arial" w:hAnsi="Arial"/>
        </w:rPr>
        <w:t xml:space="preserve"> </w:t>
      </w:r>
      <w:r w:rsidR="000452EB">
        <w:rPr>
          <w:rFonts w:ascii="Arial" w:hAnsi="Arial"/>
        </w:rPr>
        <w:t>этап</w:t>
      </w:r>
      <w:r w:rsidRPr="00AC16C2">
        <w:rPr>
          <w:rFonts w:ascii="Arial" w:hAnsi="Arial"/>
        </w:rPr>
        <w:t>)</w:t>
      </w:r>
      <w:r w:rsidR="00C6432B" w:rsidRPr="00AC16C2">
        <w:rPr>
          <w:rFonts w:ascii="Arial" w:hAnsi="Arial" w:cs="Arial"/>
        </w:rPr>
        <w:t>.</w:t>
      </w:r>
    </w:p>
    <w:p w:rsidR="00C6432B" w:rsidRPr="00C6432B" w:rsidRDefault="00391790" w:rsidP="004C34AA">
      <w:pPr>
        <w:ind w:firstLine="709"/>
        <w:jc w:val="both"/>
        <w:rPr>
          <w:rFonts w:ascii="Arial" w:hAnsi="Arial" w:cs="Arial"/>
        </w:rPr>
      </w:pPr>
      <w:r w:rsidRPr="00AC16C2">
        <w:rPr>
          <w:rFonts w:ascii="Arial" w:hAnsi="Arial"/>
        </w:rPr>
        <w:t>Заявитель</w:t>
      </w:r>
      <w:r w:rsidR="00F44CB1" w:rsidRPr="00AC16C2">
        <w:rPr>
          <w:rFonts w:ascii="Arial" w:hAnsi="Arial"/>
        </w:rPr>
        <w:t xml:space="preserve"> </w:t>
      </w:r>
      <w:r w:rsidR="001643FF" w:rsidRPr="00AC16C2">
        <w:rPr>
          <w:rFonts w:ascii="Arial" w:hAnsi="Arial" w:cs="Arial"/>
        </w:rPr>
        <w:t>указывает</w:t>
      </w:r>
      <w:r w:rsidR="001643FF">
        <w:rPr>
          <w:rFonts w:ascii="Arial" w:hAnsi="Arial" w:cs="Arial"/>
        </w:rPr>
        <w:t xml:space="preserve"> о своем согласии с финансовыми условиями Органи</w:t>
      </w:r>
      <w:r w:rsidR="00BF4CA3">
        <w:rPr>
          <w:rFonts w:ascii="Arial" w:hAnsi="Arial" w:cs="Arial"/>
        </w:rPr>
        <w:t>з</w:t>
      </w:r>
      <w:r w:rsidR="001643FF">
        <w:rPr>
          <w:rFonts w:ascii="Arial" w:hAnsi="Arial" w:cs="Arial"/>
        </w:rPr>
        <w:t>атора отбора.</w:t>
      </w:r>
    </w:p>
    <w:p w:rsidR="000722B2" w:rsidRPr="00604B62" w:rsidRDefault="000722B2" w:rsidP="000722B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должен пр</w:t>
      </w:r>
      <w:r>
        <w:rPr>
          <w:rFonts w:ascii="Arial" w:hAnsi="Arial" w:cs="Arial"/>
          <w:sz w:val="22"/>
          <w:szCs w:val="22"/>
        </w:rPr>
        <w:t>едоставить полный перечень работ</w:t>
      </w:r>
      <w:r w:rsidRPr="00604B62">
        <w:rPr>
          <w:rFonts w:ascii="Arial" w:hAnsi="Arial" w:cs="Arial"/>
          <w:sz w:val="22"/>
          <w:szCs w:val="22"/>
        </w:rPr>
        <w:t xml:space="preserve">, предлагаемых фирмой по предложению данного отбора. Данное коммерческое предложение сопровождается таблицами коммерческих показателей. При наличии расхождения значения какого-либо показателя, приведенного в тексте и в формах и таблицах технических показателей, </w:t>
      </w:r>
      <w:r w:rsidRPr="00604B62">
        <w:rPr>
          <w:rFonts w:ascii="Arial" w:hAnsi="Arial" w:cs="Arial"/>
          <w:sz w:val="22"/>
          <w:szCs w:val="22"/>
        </w:rPr>
        <w:lastRenderedPageBreak/>
        <w:t xml:space="preserve">преимущество при рассмотрении предложений на участие в отборе будет отдано показателю, содержащемуся в таблице.  </w:t>
      </w:r>
    </w:p>
    <w:p w:rsidR="000722B2" w:rsidRPr="00604B62" w:rsidRDefault="000722B2" w:rsidP="000722B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- 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заполняет столбец №4 таблицы;</w:t>
      </w:r>
    </w:p>
    <w:p w:rsidR="000722B2" w:rsidRPr="00604B62" w:rsidRDefault="000722B2" w:rsidP="000722B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Указанное значение суммы равно итоговой цене предложения Заявителя; </w:t>
      </w:r>
    </w:p>
    <w:p w:rsidR="00C6432B" w:rsidRPr="00F40198" w:rsidRDefault="000722B2" w:rsidP="000722B2">
      <w:pPr>
        <w:ind w:firstLine="708"/>
        <w:jc w:val="both"/>
        <w:rPr>
          <w:rFonts w:ascii="Arial" w:hAnsi="Arial" w:cs="Arial"/>
        </w:rPr>
      </w:pPr>
      <w:r w:rsidRPr="00604B62">
        <w:rPr>
          <w:rFonts w:ascii="Arial" w:hAnsi="Arial" w:cs="Arial"/>
          <w:sz w:val="22"/>
          <w:szCs w:val="22"/>
        </w:rPr>
        <w:t>- 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Заявителя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на подготовку договора данное предложение следует подготовить так, чтобы его можно было с минимальными изменениями включить в догово</w:t>
      </w:r>
      <w:r>
        <w:rPr>
          <w:rFonts w:ascii="Arial" w:hAnsi="Arial" w:cs="Arial"/>
          <w:sz w:val="22"/>
          <w:szCs w:val="22"/>
        </w:rPr>
        <w:t>р</w:t>
      </w:r>
      <w:r w:rsidR="00F40198">
        <w:rPr>
          <w:rFonts w:ascii="Arial" w:hAnsi="Arial" w:cs="Arial"/>
        </w:rPr>
        <w:t xml:space="preserve">.  </w:t>
      </w:r>
    </w:p>
    <w:p w:rsidR="00C6432B" w:rsidRPr="00C6432B" w:rsidRDefault="00C6432B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29" w:name="_Hlt22846931"/>
      <w:bookmarkStart w:id="30" w:name="_Ref93264992"/>
      <w:bookmarkStart w:id="31" w:name="_Ref93265116"/>
      <w:bookmarkStart w:id="32" w:name="_Toc156792957"/>
      <w:bookmarkEnd w:id="29"/>
      <w:r w:rsidRPr="00C6432B">
        <w:rPr>
          <w:rFonts w:ascii="Arial" w:hAnsi="Arial" w:cs="Arial"/>
          <w:b/>
          <w:bCs/>
        </w:rPr>
        <w:br w:type="page"/>
      </w:r>
      <w:r w:rsidRPr="00C6432B">
        <w:rPr>
          <w:rStyle w:val="30"/>
          <w:rFonts w:ascii="Arial" w:hAnsi="Arial"/>
          <w:color w:val="000000"/>
        </w:rPr>
        <w:lastRenderedPageBreak/>
        <w:t xml:space="preserve"> </w:t>
      </w:r>
      <w:bookmarkStart w:id="33" w:name="_Ref280628970"/>
      <w:r w:rsidRPr="00C6432B">
        <w:rPr>
          <w:rStyle w:val="30"/>
          <w:rFonts w:ascii="Arial" w:hAnsi="Arial"/>
          <w:color w:val="000000"/>
        </w:rPr>
        <w:t>Форма №</w:t>
      </w:r>
      <w:bookmarkEnd w:id="33"/>
      <w:r w:rsidR="00F40198">
        <w:rPr>
          <w:rStyle w:val="30"/>
          <w:rFonts w:ascii="Arial" w:hAnsi="Arial"/>
          <w:color w:val="000000"/>
        </w:rPr>
        <w:t>7</w:t>
      </w:r>
    </w:p>
    <w:p w:rsidR="00E71D6D" w:rsidRDefault="00E71D6D" w:rsidP="00C6432B">
      <w:pPr>
        <w:shd w:val="clear" w:color="auto" w:fill="FFFFFF"/>
        <w:spacing w:line="274" w:lineRule="exact"/>
        <w:jc w:val="right"/>
        <w:rPr>
          <w:rStyle w:val="30"/>
          <w:rFonts w:ascii="Arial" w:hAnsi="Arial"/>
          <w:color w:val="000000"/>
        </w:rPr>
      </w:pPr>
      <w:r>
        <w:rPr>
          <w:rStyle w:val="30"/>
          <w:rFonts w:ascii="Arial" w:hAnsi="Arial"/>
          <w:color w:val="000000"/>
        </w:rPr>
        <w:t>График финансирования</w:t>
      </w: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 w:rsidRPr="0003336F">
        <w:rPr>
          <w:rFonts w:ascii="Arial" w:hAnsi="Arial" w:cs="Arial"/>
          <w:sz w:val="22"/>
          <w:szCs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</w:rPr>
      </w:pPr>
      <w:r w:rsidRPr="00C6432B">
        <w:rPr>
          <w:rFonts w:ascii="Arial" w:hAnsi="Arial" w:cs="Arial"/>
          <w:b/>
          <w:bCs/>
        </w:rPr>
        <w:t xml:space="preserve">                       </w:t>
      </w: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 xml:space="preserve">Справка о финансовом положении </w:t>
      </w:r>
      <w:r w:rsidR="00391790" w:rsidRPr="0003336F">
        <w:rPr>
          <w:rFonts w:ascii="Arial" w:hAnsi="Arial" w:cs="Arial"/>
          <w:b/>
        </w:rPr>
        <w:t>Заявителя</w:t>
      </w: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8"/>
        <w:gridCol w:w="2725"/>
      </w:tblGrid>
      <w:tr w:rsidR="00C6432B" w:rsidRPr="00C6432B" w:rsidTr="00A96243">
        <w:trPr>
          <w:trHeight w:val="616"/>
        </w:trPr>
        <w:tc>
          <w:tcPr>
            <w:tcW w:w="573" w:type="dxa"/>
            <w:vMerge w:val="restart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№</w:t>
            </w:r>
          </w:p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3310" w:type="dxa"/>
            <w:vMerge w:val="restart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Финансовые сведения</w:t>
            </w:r>
          </w:p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Прогноз на следующий год</w:t>
            </w:r>
          </w:p>
        </w:tc>
      </w:tr>
      <w:tr w:rsidR="00C6432B" w:rsidRPr="00C6432B" w:rsidTr="00A96243">
        <w:trPr>
          <w:trHeight w:val="483"/>
        </w:trPr>
        <w:tc>
          <w:tcPr>
            <w:tcW w:w="573" w:type="dxa"/>
            <w:vMerge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3310" w:type="dxa"/>
            <w:vMerge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6432B" w:rsidRPr="00C6432B" w:rsidTr="00A96243">
        <w:trPr>
          <w:trHeight w:val="916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1.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546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2.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Валюта баланса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544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3.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Оборотные средства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576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4.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Запасы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638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5.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6.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Прибыль до уплаты налогов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7.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622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8.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644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9.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Капитал и резервы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480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10.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Внеоборотные активы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</w:tbl>
    <w:p w:rsidR="00C6432B" w:rsidRPr="00C6432B" w:rsidRDefault="00C6432B" w:rsidP="00C6432B">
      <w:pPr>
        <w:ind w:left="-284"/>
        <w:rPr>
          <w:rFonts w:ascii="Arial" w:hAnsi="Arial" w:cs="Arial"/>
        </w:rPr>
      </w:pP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 xml:space="preserve">Справка о деловой репутации </w:t>
      </w:r>
      <w:r w:rsidR="00391790" w:rsidRPr="0003336F">
        <w:rPr>
          <w:rFonts w:ascii="Arial" w:hAnsi="Arial" w:cs="Arial"/>
          <w:b/>
        </w:rPr>
        <w:t>Заявителя</w:t>
      </w: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>(участие в судебных разбирательствах)</w:t>
      </w:r>
    </w:p>
    <w:p w:rsidR="00C6432B" w:rsidRPr="00C6432B" w:rsidRDefault="00C6432B" w:rsidP="00C6432B">
      <w:pPr>
        <w:ind w:left="-284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C6432B" w:rsidRPr="00C6432B" w:rsidTr="00A96243"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C6432B" w:rsidRPr="00C6432B" w:rsidTr="00A96243">
        <w:trPr>
          <w:trHeight w:val="440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32B" w:rsidRPr="00C6432B" w:rsidTr="00A96243">
        <w:trPr>
          <w:trHeight w:val="404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32B" w:rsidRPr="00C6432B" w:rsidTr="00A96243">
        <w:trPr>
          <w:trHeight w:val="424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32B" w:rsidRPr="00C6432B" w:rsidTr="00A96243">
        <w:trPr>
          <w:trHeight w:val="417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32B" w:rsidRPr="00C6432B" w:rsidTr="00A96243">
        <w:trPr>
          <w:trHeight w:val="422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6432B" w:rsidRPr="00C6432B" w:rsidRDefault="00C6432B" w:rsidP="00C6432B">
      <w:pPr>
        <w:ind w:left="-284"/>
        <w:rPr>
          <w:rFonts w:ascii="Arial" w:hAnsi="Arial" w:cs="Arial"/>
          <w:b/>
          <w:sz w:val="18"/>
          <w:szCs w:val="18"/>
        </w:rPr>
      </w:pPr>
    </w:p>
    <w:p w:rsidR="00C6432B" w:rsidRPr="00C6432B" w:rsidRDefault="00C6432B" w:rsidP="00C6432B">
      <w:pPr>
        <w:ind w:left="-284"/>
        <w:jc w:val="both"/>
        <w:rPr>
          <w:rFonts w:ascii="Arial" w:hAnsi="Arial" w:cs="Arial"/>
          <w:sz w:val="20"/>
          <w:szCs w:val="20"/>
        </w:rPr>
      </w:pPr>
      <w:r w:rsidRPr="00C6432B">
        <w:rPr>
          <w:rFonts w:ascii="Arial" w:hAnsi="Arial" w:cs="Arial"/>
          <w:sz w:val="20"/>
          <w:szCs w:val="20"/>
        </w:rPr>
        <w:t xml:space="preserve">Примечание: </w:t>
      </w:r>
      <w:r w:rsidR="00391790" w:rsidRPr="0003336F">
        <w:rPr>
          <w:rFonts w:ascii="Arial" w:hAnsi="Arial" w:cs="Arial"/>
          <w:sz w:val="20"/>
          <w:szCs w:val="20"/>
        </w:rPr>
        <w:t>Заявитель</w:t>
      </w:r>
      <w:r w:rsidR="00F44CB1">
        <w:rPr>
          <w:rFonts w:ascii="Arial" w:hAnsi="Arial" w:cs="Arial"/>
          <w:sz w:val="20"/>
          <w:szCs w:val="20"/>
        </w:rPr>
        <w:t xml:space="preserve"> </w:t>
      </w:r>
      <w:r w:rsidRPr="00C6432B">
        <w:rPr>
          <w:rFonts w:ascii="Arial" w:hAnsi="Arial" w:cs="Arial"/>
          <w:sz w:val="20"/>
          <w:szCs w:val="20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C6432B" w:rsidRPr="00C6432B" w:rsidRDefault="00C6432B" w:rsidP="00C6432B">
      <w:pPr>
        <w:ind w:left="-284"/>
        <w:jc w:val="both"/>
        <w:rPr>
          <w:rFonts w:ascii="Arial" w:hAnsi="Arial" w:cs="Arial"/>
        </w:rPr>
      </w:pPr>
    </w:p>
    <w:p w:rsidR="00C6432B" w:rsidRPr="00C6432B" w:rsidRDefault="00C6432B" w:rsidP="00C6432B">
      <w:pPr>
        <w:ind w:left="-284"/>
        <w:jc w:val="both"/>
        <w:rPr>
          <w:rFonts w:ascii="Arial" w:hAnsi="Arial" w:cs="Arial"/>
        </w:rPr>
      </w:pP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C6432B" w:rsidRPr="00C6432B" w:rsidSect="00DD24E9">
          <w:footerReference w:type="even" r:id="rId12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C6432B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A03869" w:rsidRDefault="007260D0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34" w:name="_Toc156792978"/>
      <w:bookmarkEnd w:id="30"/>
      <w:bookmarkEnd w:id="31"/>
      <w:bookmarkEnd w:id="32"/>
      <w:r>
        <w:rPr>
          <w:rStyle w:val="30"/>
          <w:rFonts w:ascii="Arial" w:hAnsi="Arial"/>
          <w:color w:val="000000"/>
        </w:rPr>
        <w:t>Форма №8</w:t>
      </w:r>
    </w:p>
    <w:p w:rsidR="00A03869" w:rsidRPr="00A03869" w:rsidRDefault="00A03869" w:rsidP="00A03869">
      <w:pPr>
        <w:jc w:val="right"/>
        <w:rPr>
          <w:rStyle w:val="30"/>
          <w:rFonts w:ascii="Arial" w:hAnsi="Arial"/>
          <w:color w:val="000000"/>
        </w:rPr>
      </w:pPr>
      <w:r>
        <w:rPr>
          <w:rStyle w:val="30"/>
          <w:rFonts w:ascii="Arial" w:hAnsi="Arial"/>
          <w:color w:val="000000"/>
        </w:rPr>
        <w:t>Соглашение о конфиденциальности</w:t>
      </w:r>
    </w:p>
    <w:p w:rsidR="00715D88" w:rsidRPr="00C6432B" w:rsidRDefault="00715D88" w:rsidP="00715D88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715D88" w:rsidRPr="00C6432B" w:rsidRDefault="00715D88" w:rsidP="00715D88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715D88" w:rsidRPr="00C6432B" w:rsidRDefault="00715D88" w:rsidP="00715D88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Pr="0003336F">
        <w:rPr>
          <w:rFonts w:ascii="Arial" w:hAnsi="Arial" w:cs="Arial"/>
          <w:sz w:val="22"/>
          <w:szCs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715D88" w:rsidRPr="00C6432B" w:rsidRDefault="00715D88" w:rsidP="00715D88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715D88" w:rsidRPr="00C6432B" w:rsidRDefault="00715D88" w:rsidP="00715D88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B45C9C" w:rsidRDefault="00B45C9C" w:rsidP="00B45C9C">
      <w:pPr>
        <w:spacing w:line="288" w:lineRule="auto"/>
        <w:jc w:val="center"/>
        <w:rPr>
          <w:rStyle w:val="30"/>
          <w:rFonts w:ascii="Arial" w:hAnsi="Arial"/>
          <w:color w:val="000000"/>
        </w:rPr>
      </w:pPr>
    </w:p>
    <w:p w:rsidR="00B45C9C" w:rsidRDefault="00B45C9C" w:rsidP="00B45C9C">
      <w:pPr>
        <w:spacing w:line="288" w:lineRule="auto"/>
        <w:jc w:val="center"/>
        <w:rPr>
          <w:rFonts w:ascii="Arial" w:eastAsia="Consultant" w:hAnsi="Arial" w:cs="Arial"/>
          <w:b/>
        </w:rPr>
      </w:pPr>
      <w:r>
        <w:rPr>
          <w:rFonts w:ascii="Arial" w:eastAsia="Consultant" w:hAnsi="Arial" w:cs="Arial"/>
          <w:b/>
        </w:rPr>
        <w:t>Соглашение о конфиденциальности</w:t>
      </w:r>
    </w:p>
    <w:p w:rsidR="00B45C9C" w:rsidRDefault="00B45C9C" w:rsidP="00B45C9C">
      <w:pPr>
        <w:spacing w:line="288" w:lineRule="auto"/>
        <w:jc w:val="center"/>
        <w:rPr>
          <w:rFonts w:ascii="Arial" w:eastAsia="Consultant" w:hAnsi="Arial" w:cs="Arial"/>
          <w:b/>
        </w:rPr>
      </w:pPr>
    </w:p>
    <w:p w:rsidR="00B45C9C" w:rsidRDefault="00B45C9C" w:rsidP="00B45C9C">
      <w:pPr>
        <w:tabs>
          <w:tab w:val="left" w:pos="6300"/>
        </w:tabs>
        <w:spacing w:line="288" w:lineRule="auto"/>
        <w:jc w:val="both"/>
        <w:rPr>
          <w:rFonts w:ascii="Arial" w:eastAsia="Consultant" w:hAnsi="Arial" w:cs="Arial"/>
          <w:b/>
        </w:rPr>
      </w:pPr>
      <w:r>
        <w:rPr>
          <w:rFonts w:ascii="Arial" w:eastAsia="Consultant" w:hAnsi="Arial" w:cs="Arial"/>
        </w:rPr>
        <w:t>г. Санкт-Петербург</w:t>
      </w:r>
      <w:r>
        <w:rPr>
          <w:rFonts w:ascii="Arial" w:eastAsia="Consultant" w:hAnsi="Arial" w:cs="Arial"/>
        </w:rPr>
        <w:tab/>
      </w:r>
      <w:r>
        <w:rPr>
          <w:rFonts w:ascii="Arial" w:eastAsia="Consultant" w:hAnsi="Arial" w:cs="Arial"/>
        </w:rPr>
        <w:tab/>
      </w:r>
      <w:r>
        <w:rPr>
          <w:rFonts w:ascii="Arial" w:eastAsia="Consultant" w:hAnsi="Arial" w:cs="Arial"/>
        </w:rPr>
        <w:tab/>
        <w:t xml:space="preserve">        «__» _________20__ г.</w:t>
      </w:r>
    </w:p>
    <w:p w:rsidR="00B45C9C" w:rsidRDefault="00B45C9C" w:rsidP="00B45C9C">
      <w:pPr>
        <w:spacing w:line="288" w:lineRule="auto"/>
        <w:ind w:firstLine="709"/>
        <w:jc w:val="both"/>
        <w:rPr>
          <w:rFonts w:ascii="Arial" w:eastAsia="Consultant" w:hAnsi="Arial" w:cs="Arial"/>
          <w:b/>
        </w:rPr>
      </w:pPr>
    </w:p>
    <w:p w:rsidR="00B45C9C" w:rsidRDefault="00B45C9C" w:rsidP="00B45C9C">
      <w:pPr>
        <w:spacing w:line="288" w:lineRule="auto"/>
        <w:ind w:firstLine="709"/>
        <w:jc w:val="both"/>
        <w:rPr>
          <w:rFonts w:ascii="Arial" w:eastAsia="Consultant" w:hAnsi="Arial" w:cs="Arial"/>
          <w:b/>
        </w:rPr>
      </w:pP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 w:rsidRPr="001064FE">
        <w:rPr>
          <w:rFonts w:ascii="Arial" w:hAnsi="Arial" w:cs="Arial"/>
          <w:b/>
          <w:snapToGrid w:val="0"/>
        </w:rPr>
        <w:t>Общество с ограниченной ответственностью «ТЗК «Северо-Запад»</w:t>
      </w:r>
      <w:r w:rsidR="001064FE">
        <w:rPr>
          <w:rFonts w:ascii="Arial" w:hAnsi="Arial" w:cs="Arial"/>
          <w:snapToGrid w:val="0"/>
        </w:rPr>
        <w:t xml:space="preserve"> </w:t>
      </w:r>
      <w:r w:rsidR="001064FE" w:rsidRPr="001064FE">
        <w:rPr>
          <w:rFonts w:ascii="Arial" w:hAnsi="Arial" w:cs="Arial"/>
          <w:b/>
          <w:snapToGrid w:val="0"/>
        </w:rPr>
        <w:t>(ООО «ТЗК «Северо-Запад»)</w:t>
      </w:r>
      <w:r>
        <w:rPr>
          <w:rFonts w:ascii="Arial" w:hAnsi="Arial" w:cs="Arial"/>
          <w:snapToGrid w:val="0"/>
        </w:rPr>
        <w:t xml:space="preserve">, именуемое в дальнейшем «Общество», в лице </w:t>
      </w:r>
      <w:r w:rsidR="001064FE">
        <w:rPr>
          <w:rFonts w:ascii="Arial" w:hAnsi="Arial" w:cs="Arial"/>
          <w:snapToGrid w:val="0"/>
        </w:rPr>
        <w:t>Генерального директора Покалюка Дмитрия Степановича</w:t>
      </w:r>
      <w:r>
        <w:rPr>
          <w:rFonts w:ascii="Arial" w:hAnsi="Arial" w:cs="Arial"/>
          <w:snapToGrid w:val="0"/>
        </w:rPr>
        <w:t xml:space="preserve">, действующего на основании </w:t>
      </w:r>
      <w:r w:rsidR="001064FE">
        <w:rPr>
          <w:rFonts w:ascii="Arial" w:hAnsi="Arial" w:cs="Arial"/>
          <w:snapToGrid w:val="0"/>
        </w:rPr>
        <w:t>Устава</w:t>
      </w:r>
      <w:r>
        <w:rPr>
          <w:rFonts w:ascii="Arial" w:hAnsi="Arial" w:cs="Arial"/>
          <w:snapToGrid w:val="0"/>
        </w:rPr>
        <w:t xml:space="preserve">, с одной стороны, и </w:t>
      </w:r>
      <w:r w:rsidRPr="00F77FFC">
        <w:rPr>
          <w:rFonts w:ascii="Arial" w:hAnsi="Arial" w:cs="Arial"/>
          <w:b/>
          <w:snapToGrid w:val="0"/>
        </w:rPr>
        <w:t>_________________ (___________)</w:t>
      </w:r>
      <w:r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i/>
          <w:snapToGrid w:val="0"/>
        </w:rPr>
        <w:t>(указать полное и сокращенное наименование организации)</w:t>
      </w:r>
      <w:r>
        <w:rPr>
          <w:rFonts w:ascii="Arial" w:hAnsi="Arial" w:cs="Arial"/>
          <w:snapToGrid w:val="0"/>
        </w:rPr>
        <w:t>, именуемое в дальнейшем «</w:t>
      </w:r>
      <w:r w:rsidR="00016315">
        <w:rPr>
          <w:rFonts w:ascii="Arial" w:hAnsi="Arial" w:cs="Arial"/>
          <w:snapToGrid w:val="0"/>
        </w:rPr>
        <w:t>Компания</w:t>
      </w:r>
      <w:r>
        <w:rPr>
          <w:rFonts w:ascii="Arial" w:hAnsi="Arial" w:cs="Arial"/>
          <w:snapToGrid w:val="0"/>
        </w:rPr>
        <w:t xml:space="preserve">», в лице ________________ </w:t>
      </w:r>
      <w:r>
        <w:rPr>
          <w:rFonts w:ascii="Arial" w:hAnsi="Arial" w:cs="Arial"/>
          <w:i/>
          <w:snapToGrid w:val="0"/>
        </w:rPr>
        <w:t>(указать должность, фамилию, имя, отчество уполномоченного лица)</w:t>
      </w:r>
      <w:r>
        <w:rPr>
          <w:rFonts w:ascii="Arial" w:hAnsi="Arial" w:cs="Arial"/>
          <w:snapToGrid w:val="0"/>
        </w:rPr>
        <w:t xml:space="preserve">, действующего(ей) на основании ____________________, с другой стороны, именуемые в дальнейшем </w:t>
      </w:r>
      <w:r>
        <w:rPr>
          <w:rFonts w:ascii="Arial" w:hAnsi="Arial" w:cs="Arial"/>
          <w:bCs/>
          <w:snapToGrid w:val="0"/>
        </w:rPr>
        <w:t>«Стороны»,</w:t>
      </w:r>
      <w:r>
        <w:rPr>
          <w:rFonts w:ascii="Arial" w:hAnsi="Arial" w:cs="Arial"/>
          <w:snapToGrid w:val="0"/>
        </w:rPr>
        <w:t xml:space="preserve"> заключили настоящее Соглашение о </w:t>
      </w:r>
      <w:r>
        <w:rPr>
          <w:rFonts w:ascii="Arial" w:hAnsi="Arial" w:cs="Arial"/>
          <w:bCs/>
          <w:snapToGrid w:val="0"/>
        </w:rPr>
        <w:t>нижеследующем: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1. Стороны в связи с проведением </w:t>
      </w:r>
      <w:r w:rsidRPr="00AC16C2">
        <w:rPr>
          <w:rFonts w:ascii="Arial" w:hAnsi="Arial" w:cs="Arial"/>
          <w:b/>
          <w:snapToGrid w:val="0"/>
        </w:rPr>
        <w:t xml:space="preserve">процедуры </w:t>
      </w:r>
      <w:r w:rsidR="00715D88" w:rsidRPr="00AC16C2">
        <w:rPr>
          <w:rFonts w:ascii="Arial" w:hAnsi="Arial" w:cs="Arial"/>
          <w:b/>
          <w:snapToGrid w:val="0"/>
        </w:rPr>
        <w:t xml:space="preserve">отбора </w:t>
      </w:r>
      <w:r w:rsidRPr="00AC16C2">
        <w:rPr>
          <w:rFonts w:ascii="Arial" w:hAnsi="Arial" w:cs="Arial"/>
          <w:b/>
          <w:snapToGrid w:val="0"/>
        </w:rPr>
        <w:t>организации</w:t>
      </w:r>
      <w:r w:rsidR="00016315" w:rsidRPr="00AC16C2">
        <w:rPr>
          <w:rFonts w:ascii="Arial" w:hAnsi="Arial" w:cs="Arial"/>
          <w:b/>
          <w:snapToGrid w:val="0"/>
        </w:rPr>
        <w:t>, способной</w:t>
      </w:r>
      <w:r w:rsidRPr="00AC16C2">
        <w:rPr>
          <w:rFonts w:ascii="Arial" w:hAnsi="Arial" w:cs="Arial"/>
          <w:b/>
          <w:snapToGrid w:val="0"/>
        </w:rPr>
        <w:t xml:space="preserve"> </w:t>
      </w:r>
      <w:r w:rsidR="00375F82">
        <w:rPr>
          <w:rFonts w:ascii="Arial" w:hAnsi="Arial" w:cs="Arial"/>
          <w:b/>
        </w:rPr>
        <w:t>выполнить работы</w:t>
      </w:r>
      <w:r w:rsidR="00715D88" w:rsidRPr="00AC16C2">
        <w:rPr>
          <w:rFonts w:ascii="Arial" w:hAnsi="Arial" w:cs="Arial"/>
          <w:b/>
        </w:rPr>
        <w:t xml:space="preserve"> </w:t>
      </w:r>
      <w:r w:rsidR="00AC16C2" w:rsidRPr="00AC16C2">
        <w:rPr>
          <w:rFonts w:ascii="Arial" w:hAnsi="Arial" w:cs="Arial"/>
          <w:b/>
          <w:lang w:eastAsia="en-US"/>
        </w:rPr>
        <w:t xml:space="preserve">по </w:t>
      </w:r>
      <w:r w:rsidR="00AC16C2" w:rsidRPr="00AC16C2">
        <w:rPr>
          <w:rFonts w:ascii="Arial" w:hAnsi="Arial" w:cs="Arial"/>
          <w:b/>
        </w:rPr>
        <w:t>устранению дефектов и нарушений доработанной рабочей документации по объекту:</w:t>
      </w:r>
      <w:r w:rsidR="00602CE0">
        <w:rPr>
          <w:rFonts w:ascii="Arial" w:hAnsi="Arial" w:cs="Arial"/>
          <w:b/>
        </w:rPr>
        <w:t xml:space="preserve"> </w:t>
      </w:r>
      <w:r w:rsidR="00AC16C2" w:rsidRPr="00AC16C2">
        <w:rPr>
          <w:rFonts w:ascii="Arial" w:hAnsi="Arial" w:cs="Arial"/>
          <w:b/>
        </w:rPr>
        <w:t>«Комплексная реконструкция базового склада горюче-смазочных материалов ООО «ТЗК «Северо-Запад»</w:t>
      </w:r>
      <w:r w:rsidRPr="00AC16C2">
        <w:rPr>
          <w:rFonts w:ascii="Arial" w:hAnsi="Arial" w:cs="Arial"/>
          <w:b/>
        </w:rPr>
        <w:t>, расположенного по адресу:</w:t>
      </w:r>
      <w:r w:rsidR="00375F8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г. Санкт-Петербург,  ул. Пилотов, д. 35</w:t>
      </w:r>
      <w:r w:rsidR="00602CE0">
        <w:rPr>
          <w:rFonts w:ascii="Arial" w:hAnsi="Arial" w:cs="Arial"/>
          <w:b/>
        </w:rPr>
        <w:t xml:space="preserve">» </w:t>
      </w:r>
      <w:r w:rsidR="00602CE0">
        <w:rPr>
          <w:rFonts w:ascii="Arial" w:hAnsi="Arial" w:cs="Arial"/>
          <w:b/>
          <w:lang w:val="en-US"/>
        </w:rPr>
        <w:t>II</w:t>
      </w:r>
      <w:r w:rsidR="00602CE0" w:rsidRPr="00602CE0">
        <w:rPr>
          <w:rFonts w:ascii="Arial" w:hAnsi="Arial" w:cs="Arial"/>
          <w:b/>
        </w:rPr>
        <w:t xml:space="preserve"> </w:t>
      </w:r>
      <w:r w:rsidR="00602CE0">
        <w:rPr>
          <w:rFonts w:ascii="Arial" w:hAnsi="Arial" w:cs="Arial"/>
          <w:b/>
        </w:rPr>
        <w:t xml:space="preserve">и </w:t>
      </w:r>
      <w:r w:rsidR="00602CE0">
        <w:rPr>
          <w:rFonts w:ascii="Arial" w:hAnsi="Arial" w:cs="Arial"/>
          <w:b/>
          <w:lang w:val="en-US"/>
        </w:rPr>
        <w:t>III</w:t>
      </w:r>
      <w:r w:rsidR="00602CE0" w:rsidRPr="00602CE0">
        <w:rPr>
          <w:rFonts w:ascii="Arial" w:hAnsi="Arial" w:cs="Arial"/>
          <w:b/>
        </w:rPr>
        <w:t xml:space="preserve"> </w:t>
      </w:r>
      <w:r w:rsidR="00602CE0">
        <w:rPr>
          <w:rFonts w:ascii="Arial" w:hAnsi="Arial" w:cs="Arial"/>
          <w:b/>
        </w:rPr>
        <w:t>этап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snapToGrid w:val="0"/>
        </w:rPr>
        <w:t>принимают на себя обязательства по предоставлению друг другу и неразглашению информации, составляющей коммерческую тайну, и иной конфиденциальной информации (далее – Конфиденциальная информация), в соответствии с условиями настоящего Соглашения.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2. Термины, применяемые в настоящем Соглашении, означают следующее: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 xml:space="preserve">коммерческая тайна -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выгоду; 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Cs/>
          <w:snapToGrid w:val="0"/>
        </w:rPr>
        <w:t>информация, составляющая коммерческую тайну</w:t>
      </w:r>
      <w:r>
        <w:rPr>
          <w:rFonts w:ascii="Arial" w:hAnsi="Arial" w:cs="Arial"/>
          <w:snapToGrid w:val="0"/>
        </w:rPr>
        <w:t xml:space="preserve"> –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тайны;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snapToGrid w:val="0"/>
        </w:rPr>
        <w:t>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данных);</w:t>
      </w:r>
      <w:r>
        <w:rPr>
          <w:rFonts w:ascii="Arial" w:hAnsi="Arial" w:cs="Arial"/>
          <w:bCs/>
          <w:snapToGrid w:val="0"/>
        </w:rPr>
        <w:t xml:space="preserve"> 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Cs/>
          <w:snapToGrid w:val="0"/>
        </w:rPr>
        <w:lastRenderedPageBreak/>
        <w:t>носители информации</w:t>
      </w:r>
      <w:r>
        <w:rPr>
          <w:rFonts w:ascii="Arial" w:hAnsi="Arial" w:cs="Arial"/>
          <w:snapToGrid w:val="0"/>
        </w:rPr>
        <w:t xml:space="preserve"> – материальные объекты, в которых Конфиденциальная информация находит свое отображение в виде символов, технических решений и процессов;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конфиденциальность информации –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Cs/>
          <w:snapToGrid w:val="0"/>
        </w:rPr>
        <w:t>гриф конфиденциальности</w:t>
      </w:r>
      <w:r>
        <w:rPr>
          <w:rFonts w:ascii="Arial" w:hAnsi="Arial" w:cs="Arial"/>
          <w:b/>
          <w:snapToGrid w:val="0"/>
        </w:rPr>
        <w:t xml:space="preserve"> </w:t>
      </w:r>
      <w:r>
        <w:rPr>
          <w:rFonts w:ascii="Arial" w:hAnsi="Arial" w:cs="Arial"/>
          <w:snapToGrid w:val="0"/>
        </w:rPr>
        <w:t>–</w:t>
      </w:r>
      <w:r>
        <w:rPr>
          <w:rFonts w:ascii="Arial" w:hAnsi="Arial" w:cs="Arial"/>
          <w:b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реквизит, свидетельствующий о конфиденциальности информации, проставляемый на носителе данной информации. 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На носители, содержащие информацию, составляющую коммерческую тайну </w:t>
      </w:r>
      <w:r w:rsidR="00483B21">
        <w:rPr>
          <w:rFonts w:ascii="Arial" w:hAnsi="Arial" w:cs="Arial"/>
          <w:snapToGrid w:val="0"/>
        </w:rPr>
        <w:t>Общества</w:t>
      </w:r>
      <w:r>
        <w:rPr>
          <w:rFonts w:ascii="Arial" w:hAnsi="Arial" w:cs="Arial"/>
          <w:snapToGrid w:val="0"/>
        </w:rPr>
        <w:t xml:space="preserve">, проставляется гриф конфиденциальности: 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Tr="00B45C9C">
        <w:tc>
          <w:tcPr>
            <w:tcW w:w="3284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353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17" w:type="dxa"/>
          </w:tcPr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Коммерческая тайна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 с ограниченной ответственностью «ТЗК «Северо-Запад»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196210, г. Санкт-Петербург,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Пилотов д. 35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Экз. № ___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B45C9C" w:rsidRDefault="00B45C9C" w:rsidP="00B45C9C">
      <w:pPr>
        <w:widowControl w:val="0"/>
        <w:spacing w:line="288" w:lineRule="auto"/>
        <w:jc w:val="both"/>
        <w:rPr>
          <w:rFonts w:ascii="Arial" w:hAnsi="Arial" w:cs="Arial"/>
          <w:snapToGrid w:val="0"/>
        </w:rPr>
      </w:pP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На носители, содержащие иные виды Конфиденциальной информации Общества, проставляется гриф конфиденциальности </w:t>
      </w:r>
      <w:r>
        <w:rPr>
          <w:rFonts w:ascii="Arial" w:hAnsi="Arial" w:cs="Arial"/>
          <w:i/>
          <w:snapToGrid w:val="0"/>
        </w:rPr>
        <w:t>(данный абзац включается в Соглашение в случае передачи иных видов Конфиденциальной информации, за исключением персональных данных)</w:t>
      </w:r>
      <w:r>
        <w:rPr>
          <w:rFonts w:ascii="Arial" w:hAnsi="Arial" w:cs="Arial"/>
          <w:snapToGrid w:val="0"/>
        </w:rPr>
        <w:t xml:space="preserve">: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Tr="00B45C9C">
        <w:tc>
          <w:tcPr>
            <w:tcW w:w="3284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353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17" w:type="dxa"/>
          </w:tcPr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Конфиденциально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 с ограниченной ответственностью «ТЗК «Северо-Запад»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196210, г. Санкт-Петербург,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Пилотов д. 35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Экз. № ___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B45C9C" w:rsidRDefault="00B45C9C" w:rsidP="00B45C9C">
      <w:pPr>
        <w:widowControl w:val="0"/>
        <w:spacing w:line="288" w:lineRule="auto"/>
        <w:jc w:val="both"/>
        <w:rPr>
          <w:rFonts w:ascii="Arial" w:hAnsi="Arial" w:cs="Arial"/>
          <w:snapToGrid w:val="0"/>
        </w:rPr>
      </w:pP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На носители, содержащие информацию, составляющую коммерческую тайну </w:t>
      </w:r>
      <w:r w:rsidR="001064FE">
        <w:rPr>
          <w:rFonts w:ascii="Arial" w:hAnsi="Arial" w:cs="Arial"/>
          <w:snapToGrid w:val="0"/>
        </w:rPr>
        <w:t>Компании</w:t>
      </w:r>
      <w:r>
        <w:rPr>
          <w:rFonts w:ascii="Arial" w:hAnsi="Arial" w:cs="Arial"/>
          <w:snapToGrid w:val="0"/>
        </w:rPr>
        <w:t>, проставляется гриф конфиденциальности: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Tr="00B45C9C">
        <w:tc>
          <w:tcPr>
            <w:tcW w:w="3284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353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17" w:type="dxa"/>
            <w:hideMark/>
          </w:tcPr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Коммерческая тайна                                                         ______________________ 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______________________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______________________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______________________</w:t>
            </w:r>
          </w:p>
        </w:tc>
      </w:tr>
    </w:tbl>
    <w:p w:rsidR="00B45C9C" w:rsidRDefault="00B45C9C" w:rsidP="00B45C9C">
      <w:pPr>
        <w:widowControl w:val="0"/>
        <w:spacing w:line="288" w:lineRule="auto"/>
        <w:jc w:val="both"/>
        <w:rPr>
          <w:rFonts w:ascii="Arial" w:hAnsi="Arial" w:cs="Arial"/>
          <w:snapToGrid w:val="0"/>
        </w:rPr>
      </w:pP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На носители, содержащие иные виды Конфиденциальной информации </w:t>
      </w:r>
      <w:r w:rsidR="001064FE">
        <w:rPr>
          <w:rFonts w:ascii="Arial" w:hAnsi="Arial" w:cs="Arial"/>
          <w:snapToGrid w:val="0"/>
        </w:rPr>
        <w:t>Компании</w:t>
      </w:r>
      <w:r>
        <w:rPr>
          <w:rFonts w:ascii="Arial" w:hAnsi="Arial" w:cs="Arial"/>
          <w:snapToGrid w:val="0"/>
        </w:rPr>
        <w:t xml:space="preserve">, проставляется гриф конфиденциальности </w:t>
      </w:r>
      <w:r>
        <w:rPr>
          <w:rFonts w:ascii="Arial" w:hAnsi="Arial" w:cs="Arial"/>
          <w:i/>
          <w:snapToGrid w:val="0"/>
        </w:rPr>
        <w:t>(данный абзац включается в Соглашение в случае передачи иных видов Конфиденциальной информации)</w:t>
      </w:r>
      <w:r>
        <w:rPr>
          <w:rFonts w:ascii="Arial" w:hAnsi="Arial" w:cs="Arial"/>
          <w:snapToGrid w:val="0"/>
        </w:rPr>
        <w:t xml:space="preserve">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Tr="00B45C9C">
        <w:tc>
          <w:tcPr>
            <w:tcW w:w="3284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353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17" w:type="dxa"/>
          </w:tcPr>
          <w:p w:rsidR="00B45C9C" w:rsidRDefault="00B45C9C">
            <w:pPr>
              <w:widowControl w:val="0"/>
              <w:jc w:val="center"/>
              <w:rPr>
                <w:rFonts w:ascii="Arial" w:hAnsi="Arial" w:cs="Arial"/>
                <w:i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 xml:space="preserve">(указать гриф конфиденциальности, установленный в данной </w:t>
            </w:r>
            <w:r>
              <w:rPr>
                <w:rFonts w:ascii="Arial" w:hAnsi="Arial" w:cs="Arial"/>
                <w:i/>
                <w:snapToGrid w:val="0"/>
              </w:rPr>
              <w:lastRenderedPageBreak/>
              <w:t>организации для таких видов Конфиденциальной информации)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B45C9C" w:rsidRDefault="00B45C9C" w:rsidP="00B45C9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разглашение Конфиденциальной информации – действие или бездействие, в результате которых Конфиденциальная 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</w:rPr>
        <w:t>3. В целях исполнения предмета настоящего Соглашения Стороны обязуются: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3.1. Передавать носители Конфиденциальной информации с сопроводительным письмом или оформлять факт передачи актом приема-передачи, подписываемым их уполномоченными представителями.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3.2. В разумные сроки уведомлять друг друга в письменной форме о лицах, уполномоченных на прием и передачу Конфиденциальной информации.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3.3. Осуществлять передачу Конфиденциальной информации заказными почтовыми отправлениями, с использованием экспресс-почты, фельдъегерской или специальной связи либо работниками Сторон (нарочными).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3.4. Не передавать друг другу Конфиденциальную информацию по открытым каналам связи, в том числе с использованием факсимильной связи и сети Интернет, без принятия соответствующих мер защиты, удовлетворяющих обе стороны.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3.5. Осуществлять защиту Конфиденциальной информации, обеспечивающую ее сохранность (неразглашение).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3.6. Использовать Конфиденциальную информацию строго в целях исполнения обязательств, предусмотренных пунктом 1 настоящего Соглашения. При этом не осуществлять без предварительного письменного согласия Стороны, передавшей Конфиденциальную информацию (далее – Передающая сторона), продажу информации, ее обмен, опубликование либо разглашение иным способом, в том числе посредством ксерокопирования, воспроизведения или с использованием электронных носителей, за исключением случаев, если:</w:t>
      </w:r>
    </w:p>
    <w:p w:rsidR="00B45C9C" w:rsidRDefault="00B45C9C" w:rsidP="00B45C9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а) от Стороны, получившей Конфиденциальную информацию (далее – Получатель), требуется передать эту Конфиденциальную информацию органам государственной власти, иным государственным органам, органам местного самоуправления в соответствии с действующим законодательством. При этом до непосредственной передачи Конфиденциальной информации Получатель обязан направить Передающей Стороне соответствующий запрос для получения письменного разрешения на ее передачу;</w:t>
      </w:r>
    </w:p>
    <w:p w:rsidR="00B45C9C" w:rsidRDefault="00B45C9C" w:rsidP="00B45C9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б) передача Конфиденциальной информации своим работникам и должностным лицам вызвана неотложностью исполнения Получателем обязательств, предусмотренных пунктом 1 настоящего соглашения, при условии, что Получатель несет ответственность за выполнение требований по защите Конфиденциальной информации лицами, которым в соответствии с настоящим пунктом сообщается эта Конфиденциальная информация.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3.7. Обращаться с Конфиденциальной информацией и ее носителями в соответствии с требованиями нормативных актов и документов Сторон и не допускать разглашения Конфиденциальной информации.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 xml:space="preserve">Обработка передаваемых сторонами персональных данных осуществляется с учетом требований законодательства Российской Федерации и положений внутренних локальных нормативных актов Сторон, регламентирующих вопросы обработки персональных данных </w:t>
      </w:r>
      <w:r>
        <w:rPr>
          <w:rFonts w:ascii="Arial" w:hAnsi="Arial" w:cs="Arial"/>
          <w:i/>
        </w:rPr>
        <w:t>(данный абзац включается в случае передачи в соответствии с настоящим Соглашением персональных данных субъектов персональных данных).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3.8. Незамедлительно информировать друг друга о случаях разглашения Конфиденциальной информации, организовать расследование этих фактов.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При проведении расследования фактов разглашения Конфиденциальной информации Стороны по взаимному соглашению вправе направлять друг другу специалистов в области защиты информации. Оплата расходов, связанных с командированием таких специалистов, производится Стороной, допустившей разглашение Конфиденциальной информации.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Сторона, допустившая разглашение Конфиденциальной информации, возмещает убытки, понесенные другой Стороной в связи с разглашением Конфиденциальной информации.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 xml:space="preserve">4. Контроль за соблюдением порядка использования и хранения Конфиденциальной информации, передаваемой Сторонами друг другу в соответствии с условиями настоящего Соглашения, возлагается в </w:t>
      </w:r>
      <w:r>
        <w:rPr>
          <w:rFonts w:ascii="Arial" w:hAnsi="Arial" w:cs="Arial"/>
          <w:snapToGrid w:val="0"/>
        </w:rPr>
        <w:t>Обществе</w:t>
      </w:r>
      <w:r>
        <w:rPr>
          <w:rFonts w:ascii="Arial" w:hAnsi="Arial" w:cs="Arial"/>
          <w:snapToGrid w:val="0"/>
          <w:spacing w:val="-1"/>
        </w:rPr>
        <w:t xml:space="preserve"> на </w:t>
      </w:r>
      <w:r>
        <w:rPr>
          <w:rFonts w:ascii="Arial" w:hAnsi="Arial" w:cs="Arial"/>
          <w:snapToGrid w:val="0"/>
          <w:spacing w:val="-1"/>
          <w:sz w:val="22"/>
          <w:szCs w:val="20"/>
        </w:rPr>
        <w:t>генерального директора</w:t>
      </w:r>
      <w:r>
        <w:rPr>
          <w:rFonts w:ascii="Arial" w:hAnsi="Arial" w:cs="Arial"/>
          <w:snapToGrid w:val="0"/>
          <w:spacing w:val="-1"/>
        </w:rPr>
        <w:t xml:space="preserve">, а в </w:t>
      </w:r>
      <w:r w:rsidR="001064FE">
        <w:rPr>
          <w:rFonts w:ascii="Arial" w:hAnsi="Arial" w:cs="Arial"/>
          <w:snapToGrid w:val="0"/>
          <w:spacing w:val="-1"/>
        </w:rPr>
        <w:t>Компании</w:t>
      </w:r>
      <w:r>
        <w:rPr>
          <w:rFonts w:ascii="Arial" w:hAnsi="Arial" w:cs="Arial"/>
          <w:snapToGrid w:val="0"/>
          <w:spacing w:val="-1"/>
        </w:rPr>
        <w:t xml:space="preserve"> - на _____________ </w:t>
      </w:r>
      <w:r>
        <w:rPr>
          <w:rFonts w:ascii="Arial" w:hAnsi="Arial" w:cs="Arial"/>
          <w:i/>
          <w:snapToGrid w:val="0"/>
          <w:spacing w:val="-1"/>
        </w:rPr>
        <w:t>(указать наименование подразделения организации или должности)</w:t>
      </w:r>
      <w:r>
        <w:rPr>
          <w:rFonts w:ascii="Arial" w:hAnsi="Arial" w:cs="Arial"/>
          <w:snapToGrid w:val="0"/>
          <w:spacing w:val="-1"/>
        </w:rPr>
        <w:t>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5. Передающая Сторона остается обладателем переданной Конфиденциальной информации. Передающая Сторона вправе потребовать от Получателя вернуть ей все носители Конфиденциальной информации в любое время, направив Получателю уведомление в письменной форме. В течение 15 (пятнадцати) дней после получения такого уведомления Получатель должен вернуть все носители Конфиденциальной информации и уничтожить все их копии (включая электронные образы документов), имеющиеся в его распоряжении, а также в распоряжении лиц, которым он передал с соблюдением условий настоящего Соглашения носители Конфиденциальной информации, кроме случаев, когда Получатель в соответствии с законодательством Российской Федерации обязан хранить один экземпляр носителя Конфиденциальной информации, полученный от Передающей Стороны для исполнения обязательств, предусмотренных пунктом 1 настоящего Соглашения.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Права и обязанности Сторон по настоящему Соглашению в случае реорганизации какой-либо из Сторон переходят к соответствующему правопреемнику (правопреемникам). В случае ликвидации какой-либо Стороны такая Сторона должна до завершения ликвидации обеспечить возврат Передающей Стороне всех носителей Конфиденциальной информации, переданных Передающей Стороной, и уничтожение всех и любых их копий (включая электронные образы документов).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В случае если в целях исполнения обязательств, предусмотренных пунктом 1 настоящего Соглашения, Конфиденциальная информация, переданная Передающей Стороной Получателю, передается Получателем его аффилированным лицам, ответственность за обеспечение переданной им Конфиденциальной информации несет Получатель.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 xml:space="preserve">6. Настоящее Соглашение толкуется и регулируется в соответствии с </w:t>
      </w:r>
      <w:r>
        <w:rPr>
          <w:rFonts w:ascii="Arial" w:hAnsi="Arial" w:cs="Arial"/>
          <w:snapToGrid w:val="0"/>
          <w:spacing w:val="-1"/>
        </w:rPr>
        <w:lastRenderedPageBreak/>
        <w:t>законодательством Российской Федерации.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7. Любые поправки, изменения и дополнения к настоящему Соглашению имеют силу только в том случае, если они составлены в письменном виде и подписаны уполномоченными представителями каждой из Сторон.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bCs/>
          <w:snapToGrid w:val="0"/>
          <w:spacing w:val="-4"/>
        </w:rPr>
        <w:t xml:space="preserve">8. </w:t>
      </w:r>
      <w:r>
        <w:rPr>
          <w:rFonts w:ascii="Arial" w:hAnsi="Arial" w:cs="Arial"/>
          <w:snapToGrid w:val="0"/>
          <w:spacing w:val="-1"/>
        </w:rPr>
        <w:t>Настоящее Соглашение вступает в силу с даты его подписания Сторонами и действует в течении 2-х (двух) лет с даты подписания настоящего Соглашения.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i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9. Конфиденциальная информация, полученная Сторонами, не п</w:t>
      </w:r>
      <w:r w:rsidR="003D3CB5">
        <w:rPr>
          <w:rFonts w:ascii="Arial" w:hAnsi="Arial" w:cs="Arial"/>
          <w:snapToGrid w:val="0"/>
          <w:spacing w:val="-1"/>
        </w:rPr>
        <w:t>одлежит разглашению в течение 2</w:t>
      </w:r>
      <w:r w:rsidR="003D3CB5" w:rsidRPr="003D3CB5">
        <w:rPr>
          <w:rFonts w:ascii="Arial" w:hAnsi="Arial" w:cs="Arial"/>
          <w:snapToGrid w:val="0"/>
          <w:spacing w:val="-1"/>
        </w:rPr>
        <w:t>-</w:t>
      </w:r>
      <w:r>
        <w:rPr>
          <w:rFonts w:ascii="Arial" w:hAnsi="Arial" w:cs="Arial"/>
          <w:snapToGrid w:val="0"/>
          <w:spacing w:val="-1"/>
        </w:rPr>
        <w:t xml:space="preserve">х </w:t>
      </w:r>
      <w:r>
        <w:rPr>
          <w:rFonts w:ascii="Arial" w:hAnsi="Arial" w:cs="Arial"/>
          <w:i/>
          <w:snapToGrid w:val="0"/>
          <w:spacing w:val="-1"/>
        </w:rPr>
        <w:t>(</w:t>
      </w:r>
      <w:r w:rsidRPr="00CC3134">
        <w:rPr>
          <w:rFonts w:ascii="Arial" w:hAnsi="Arial" w:cs="Arial"/>
          <w:snapToGrid w:val="0"/>
          <w:spacing w:val="-1"/>
        </w:rPr>
        <w:t>двух</w:t>
      </w:r>
      <w:r>
        <w:rPr>
          <w:rFonts w:ascii="Arial" w:hAnsi="Arial" w:cs="Arial"/>
          <w:i/>
          <w:snapToGrid w:val="0"/>
          <w:spacing w:val="-1"/>
        </w:rPr>
        <w:t xml:space="preserve">) </w:t>
      </w:r>
      <w:r w:rsidR="001064FE">
        <w:rPr>
          <w:rFonts w:ascii="Arial" w:hAnsi="Arial" w:cs="Arial"/>
          <w:snapToGrid w:val="0"/>
          <w:spacing w:val="-1"/>
        </w:rPr>
        <w:t>лет</w:t>
      </w:r>
      <w:r>
        <w:rPr>
          <w:rFonts w:ascii="Arial" w:hAnsi="Arial" w:cs="Arial"/>
          <w:snapToGrid w:val="0"/>
          <w:spacing w:val="-1"/>
        </w:rPr>
        <w:t xml:space="preserve"> с даты </w:t>
      </w:r>
      <w:r w:rsidR="001064FE" w:rsidRPr="001064FE">
        <w:rPr>
          <w:rFonts w:ascii="Arial" w:hAnsi="Arial" w:cs="Arial"/>
          <w:spacing w:val="-1"/>
        </w:rPr>
        <w:t>окончания срока действия настоящего Соглашения</w:t>
      </w:r>
      <w:r w:rsidRPr="001064FE">
        <w:rPr>
          <w:rFonts w:ascii="Arial" w:hAnsi="Arial" w:cs="Arial"/>
          <w:snapToGrid w:val="0"/>
          <w:spacing w:val="-1"/>
        </w:rPr>
        <w:t xml:space="preserve">.  </w:t>
      </w:r>
    </w:p>
    <w:p w:rsidR="00B45C9C" w:rsidRPr="001064FE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2"/>
        </w:rPr>
      </w:pPr>
      <w:r>
        <w:rPr>
          <w:rFonts w:ascii="Arial" w:hAnsi="Arial" w:cs="Arial"/>
          <w:snapToGrid w:val="0"/>
          <w:spacing w:val="-1"/>
        </w:rPr>
        <w:t xml:space="preserve">10. Настоящее Соглашение составлено в двух экземплярах, имеющих одинаковую </w:t>
      </w:r>
      <w:r w:rsidRPr="001064FE">
        <w:rPr>
          <w:rFonts w:ascii="Arial" w:hAnsi="Arial" w:cs="Arial"/>
          <w:snapToGrid w:val="0"/>
          <w:spacing w:val="-1"/>
        </w:rPr>
        <w:t>юридическую силу, по одному</w:t>
      </w:r>
      <w:r w:rsidRPr="001064FE">
        <w:rPr>
          <w:rFonts w:ascii="Arial" w:hAnsi="Arial" w:cs="Arial"/>
          <w:snapToGrid w:val="0"/>
          <w:spacing w:val="-2"/>
        </w:rPr>
        <w:t xml:space="preserve"> экземпляру для каждой из Сторон.</w:t>
      </w:r>
    </w:p>
    <w:p w:rsidR="001064FE" w:rsidRPr="001064FE" w:rsidRDefault="001064FE" w:rsidP="001064FE">
      <w:pPr>
        <w:pStyle w:val="Normal1"/>
        <w:spacing w:line="288" w:lineRule="auto"/>
        <w:ind w:firstLine="720"/>
        <w:jc w:val="both"/>
        <w:rPr>
          <w:rFonts w:cs="Arial"/>
          <w:spacing w:val="-2"/>
          <w:sz w:val="24"/>
          <w:szCs w:val="24"/>
        </w:rPr>
      </w:pPr>
      <w:r w:rsidRPr="001064FE">
        <w:rPr>
          <w:rFonts w:cs="Arial"/>
          <w:spacing w:val="-2"/>
          <w:sz w:val="24"/>
          <w:szCs w:val="24"/>
        </w:rPr>
        <w:t xml:space="preserve">11. Стороны приложат все разумные усилия для урегулирования путем переговоров любых споров, возникающих из настоящего Соглашения, в связи с ним либо с его нарушением, расторжением или действительностью. При невозможности урегулирования таких споров путем переговоров в разумные сроки, но не более двух месяцев все такие споры по требованию любой из Сторон передаются для окончательного разрешения в суд по месту нахождения </w:t>
      </w:r>
      <w:r w:rsidR="00777D1E">
        <w:rPr>
          <w:rFonts w:cs="Arial"/>
          <w:sz w:val="24"/>
          <w:szCs w:val="24"/>
        </w:rPr>
        <w:t>Общества</w:t>
      </w:r>
      <w:r w:rsidRPr="001064FE">
        <w:rPr>
          <w:rFonts w:cs="Arial"/>
          <w:spacing w:val="-2"/>
          <w:sz w:val="24"/>
          <w:szCs w:val="24"/>
        </w:rPr>
        <w:t>.</w:t>
      </w:r>
    </w:p>
    <w:p w:rsidR="001064FE" w:rsidRDefault="001064FE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80"/>
        <w:gridCol w:w="5066"/>
      </w:tblGrid>
      <w:tr w:rsidR="00B45C9C" w:rsidTr="00B45C9C">
        <w:tc>
          <w:tcPr>
            <w:tcW w:w="4680" w:type="dxa"/>
          </w:tcPr>
          <w:p w:rsidR="00B45C9C" w:rsidRDefault="00B45C9C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napToGrid w:val="0"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  <w:u w:val="single"/>
              </w:rPr>
              <w:t>ООО  «ТЗК «Северо-Запад»</w:t>
            </w:r>
          </w:p>
          <w:p w:rsidR="00B45C9C" w:rsidRDefault="00B45C9C">
            <w:pPr>
              <w:rPr>
                <w:rFonts w:ascii="Arial" w:hAnsi="Arial" w:cs="Arial"/>
              </w:rPr>
            </w:pP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ОГРН 1079847073074 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 7842370936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  781001001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Юридический адрес: 196210, Санкт-Петербург, ул. Пилотов, д.35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адрес: 196210, Санкт-Петербург, ул. Пилотов, д.35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Банковские реквизиты: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Банк - Ф-л Банка ГПБ (АО) «Северо-Западный»;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Расчетный счет 407 028 105 000 000 040 39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  044 030 827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Кор. счет 301 018 102 000 000 008 27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1064FE" w:rsidRPr="001064FE" w:rsidRDefault="001064FE" w:rsidP="001064FE">
            <w:pPr>
              <w:pStyle w:val="11"/>
              <w:spacing w:line="240" w:lineRule="auto"/>
              <w:ind w:firstLine="0"/>
              <w:rPr>
                <w:rFonts w:cs="Arial"/>
                <w:sz w:val="24"/>
                <w:szCs w:val="24"/>
              </w:rPr>
            </w:pPr>
            <w:r w:rsidRPr="001064FE">
              <w:rPr>
                <w:rFonts w:cs="Arial"/>
                <w:sz w:val="24"/>
                <w:szCs w:val="24"/>
              </w:rPr>
              <w:t xml:space="preserve">Генеральный директор </w:t>
            </w:r>
          </w:p>
          <w:p w:rsidR="001064FE" w:rsidRPr="001064FE" w:rsidRDefault="001064FE" w:rsidP="001064FE">
            <w:pPr>
              <w:pStyle w:val="11"/>
              <w:spacing w:line="240" w:lineRule="auto"/>
              <w:ind w:firstLine="0"/>
              <w:rPr>
                <w:rFonts w:cs="Arial"/>
                <w:sz w:val="24"/>
                <w:szCs w:val="24"/>
              </w:rPr>
            </w:pPr>
            <w:r w:rsidRPr="001064FE">
              <w:rPr>
                <w:rFonts w:cs="Arial"/>
                <w:sz w:val="24"/>
                <w:szCs w:val="24"/>
              </w:rPr>
              <w:t>ООО «ТЗК «Северо-Запад»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B45C9C" w:rsidRPr="001064FE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 w:rsidRPr="001064FE">
              <w:rPr>
                <w:rFonts w:ascii="Arial" w:hAnsi="Arial" w:cs="Arial"/>
                <w:snapToGrid w:val="0"/>
              </w:rPr>
              <w:t>_______________</w:t>
            </w:r>
            <w:r w:rsidR="001064FE">
              <w:rPr>
                <w:rFonts w:ascii="Arial" w:hAnsi="Arial" w:cs="Arial"/>
                <w:snapToGrid w:val="0"/>
              </w:rPr>
              <w:t>__</w:t>
            </w:r>
            <w:r w:rsidRPr="001064FE">
              <w:rPr>
                <w:rFonts w:ascii="Arial" w:hAnsi="Arial" w:cs="Arial"/>
                <w:snapToGrid w:val="0"/>
              </w:rPr>
              <w:t>_</w:t>
            </w:r>
            <w:r w:rsidR="001064FE" w:rsidRPr="001064FE">
              <w:rPr>
                <w:rFonts w:ascii="Arial" w:hAnsi="Arial" w:cs="Arial"/>
              </w:rPr>
              <w:t>/Д.С. Покалюк/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snapToGrid w:val="0"/>
              </w:rPr>
              <w:t xml:space="preserve"> </w:t>
            </w:r>
            <w:r w:rsidR="001064FE">
              <w:rPr>
                <w:rFonts w:ascii="Arial" w:hAnsi="Arial" w:cs="Arial"/>
                <w:bCs/>
                <w:snapToGrid w:val="0"/>
              </w:rPr>
              <w:t xml:space="preserve">      </w:t>
            </w:r>
            <w:r>
              <w:rPr>
                <w:rFonts w:ascii="Arial" w:hAnsi="Arial" w:cs="Arial"/>
                <w:bCs/>
                <w:snapToGrid w:val="0"/>
              </w:rPr>
              <w:t xml:space="preserve">  </w:t>
            </w:r>
            <w:r>
              <w:rPr>
                <w:rFonts w:ascii="Arial" w:hAnsi="Arial" w:cs="Arial"/>
                <w:bCs/>
                <w:snapToGrid w:val="0"/>
                <w:sz w:val="16"/>
                <w:szCs w:val="16"/>
              </w:rPr>
              <w:t xml:space="preserve">&lt;подпись&gt;          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t>м.п.</w:t>
            </w:r>
          </w:p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066" w:type="dxa"/>
          </w:tcPr>
          <w:p w:rsidR="00B45C9C" w:rsidRDefault="00B45C9C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napToGrid w:val="0"/>
              </w:rPr>
            </w:pP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(наименование организации)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ОГРН ___________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ИНН ____________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КПП____________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нахождения: 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адрес: ________________ _________________________________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Банковские реквизиты: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Расчетный счет ___________________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 _____________________________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Кор. счет _________________________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Должность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1064FE" w:rsidRDefault="001064FE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_________________________________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snapToGrid w:val="0"/>
              </w:rPr>
              <w:t xml:space="preserve">   </w:t>
            </w:r>
            <w:r>
              <w:rPr>
                <w:rFonts w:ascii="Arial" w:hAnsi="Arial" w:cs="Arial"/>
                <w:bCs/>
                <w:snapToGrid w:val="0"/>
                <w:sz w:val="16"/>
                <w:szCs w:val="16"/>
              </w:rPr>
              <w:t>&lt;подпись&gt;          &lt;И.О. Фамилия&gt;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t>м.п.</w:t>
            </w:r>
          </w:p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:rsidR="00A03869" w:rsidRDefault="00A03869">
      <w:pPr>
        <w:rPr>
          <w:rStyle w:val="30"/>
          <w:rFonts w:ascii="Arial" w:hAnsi="Arial"/>
          <w:color w:val="000000"/>
        </w:rPr>
      </w:pPr>
    </w:p>
    <w:p w:rsidR="007260D0" w:rsidRDefault="007260D0">
      <w:pPr>
        <w:rPr>
          <w:rStyle w:val="30"/>
          <w:rFonts w:ascii="Arial" w:hAnsi="Arial"/>
          <w:color w:val="000000"/>
        </w:rPr>
      </w:pPr>
    </w:p>
    <w:p w:rsidR="007260D0" w:rsidRDefault="007260D0">
      <w:pPr>
        <w:rPr>
          <w:rStyle w:val="30"/>
          <w:rFonts w:ascii="Arial" w:hAnsi="Arial"/>
          <w:color w:val="000000"/>
        </w:rPr>
      </w:pPr>
    </w:p>
    <w:p w:rsidR="007260D0" w:rsidRDefault="007260D0">
      <w:pPr>
        <w:rPr>
          <w:rStyle w:val="30"/>
          <w:rFonts w:ascii="Arial" w:hAnsi="Arial"/>
          <w:color w:val="000000"/>
        </w:rPr>
      </w:pPr>
    </w:p>
    <w:p w:rsidR="007260D0" w:rsidRDefault="007260D0">
      <w:pPr>
        <w:rPr>
          <w:rStyle w:val="30"/>
          <w:rFonts w:ascii="Arial" w:hAnsi="Arial"/>
          <w:color w:val="000000"/>
        </w:rPr>
      </w:pPr>
    </w:p>
    <w:p w:rsidR="007260D0" w:rsidRDefault="007260D0">
      <w:pPr>
        <w:rPr>
          <w:rStyle w:val="30"/>
          <w:rFonts w:ascii="Arial" w:hAnsi="Arial"/>
          <w:color w:val="000000"/>
        </w:rPr>
      </w:pPr>
    </w:p>
    <w:p w:rsidR="00C6432B" w:rsidRPr="00C6432B" w:rsidRDefault="00C6432B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</w:rPr>
      </w:pPr>
      <w:r w:rsidRPr="00C6432B">
        <w:rPr>
          <w:rStyle w:val="30"/>
          <w:rFonts w:ascii="Arial" w:hAnsi="Arial"/>
          <w:color w:val="000000"/>
        </w:rPr>
        <w:t xml:space="preserve"> </w:t>
      </w:r>
      <w:bookmarkStart w:id="35" w:name="_Ref280706810"/>
      <w:bookmarkEnd w:id="34"/>
      <w:r w:rsidRPr="00C6432B">
        <w:rPr>
          <w:rStyle w:val="30"/>
          <w:rFonts w:ascii="Arial" w:hAnsi="Arial"/>
          <w:color w:val="000000"/>
        </w:rPr>
        <w:t>Форма №</w:t>
      </w:r>
      <w:bookmarkEnd w:id="35"/>
      <w:r w:rsidR="007260D0">
        <w:rPr>
          <w:rStyle w:val="30"/>
          <w:rFonts w:ascii="Arial" w:hAnsi="Arial"/>
          <w:color w:val="000000"/>
        </w:rPr>
        <w:t>9</w:t>
      </w:r>
    </w:p>
    <w:p w:rsidR="00C6432B" w:rsidRPr="00C6432B" w:rsidRDefault="00C6432B" w:rsidP="00C6432B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Опись документов Предложения</w:t>
      </w: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bookmarkStart w:id="36" w:name="_Toc119343910"/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>ОПИСЬ ДОКУМЕНТОВ,</w:t>
      </w:r>
      <w:bookmarkEnd w:id="36"/>
    </w:p>
    <w:p w:rsidR="00C6432B" w:rsidRPr="005B7E77" w:rsidRDefault="00C6432B" w:rsidP="00C6432B">
      <w:pPr>
        <w:jc w:val="center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представляемых для участия в </w:t>
      </w:r>
      <w:r w:rsidR="00E450BB" w:rsidRPr="00E450BB">
        <w:rPr>
          <w:rFonts w:ascii="Arial" w:hAnsi="Arial" w:cs="Arial"/>
        </w:rPr>
        <w:t xml:space="preserve">отборе </w:t>
      </w:r>
      <w:r w:rsidR="00E450BB" w:rsidRPr="00AC16C2">
        <w:rPr>
          <w:rFonts w:ascii="Arial" w:hAnsi="Arial" w:cs="Arial"/>
        </w:rPr>
        <w:t>организации</w:t>
      </w:r>
      <w:r w:rsidR="0046679C" w:rsidRPr="00AC16C2">
        <w:rPr>
          <w:rFonts w:ascii="Arial" w:hAnsi="Arial" w:cs="Arial"/>
        </w:rPr>
        <w:t>, способной</w:t>
      </w:r>
      <w:r w:rsidR="00E450BB" w:rsidRPr="00AC16C2">
        <w:rPr>
          <w:rFonts w:ascii="Arial" w:hAnsi="Arial" w:cs="Arial"/>
        </w:rPr>
        <w:t xml:space="preserve"> </w:t>
      </w:r>
      <w:r w:rsidR="009E1AE1">
        <w:rPr>
          <w:rFonts w:ascii="Arial" w:hAnsi="Arial" w:cs="Arial"/>
        </w:rPr>
        <w:t>выполнить работы</w:t>
      </w:r>
      <w:r w:rsidR="00E450BB" w:rsidRPr="00AC16C2">
        <w:rPr>
          <w:rFonts w:ascii="Arial" w:hAnsi="Arial" w:cs="Arial"/>
        </w:rPr>
        <w:t xml:space="preserve"> </w:t>
      </w:r>
      <w:r w:rsidR="00AC16C2" w:rsidRPr="00AC16C2">
        <w:rPr>
          <w:rFonts w:ascii="Arial" w:hAnsi="Arial" w:cs="Arial"/>
          <w:lang w:eastAsia="en-US"/>
        </w:rPr>
        <w:t xml:space="preserve">по </w:t>
      </w:r>
      <w:r w:rsidR="00AC16C2" w:rsidRPr="00AC16C2">
        <w:rPr>
          <w:rFonts w:ascii="Arial" w:hAnsi="Arial" w:cs="Arial"/>
        </w:rPr>
        <w:t>устранению дефектов и нарушений доработанной рабочей документации по объекту:</w:t>
      </w:r>
      <w:r w:rsidR="005B7E77">
        <w:rPr>
          <w:rFonts w:ascii="Arial" w:hAnsi="Arial" w:cs="Arial"/>
        </w:rPr>
        <w:t xml:space="preserve"> </w:t>
      </w:r>
      <w:r w:rsidR="00AC16C2" w:rsidRPr="00AC16C2">
        <w:rPr>
          <w:rFonts w:ascii="Arial" w:hAnsi="Arial" w:cs="Arial"/>
        </w:rPr>
        <w:t>«Комплексная реконструкция базового склада горюче-смазочных материалов ООО «ТЗК «Северо-Запад»</w:t>
      </w:r>
      <w:r w:rsidR="00E450BB" w:rsidRPr="00AC16C2">
        <w:rPr>
          <w:rFonts w:ascii="Arial" w:hAnsi="Arial" w:cs="Arial"/>
        </w:rPr>
        <w:t xml:space="preserve"> </w:t>
      </w:r>
      <w:r w:rsidR="009E1AE1">
        <w:rPr>
          <w:rFonts w:ascii="Arial" w:hAnsi="Arial" w:cs="Arial"/>
        </w:rPr>
        <w:t xml:space="preserve">по адресу: </w:t>
      </w:r>
      <w:r w:rsidR="00E450BB" w:rsidRPr="00AC16C2">
        <w:rPr>
          <w:rFonts w:ascii="Arial" w:hAnsi="Arial" w:cs="Arial"/>
        </w:rPr>
        <w:t>г. Санкт</w:t>
      </w:r>
      <w:r w:rsidR="009E1AE1">
        <w:rPr>
          <w:rFonts w:ascii="Arial" w:hAnsi="Arial" w:cs="Arial"/>
        </w:rPr>
        <w:t>-Петербург, ул. Пилотов, дом</w:t>
      </w:r>
      <w:r w:rsidR="005B7E77">
        <w:rPr>
          <w:rFonts w:ascii="Arial" w:hAnsi="Arial" w:cs="Arial"/>
        </w:rPr>
        <w:t xml:space="preserve"> 35» </w:t>
      </w:r>
      <w:r w:rsidR="005B7E77">
        <w:rPr>
          <w:rFonts w:ascii="Arial" w:hAnsi="Arial" w:cs="Arial"/>
          <w:lang w:val="en-US"/>
        </w:rPr>
        <w:t>II</w:t>
      </w:r>
      <w:r w:rsidR="005B7E77" w:rsidRPr="005D704D">
        <w:rPr>
          <w:rFonts w:ascii="Arial" w:hAnsi="Arial" w:cs="Arial"/>
        </w:rPr>
        <w:t xml:space="preserve"> </w:t>
      </w:r>
      <w:r w:rsidR="005B7E77">
        <w:rPr>
          <w:rFonts w:ascii="Arial" w:hAnsi="Arial" w:cs="Arial"/>
        </w:rPr>
        <w:t xml:space="preserve">и </w:t>
      </w:r>
      <w:r w:rsidR="005B7E77">
        <w:rPr>
          <w:rFonts w:ascii="Arial" w:hAnsi="Arial" w:cs="Arial"/>
          <w:lang w:val="en-US"/>
        </w:rPr>
        <w:t>III</w:t>
      </w:r>
      <w:r w:rsidR="005B7E77" w:rsidRPr="005D704D">
        <w:rPr>
          <w:rFonts w:ascii="Arial" w:hAnsi="Arial" w:cs="Arial"/>
        </w:rPr>
        <w:t xml:space="preserve"> </w:t>
      </w:r>
      <w:r w:rsidR="005B7E77">
        <w:rPr>
          <w:rFonts w:ascii="Arial" w:hAnsi="Arial" w:cs="Arial"/>
        </w:rPr>
        <w:t>этап.</w:t>
      </w:r>
    </w:p>
    <w:p w:rsidR="00C6432B" w:rsidRPr="00C6432B" w:rsidRDefault="00C6432B" w:rsidP="00C6432B">
      <w:pPr>
        <w:jc w:val="center"/>
        <w:rPr>
          <w:rFonts w:ascii="Arial" w:hAnsi="Arial" w:cs="Arial"/>
        </w:rPr>
      </w:pPr>
    </w:p>
    <w:p w:rsidR="00C6432B" w:rsidRPr="009B187E" w:rsidRDefault="00C6432B" w:rsidP="00C6432B">
      <w:pPr>
        <w:spacing w:before="120" w:after="120"/>
        <w:ind w:firstLine="567"/>
        <w:jc w:val="both"/>
        <w:rPr>
          <w:rFonts w:ascii="Arial" w:hAnsi="Arial" w:cs="Arial"/>
        </w:rPr>
      </w:pPr>
      <w:r w:rsidRPr="009B187E">
        <w:rPr>
          <w:rFonts w:ascii="Arial" w:hAnsi="Arial" w:cs="Arial"/>
        </w:rPr>
        <w:t>Настоящим __________</w:t>
      </w:r>
      <w:r w:rsidR="00E24391">
        <w:rPr>
          <w:rFonts w:ascii="Arial" w:hAnsi="Arial" w:cs="Arial"/>
        </w:rPr>
        <w:t xml:space="preserve">_________________ (наименование </w:t>
      </w:r>
      <w:r w:rsidR="00391790" w:rsidRPr="009B187E">
        <w:rPr>
          <w:rFonts w:ascii="Arial" w:hAnsi="Arial" w:cs="Arial"/>
        </w:rPr>
        <w:t>Заявителя</w:t>
      </w:r>
      <w:r w:rsidRPr="009B187E">
        <w:rPr>
          <w:rFonts w:ascii="Arial" w:hAnsi="Arial" w:cs="Arial"/>
        </w:rPr>
        <w:t xml:space="preserve">) </w:t>
      </w:r>
      <w:r w:rsidRPr="00AC16C2">
        <w:rPr>
          <w:rFonts w:ascii="Arial" w:hAnsi="Arial" w:cs="Arial"/>
        </w:rPr>
        <w:t xml:space="preserve">подтверждает, что для участия в </w:t>
      </w:r>
      <w:r w:rsidR="00D370BC" w:rsidRPr="00AC16C2">
        <w:rPr>
          <w:rFonts w:ascii="Arial" w:hAnsi="Arial" w:cs="Arial"/>
        </w:rPr>
        <w:t>отборе организации</w:t>
      </w:r>
      <w:r w:rsidR="00F77FFC" w:rsidRPr="00AC16C2">
        <w:rPr>
          <w:rFonts w:ascii="Arial" w:hAnsi="Arial" w:cs="Arial"/>
        </w:rPr>
        <w:t xml:space="preserve">, способной </w:t>
      </w:r>
      <w:r w:rsidR="009E1AE1">
        <w:rPr>
          <w:rFonts w:ascii="Arial" w:hAnsi="Arial" w:cs="Arial"/>
        </w:rPr>
        <w:t>выполнить работы</w:t>
      </w:r>
      <w:r w:rsidR="009C7E16" w:rsidRPr="00AC16C2">
        <w:rPr>
          <w:rFonts w:ascii="Arial" w:hAnsi="Arial" w:cs="Arial"/>
        </w:rPr>
        <w:t xml:space="preserve"> </w:t>
      </w:r>
      <w:r w:rsidR="00AC16C2" w:rsidRPr="00AC16C2">
        <w:rPr>
          <w:rFonts w:ascii="Arial" w:hAnsi="Arial" w:cs="Arial"/>
          <w:lang w:eastAsia="en-US"/>
        </w:rPr>
        <w:t xml:space="preserve">по </w:t>
      </w:r>
      <w:r w:rsidR="00AC16C2" w:rsidRPr="00AC16C2">
        <w:rPr>
          <w:rFonts w:ascii="Arial" w:hAnsi="Arial" w:cs="Arial"/>
        </w:rPr>
        <w:t>устранению дефектов и нарушений доработанной рабочей документации по объекту:</w:t>
      </w:r>
      <w:r w:rsidR="005D704D">
        <w:rPr>
          <w:rFonts w:ascii="Arial" w:hAnsi="Arial" w:cs="Arial"/>
        </w:rPr>
        <w:t xml:space="preserve"> </w:t>
      </w:r>
      <w:r w:rsidR="00AC16C2" w:rsidRPr="00AC16C2">
        <w:rPr>
          <w:rFonts w:ascii="Arial" w:hAnsi="Arial" w:cs="Arial"/>
        </w:rPr>
        <w:t>«Комплексная реконструкция базового склада горюче-смазочных материалов ООО «ТЗК «Северо-Запад»,</w:t>
      </w:r>
      <w:r w:rsidR="00FD7103">
        <w:rPr>
          <w:rFonts w:ascii="Arial" w:hAnsi="Arial" w:cs="Arial"/>
        </w:rPr>
        <w:t xml:space="preserve"> </w:t>
      </w:r>
      <w:r w:rsidR="009E1AE1">
        <w:rPr>
          <w:rFonts w:ascii="Arial" w:hAnsi="Arial" w:cs="Arial"/>
        </w:rPr>
        <w:t xml:space="preserve">по адресу: </w:t>
      </w:r>
      <w:r w:rsidR="009C7E16" w:rsidRPr="00AC16C2">
        <w:rPr>
          <w:rFonts w:ascii="Arial" w:hAnsi="Arial" w:cs="Arial"/>
        </w:rPr>
        <w:t>г. Санкт</w:t>
      </w:r>
      <w:r w:rsidR="009E1AE1">
        <w:rPr>
          <w:rFonts w:ascii="Arial" w:hAnsi="Arial" w:cs="Arial"/>
        </w:rPr>
        <w:t>-Петербург, ул. Пилотов, дом</w:t>
      </w:r>
      <w:r w:rsidR="005D704D">
        <w:rPr>
          <w:rFonts w:ascii="Arial" w:hAnsi="Arial" w:cs="Arial"/>
        </w:rPr>
        <w:t xml:space="preserve"> 35» </w:t>
      </w:r>
      <w:r w:rsidR="005D704D">
        <w:rPr>
          <w:rFonts w:ascii="Arial" w:hAnsi="Arial" w:cs="Arial"/>
          <w:lang w:val="en-US"/>
        </w:rPr>
        <w:t>II</w:t>
      </w:r>
      <w:r w:rsidR="005D704D" w:rsidRPr="005D704D">
        <w:rPr>
          <w:rFonts w:ascii="Arial" w:hAnsi="Arial" w:cs="Arial"/>
        </w:rPr>
        <w:t xml:space="preserve"> </w:t>
      </w:r>
      <w:r w:rsidR="005D704D">
        <w:rPr>
          <w:rFonts w:ascii="Arial" w:hAnsi="Arial" w:cs="Arial"/>
        </w:rPr>
        <w:t xml:space="preserve">и </w:t>
      </w:r>
      <w:r w:rsidR="005D704D">
        <w:rPr>
          <w:rFonts w:ascii="Arial" w:hAnsi="Arial" w:cs="Arial"/>
          <w:lang w:val="en-US"/>
        </w:rPr>
        <w:t>III</w:t>
      </w:r>
      <w:r w:rsidR="005D704D" w:rsidRPr="005D704D">
        <w:rPr>
          <w:rFonts w:ascii="Arial" w:hAnsi="Arial" w:cs="Arial"/>
        </w:rPr>
        <w:t xml:space="preserve"> </w:t>
      </w:r>
      <w:r w:rsidR="005D704D">
        <w:rPr>
          <w:rFonts w:ascii="Arial" w:hAnsi="Arial" w:cs="Arial"/>
        </w:rPr>
        <w:t xml:space="preserve">этап </w:t>
      </w:r>
      <w:r w:rsidRPr="00AC16C2">
        <w:rPr>
          <w:rFonts w:ascii="Arial" w:hAnsi="Arial" w:cs="Arial"/>
        </w:rPr>
        <w:t xml:space="preserve">(Реестровый номер процедуры: </w:t>
      </w:r>
      <w:r w:rsidR="00CA6927">
        <w:rPr>
          <w:rFonts w:ascii="Arial" w:hAnsi="Arial" w:cs="Arial"/>
        </w:rPr>
        <w:t>2018-06</w:t>
      </w:r>
      <w:r w:rsidR="00F77FFC" w:rsidRPr="00AC16C2">
        <w:rPr>
          <w:rFonts w:ascii="Arial" w:hAnsi="Arial" w:cs="Arial"/>
        </w:rPr>
        <w:t>-01/у/0</w:t>
      </w:r>
      <w:r w:rsidRPr="00AC16C2">
        <w:rPr>
          <w:rFonts w:ascii="Arial" w:hAnsi="Arial" w:cs="Arial"/>
        </w:rPr>
        <w:t>) направляются</w:t>
      </w:r>
      <w:r w:rsidRPr="009B187E">
        <w:rPr>
          <w:rFonts w:ascii="Arial" w:hAnsi="Arial" w:cs="Arial"/>
        </w:rPr>
        <w:t xml:space="preserve"> нижеперечисленные документы:</w:t>
      </w:r>
    </w:p>
    <w:p w:rsidR="00C6432B" w:rsidRPr="00C6432B" w:rsidRDefault="00C6432B" w:rsidP="00C6432B">
      <w:pPr>
        <w:rPr>
          <w:rFonts w:ascii="Arial" w:hAnsi="Arial" w:cs="Arial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521"/>
        <w:gridCol w:w="1559"/>
        <w:gridCol w:w="1417"/>
      </w:tblGrid>
      <w:tr w:rsidR="00C6432B" w:rsidRPr="00C6432B" w:rsidTr="00F27161">
        <w:trPr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C6432B" w:rsidRDefault="00C6432B" w:rsidP="00A96243">
            <w:pPr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№№ п\п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C6432B" w:rsidRDefault="00C6432B" w:rsidP="00A96243">
            <w:pPr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C6432B" w:rsidRPr="00C6432B" w:rsidRDefault="00C6432B" w:rsidP="00A96243">
            <w:pPr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Страницы с __ по __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C6432B" w:rsidRDefault="00C6432B" w:rsidP="00A96243">
            <w:pPr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Количество страниц</w:t>
            </w:r>
          </w:p>
        </w:tc>
      </w:tr>
      <w:tr w:rsidR="00C6432B" w:rsidRPr="00C6432B" w:rsidTr="00F27161">
        <w:tc>
          <w:tcPr>
            <w:tcW w:w="851" w:type="dxa"/>
            <w:tcBorders>
              <w:top w:val="single" w:sz="4" w:space="0" w:color="auto"/>
            </w:tcBorders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  <w:b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931" w:type="dxa"/>
            <w:gridSpan w:val="3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b/>
              </w:rPr>
              <w:t>ВСЕГО листов: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</w:tbl>
    <w:p w:rsidR="00C6432B" w:rsidRPr="00C6432B" w:rsidRDefault="00C6432B" w:rsidP="00C6432B">
      <w:pPr>
        <w:rPr>
          <w:rFonts w:ascii="Arial" w:hAnsi="Arial" w:cs="Arial"/>
          <w:b/>
        </w:rPr>
      </w:pPr>
    </w:p>
    <w:p w:rsidR="00C6432B" w:rsidRPr="00C6432B" w:rsidRDefault="00391790" w:rsidP="00C6432B">
      <w:pPr>
        <w:rPr>
          <w:rFonts w:ascii="Arial" w:hAnsi="Arial" w:cs="Arial"/>
          <w:b/>
        </w:rPr>
      </w:pPr>
      <w:r w:rsidRPr="0003336F">
        <w:rPr>
          <w:rFonts w:ascii="Arial" w:hAnsi="Arial" w:cs="Arial"/>
          <w:b/>
        </w:rPr>
        <w:t>Заявитель</w:t>
      </w:r>
      <w:r w:rsidR="00C6432B" w:rsidRPr="00C6432B">
        <w:rPr>
          <w:rFonts w:ascii="Arial" w:hAnsi="Arial" w:cs="Arial"/>
          <w:b/>
        </w:rPr>
        <w:t xml:space="preserve">/уполномоченный </w:t>
      </w:r>
    </w:p>
    <w:p w:rsidR="00C6432B" w:rsidRPr="00C6432B" w:rsidRDefault="00C6432B" w:rsidP="00C6432B">
      <w:pPr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 xml:space="preserve">представитель </w:t>
      </w:r>
      <w:r w:rsidR="00391790" w:rsidRPr="0003336F">
        <w:rPr>
          <w:rFonts w:ascii="Arial" w:hAnsi="Arial" w:cs="Arial"/>
          <w:b/>
        </w:rPr>
        <w:t>Заявителя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  <w:t>___________________</w:t>
      </w:r>
      <w:r w:rsidRPr="00C6432B">
        <w:rPr>
          <w:rFonts w:ascii="Arial" w:hAnsi="Arial" w:cs="Arial"/>
        </w:rPr>
        <w:tab/>
        <w:t>_________________</w:t>
      </w:r>
    </w:p>
    <w:p w:rsidR="00C6432B" w:rsidRPr="00C6432B" w:rsidRDefault="00C6432B" w:rsidP="00C6432B">
      <w:pPr>
        <w:rPr>
          <w:rFonts w:ascii="Arial" w:hAnsi="Arial" w:cs="Arial"/>
          <w:vertAlign w:val="superscript"/>
        </w:rPr>
      </w:pPr>
      <w:r w:rsidRPr="00C6432B">
        <w:rPr>
          <w:rFonts w:ascii="Arial" w:hAnsi="Arial" w:cs="Arial"/>
          <w:vertAlign w:val="superscript"/>
        </w:rPr>
        <w:t xml:space="preserve">               (должность – полностью)</w:t>
      </w:r>
      <w:r w:rsidRPr="00C6432B">
        <w:rPr>
          <w:rFonts w:ascii="Arial" w:hAnsi="Arial" w:cs="Arial"/>
          <w:vertAlign w:val="superscript"/>
        </w:rPr>
        <w:tab/>
      </w:r>
      <w:r w:rsidRPr="00C6432B">
        <w:rPr>
          <w:rFonts w:ascii="Arial" w:hAnsi="Arial" w:cs="Arial"/>
          <w:vertAlign w:val="superscript"/>
        </w:rPr>
        <w:tab/>
      </w:r>
      <w:r w:rsidRPr="00C6432B">
        <w:rPr>
          <w:rFonts w:ascii="Arial" w:hAnsi="Arial" w:cs="Arial"/>
          <w:vertAlign w:val="superscript"/>
        </w:rPr>
        <w:tab/>
      </w:r>
      <w:r w:rsidR="000856BD">
        <w:rPr>
          <w:rFonts w:ascii="Arial" w:hAnsi="Arial" w:cs="Arial"/>
          <w:vertAlign w:val="superscript"/>
        </w:rPr>
        <w:t xml:space="preserve">                 </w:t>
      </w:r>
      <w:r w:rsidRPr="00C6432B">
        <w:rPr>
          <w:rFonts w:ascii="Arial" w:hAnsi="Arial" w:cs="Arial"/>
          <w:vertAlign w:val="superscript"/>
        </w:rPr>
        <w:t>(подпись)</w:t>
      </w:r>
      <w:r w:rsidRPr="00C6432B">
        <w:rPr>
          <w:rFonts w:ascii="Arial" w:hAnsi="Arial" w:cs="Arial"/>
          <w:vertAlign w:val="superscript"/>
        </w:rPr>
        <w:tab/>
      </w:r>
      <w:r w:rsidRPr="00C6432B">
        <w:rPr>
          <w:rFonts w:ascii="Arial" w:hAnsi="Arial" w:cs="Arial"/>
          <w:vertAlign w:val="superscript"/>
        </w:rPr>
        <w:tab/>
        <w:t xml:space="preserve">                   (Ф.И.О.)</w:t>
      </w:r>
    </w:p>
    <w:p w:rsidR="00A15DE4" w:rsidRDefault="00A15DE4" w:rsidP="004D06E2">
      <w:pPr>
        <w:jc w:val="center"/>
        <w:rPr>
          <w:rFonts w:ascii="Arial" w:hAnsi="Arial" w:cs="Arial"/>
          <w:b/>
        </w:rPr>
      </w:pPr>
    </w:p>
    <w:p w:rsidR="00A15DE4" w:rsidRDefault="00A15D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15DE4" w:rsidRPr="00C6432B" w:rsidRDefault="00A15DE4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</w:rPr>
      </w:pPr>
      <w:r w:rsidRPr="00C6432B">
        <w:rPr>
          <w:rStyle w:val="30"/>
          <w:rFonts w:ascii="Arial" w:hAnsi="Arial"/>
          <w:color w:val="000000"/>
        </w:rPr>
        <w:lastRenderedPageBreak/>
        <w:t>Форма №</w:t>
      </w:r>
      <w:r w:rsidR="007260D0">
        <w:rPr>
          <w:rStyle w:val="30"/>
          <w:rFonts w:ascii="Arial" w:hAnsi="Arial"/>
          <w:color w:val="000000"/>
        </w:rPr>
        <w:t>10</w:t>
      </w:r>
    </w:p>
    <w:p w:rsidR="00A15DE4" w:rsidRPr="00A15DE4" w:rsidRDefault="00A15DE4" w:rsidP="00A15DE4">
      <w:pPr>
        <w:jc w:val="right"/>
        <w:rPr>
          <w:rFonts w:ascii="Arial" w:hAnsi="Arial" w:cs="Arial"/>
          <w:b/>
          <w:bCs/>
          <w:sz w:val="26"/>
          <w:szCs w:val="26"/>
        </w:rPr>
      </w:pPr>
      <w:r w:rsidRPr="00A15DE4">
        <w:rPr>
          <w:rFonts w:ascii="Arial" w:hAnsi="Arial" w:cs="Arial"/>
          <w:b/>
          <w:bCs/>
          <w:sz w:val="26"/>
          <w:szCs w:val="26"/>
        </w:rPr>
        <w:t>Требование к финансовому состоянию Заявителя</w:t>
      </w:r>
    </w:p>
    <w:p w:rsidR="00A15DE4" w:rsidRDefault="00A15DE4" w:rsidP="00A15DE4">
      <w:pPr>
        <w:spacing w:line="276" w:lineRule="auto"/>
        <w:ind w:firstLine="708"/>
        <w:jc w:val="both"/>
        <w:rPr>
          <w:rFonts w:ascii="Arial" w:hAnsi="Arial" w:cs="Arial"/>
        </w:rPr>
      </w:pPr>
    </w:p>
    <w:p w:rsidR="00A15DE4" w:rsidRPr="00A15DE4" w:rsidRDefault="00A15DE4" w:rsidP="00A15DE4">
      <w:pPr>
        <w:spacing w:line="276" w:lineRule="auto"/>
        <w:ind w:firstLine="708"/>
        <w:jc w:val="both"/>
        <w:rPr>
          <w:rFonts w:ascii="Arial" w:hAnsi="Arial" w:cs="Arial"/>
        </w:rPr>
      </w:pPr>
    </w:p>
    <w:p w:rsidR="00537FAE" w:rsidRDefault="00537FAE" w:rsidP="00537FAE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Не соответствует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низкая степень надежности.  </w:t>
      </w:r>
    </w:p>
    <w:p w:rsidR="00537FAE" w:rsidRDefault="00537FAE" w:rsidP="00537FAE">
      <w:pPr>
        <w:ind w:firstLine="56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Соответствует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 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высокая или средняя степень надежности.</w:t>
      </w:r>
    </w:p>
    <w:p w:rsidR="00537FAE" w:rsidRDefault="00537FAE" w:rsidP="00537FAE">
      <w:pPr>
        <w:ind w:firstLine="567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3984"/>
        <w:gridCol w:w="3261"/>
        <w:gridCol w:w="3083"/>
      </w:tblGrid>
      <w:tr w:rsidR="00537FAE" w:rsidTr="00537FAE">
        <w:trPr>
          <w:trHeight w:val="300"/>
        </w:trPr>
        <w:tc>
          <w:tcPr>
            <w:tcW w:w="10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Количество баллов по итогам оценки количественных и качественных показателей</w:t>
            </w:r>
          </w:p>
        </w:tc>
      </w:tr>
      <w:tr w:rsidR="00537FAE" w:rsidTr="00537FAE">
        <w:trPr>
          <w:trHeight w:val="5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Высокая степень надежности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Средняя степень надежности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Низкая степень надежности</w:t>
            </w:r>
          </w:p>
        </w:tc>
      </w:tr>
      <w:tr w:rsidR="00537FAE" w:rsidTr="00537FAE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&gt; 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6-14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&lt; 6</w:t>
            </w:r>
          </w:p>
        </w:tc>
      </w:tr>
    </w:tbl>
    <w:p w:rsidR="00537FAE" w:rsidRDefault="00537FAE" w:rsidP="00537FAE">
      <w:pPr>
        <w:ind w:firstLine="56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</w:p>
    <w:p w:rsidR="00537FAE" w:rsidRDefault="00537FAE" w:rsidP="00537FAE">
      <w:pPr>
        <w:ind w:firstLine="567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Типовые критерии оценки финансового состояния заявителя</w:t>
      </w:r>
    </w:p>
    <w:p w:rsidR="008A3126" w:rsidRDefault="008A3126" w:rsidP="00537FAE">
      <w:pPr>
        <w:ind w:firstLine="567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8A3126" w:rsidRDefault="008A3126" w:rsidP="008A3126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1. Обязательные показатели для проведения количественных</w:t>
      </w:r>
      <w:r w:rsidRPr="008A3126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процедур оценки финансового состояния заявителя</w:t>
      </w:r>
    </w:p>
    <w:tbl>
      <w:tblPr>
        <w:tblW w:w="103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583"/>
        <w:gridCol w:w="1559"/>
        <w:gridCol w:w="2643"/>
        <w:gridCol w:w="1464"/>
        <w:gridCol w:w="1377"/>
        <w:gridCol w:w="328"/>
        <w:gridCol w:w="1276"/>
      </w:tblGrid>
      <w:tr w:rsidR="00537FAE" w:rsidTr="00006B4D">
        <w:trPr>
          <w:trHeight w:val="300"/>
        </w:trPr>
        <w:tc>
          <w:tcPr>
            <w:tcW w:w="7382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 w:rsidP="008A3126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</w:tr>
      <w:tr w:rsidR="00537FAE" w:rsidTr="00006B4D">
        <w:trPr>
          <w:trHeight w:val="67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Тип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Формула расчета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Источник информации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Значение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Количество баллов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Не 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Возраст компании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Количество лет работы компании на рынке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Выписка из ЕГРЮЛ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более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3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от 2 до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до 2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Не 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Размер уставного капитала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Размер уставного </w:t>
            </w:r>
          </w:p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капитала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Выписка из ЕГРЮЛ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более 500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3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от 1 млн. руб. до 500 млн. руб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менее 1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43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Не 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Задолженность по налогам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Наличие просроченной задолженности по налоговым платежам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Справка из налоговой инспекции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задолженность отсутствует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42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наличие задолженности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58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текущей ликвидности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Оборотные активы / Краткосрочные обязательства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(1200 — 1231 — 1220) / (1500-1530-1540)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49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от 1,5 до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менее 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58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быстрой ликвидности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(Краткосрочная дебиторская задолженность + Краткосрочные финансовые вложения + Денежные средства)/(Краткосрочные пассивы — Доходы будущих периодов — Резервы предстоящих расходов)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Баланса: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(1235+1240+1250) / (1500-1530-1540)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61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от 0,7 до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45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менее 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52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абсолютной ликвидности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(Денежные средства + краткосрочные финансовые вложения) / (Краткосрочные пассивы — 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Доходы будущих периодов — Резервы предстоящих расходов)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(1250+1240) / (1500-1530-1540)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48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0,2 до 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1523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финансового рычага (левериджа)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Заемный капитал / Собственный капитал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(1400+1500) / 1300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1,5 до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более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финансовой устойчивости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Собственный капитал и резервы / Валюта Баланса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(1300+1400) / 1700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0,6 до 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Рентабельность продаж (норма прибыльности)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(Прибыль от продаж / Выручка от продаж) * 100 %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Отчета о прибылях и убытках: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(2200 / 2110) * 100 %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Отчет о прибылях и убытках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свыше 15%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5 до 15 %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43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Рентабельность активов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(Чистая прибыль / Среднегодовое значение активов) * 100 %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Отчета о прибылях и убытках/Баланса: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(2400 / (среднегодовое значение активов по данным бухгалтерского баланса на начало и конец анализируемого периода / 2)) * 100 %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Отчет о прибылях и убытках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свыше 15%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49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5 до 15 %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40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006B4D">
        <w:trPr>
          <w:trHeight w:val="315"/>
        </w:trPr>
        <w:tc>
          <w:tcPr>
            <w:tcW w:w="327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1972" w:rsidRDefault="00271972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</w:p>
          <w:p w:rsidR="00537FAE" w:rsidRDefault="00006B4D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2. Влияние качественных </w:t>
            </w:r>
            <w:r w:rsidR="00537FA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показателей</w:t>
            </w:r>
          </w:p>
        </w:tc>
        <w:tc>
          <w:tcPr>
            <w:tcW w:w="2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70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</w:tr>
      <w:tr w:rsidR="00537FAE" w:rsidTr="00006B4D">
        <w:trPr>
          <w:trHeight w:val="315"/>
        </w:trPr>
        <w:tc>
          <w:tcPr>
            <w:tcW w:w="1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214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2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70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</w:tr>
      <w:tr w:rsidR="00537FAE" w:rsidTr="00006B4D">
        <w:trPr>
          <w:trHeight w:val="30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1B4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r w:rsidR="000E11B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Значение норматива</w:t>
            </w:r>
          </w:p>
        </w:tc>
      </w:tr>
      <w:tr w:rsidR="00537FAE" w:rsidTr="00006B4D">
        <w:trPr>
          <w:trHeight w:val="31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37FAE" w:rsidRDefault="00537FA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Повышает рейтинг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Не изменяет рейтинг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Понижает рейтинг</w:t>
            </w:r>
          </w:p>
        </w:tc>
      </w:tr>
      <w:tr w:rsidR="00537FAE" w:rsidTr="00271972">
        <w:trPr>
          <w:trHeight w:val="9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0E11B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478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27197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Анализ динамики показателей в сравнении с предыдущими периодами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динамика показателей положительна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отсутствие динамики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динамика показателей отрицательна </w:t>
            </w:r>
          </w:p>
        </w:tc>
      </w:tr>
      <w:tr w:rsidR="00537FAE" w:rsidTr="00271972">
        <w:trPr>
          <w:trHeight w:val="17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0E11B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27197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Анализ истории взаимоотношений контрагента с Организатор</w:t>
            </w:r>
            <w:r w:rsidR="00B00606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ом</w:t>
            </w:r>
            <w:bookmarkStart w:id="37" w:name="_GoBack"/>
            <w:bookmarkEnd w:id="37"/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Отбора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с контрагентом имеется положительный опыт сотрудничества, контрагент не допускал задержек в исполнении обязательств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с контрагентом отсутствует опыт сотрудничества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с контрагентом имеется негативный опыт сотрудничества, контрагент  допускал существенные задержки в сроках исполнения обязательств</w:t>
            </w:r>
          </w:p>
        </w:tc>
      </w:tr>
    </w:tbl>
    <w:p w:rsidR="00006B4D" w:rsidRDefault="00006B4D" w:rsidP="00537FAE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37FAE" w:rsidRDefault="00537FAE" w:rsidP="00537FAE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Оцениваются документы, представленные в соответствии с п. 5.12 Раздела 5. </w:t>
      </w:r>
    </w:p>
    <w:p w:rsidR="00A15DE4" w:rsidRPr="00A15DE4" w:rsidRDefault="00A15DE4" w:rsidP="00006B4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C54BA" w:rsidRDefault="007C54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90E8F" w:rsidRPr="00AC16C2" w:rsidRDefault="007B0B57" w:rsidP="001B7C0A">
      <w:pPr>
        <w:pStyle w:val="a5"/>
        <w:numPr>
          <w:ilvl w:val="1"/>
          <w:numId w:val="26"/>
        </w:numPr>
        <w:jc w:val="right"/>
        <w:rPr>
          <w:rFonts w:ascii="Arial" w:hAnsi="Arial" w:cs="Arial"/>
          <w:b/>
          <w:bCs/>
          <w:sz w:val="26"/>
          <w:szCs w:val="26"/>
        </w:rPr>
      </w:pPr>
      <w:r w:rsidRPr="00AC16C2">
        <w:rPr>
          <w:rFonts w:ascii="Arial" w:hAnsi="Arial" w:cs="Arial"/>
          <w:b/>
          <w:bCs/>
          <w:sz w:val="26"/>
          <w:szCs w:val="26"/>
        </w:rPr>
        <w:lastRenderedPageBreak/>
        <w:t>Форма</w:t>
      </w:r>
      <w:r w:rsidR="00B90E8F" w:rsidRPr="00AC16C2">
        <w:rPr>
          <w:rFonts w:ascii="Arial" w:hAnsi="Arial" w:cs="Arial"/>
          <w:b/>
          <w:bCs/>
          <w:sz w:val="26"/>
          <w:szCs w:val="26"/>
        </w:rPr>
        <w:t xml:space="preserve"> 11</w:t>
      </w:r>
    </w:p>
    <w:p w:rsidR="00B90E8F" w:rsidRPr="00AC16C2" w:rsidRDefault="00B90E8F" w:rsidP="00B90E8F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jc w:val="right"/>
        <w:rPr>
          <w:rStyle w:val="30"/>
          <w:rFonts w:ascii="Arial" w:hAnsi="Arial"/>
          <w:b w:val="0"/>
          <w:color w:val="000000"/>
          <w:sz w:val="28"/>
          <w:szCs w:val="28"/>
        </w:rPr>
      </w:pPr>
      <w:r w:rsidRPr="00AC16C2">
        <w:rPr>
          <w:rStyle w:val="30"/>
          <w:rFonts w:ascii="Arial" w:hAnsi="Arial"/>
          <w:color w:val="000000"/>
        </w:rPr>
        <w:t xml:space="preserve">Проект договора </w:t>
      </w:r>
      <w:r w:rsidR="009E1AE1">
        <w:rPr>
          <w:rStyle w:val="30"/>
          <w:rFonts w:ascii="Arial" w:hAnsi="Arial"/>
          <w:color w:val="000000"/>
          <w:sz w:val="28"/>
          <w:szCs w:val="28"/>
        </w:rPr>
        <w:t>на выполнение работ</w:t>
      </w:r>
      <w:r w:rsidR="007B284D" w:rsidRPr="00AC16C2">
        <w:rPr>
          <w:rStyle w:val="30"/>
          <w:rFonts w:ascii="Arial" w:hAnsi="Arial"/>
          <w:color w:val="000000"/>
          <w:sz w:val="28"/>
          <w:szCs w:val="28"/>
        </w:rPr>
        <w:t xml:space="preserve"> </w:t>
      </w:r>
      <w:r w:rsidR="00AC16C2" w:rsidRPr="00AC16C2">
        <w:rPr>
          <w:rFonts w:ascii="Arial" w:hAnsi="Arial" w:cs="Arial"/>
          <w:b/>
          <w:sz w:val="28"/>
          <w:szCs w:val="28"/>
          <w:lang w:eastAsia="en-US"/>
        </w:rPr>
        <w:t xml:space="preserve">по </w:t>
      </w:r>
      <w:r w:rsidR="00AC16C2" w:rsidRPr="00AC16C2">
        <w:rPr>
          <w:rFonts w:ascii="Arial" w:hAnsi="Arial" w:cs="Arial"/>
          <w:b/>
          <w:sz w:val="28"/>
          <w:szCs w:val="28"/>
        </w:rPr>
        <w:t>устранению дефектов и нарушений доработанной рабочей документации по объекту:</w:t>
      </w:r>
      <w:r w:rsidR="00DA5A56">
        <w:rPr>
          <w:rFonts w:ascii="Arial" w:hAnsi="Arial" w:cs="Arial"/>
          <w:b/>
          <w:sz w:val="28"/>
          <w:szCs w:val="28"/>
        </w:rPr>
        <w:t xml:space="preserve"> </w:t>
      </w:r>
      <w:r w:rsidR="00AC16C2" w:rsidRPr="00AC16C2">
        <w:rPr>
          <w:rFonts w:ascii="Arial" w:hAnsi="Arial" w:cs="Arial"/>
          <w:b/>
          <w:sz w:val="28"/>
          <w:szCs w:val="28"/>
        </w:rPr>
        <w:t>«Комплексная реконструкция базового склада горюче-смазочных материалов ООО «ТЗК «Северо-Запад»</w:t>
      </w:r>
      <w:r w:rsidR="0095319B" w:rsidRPr="0095319B">
        <w:rPr>
          <w:rFonts w:ascii="Arial" w:hAnsi="Arial" w:cs="Arial"/>
        </w:rPr>
        <w:t xml:space="preserve"> </w:t>
      </w:r>
      <w:r w:rsidR="0095319B" w:rsidRPr="0095319B">
        <w:rPr>
          <w:rFonts w:ascii="Arial" w:hAnsi="Arial" w:cs="Arial"/>
          <w:b/>
          <w:sz w:val="28"/>
          <w:szCs w:val="28"/>
        </w:rPr>
        <w:t xml:space="preserve">по адресу: г. Санкт-Петербург, ул. Пилотов, дом 35» </w:t>
      </w:r>
      <w:r w:rsidR="0095319B" w:rsidRPr="0095319B">
        <w:rPr>
          <w:rFonts w:ascii="Arial" w:hAnsi="Arial" w:cs="Arial"/>
          <w:b/>
          <w:sz w:val="28"/>
          <w:szCs w:val="28"/>
          <w:lang w:val="en-US"/>
        </w:rPr>
        <w:t>II</w:t>
      </w:r>
      <w:r w:rsidR="0095319B" w:rsidRPr="0095319B">
        <w:rPr>
          <w:rFonts w:ascii="Arial" w:hAnsi="Arial" w:cs="Arial"/>
          <w:b/>
          <w:sz w:val="28"/>
          <w:szCs w:val="28"/>
        </w:rPr>
        <w:t xml:space="preserve"> и </w:t>
      </w:r>
      <w:r w:rsidR="0095319B" w:rsidRPr="0095319B">
        <w:rPr>
          <w:rFonts w:ascii="Arial" w:hAnsi="Arial" w:cs="Arial"/>
          <w:b/>
          <w:sz w:val="28"/>
          <w:szCs w:val="28"/>
          <w:lang w:val="en-US"/>
        </w:rPr>
        <w:t>III</w:t>
      </w:r>
      <w:r w:rsidR="0095319B" w:rsidRPr="0095319B">
        <w:rPr>
          <w:rFonts w:ascii="Arial" w:hAnsi="Arial" w:cs="Arial"/>
          <w:b/>
          <w:sz w:val="28"/>
          <w:szCs w:val="28"/>
        </w:rPr>
        <w:t xml:space="preserve"> этап</w:t>
      </w:r>
      <w:r w:rsidRPr="00AC16C2">
        <w:rPr>
          <w:rStyle w:val="30"/>
          <w:rFonts w:ascii="Arial" w:hAnsi="Arial"/>
          <w:b w:val="0"/>
          <w:color w:val="000000"/>
          <w:sz w:val="28"/>
          <w:szCs w:val="28"/>
        </w:rPr>
        <w:t>.</w:t>
      </w:r>
    </w:p>
    <w:p w:rsidR="00B90E8F" w:rsidRDefault="00B90E8F" w:rsidP="00B90E8F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B90E8F" w:rsidRDefault="00B90E8F" w:rsidP="00B90E8F">
      <w:pPr>
        <w:jc w:val="center"/>
        <w:rPr>
          <w:rFonts w:ascii="Arial" w:hAnsi="Arial" w:cs="Arial"/>
          <w:b/>
        </w:rPr>
      </w:pPr>
    </w:p>
    <w:p w:rsidR="00B90E8F" w:rsidRDefault="00B90E8F" w:rsidP="00B90E8F">
      <w:pPr>
        <w:jc w:val="center"/>
        <w:rPr>
          <w:rFonts w:ascii="Arial" w:hAnsi="Arial" w:cs="Arial"/>
          <w:b/>
        </w:rPr>
      </w:pPr>
    </w:p>
    <w:p w:rsidR="00B90E8F" w:rsidRDefault="00B90E8F" w:rsidP="00B90E8F">
      <w:pPr>
        <w:spacing w:line="276" w:lineRule="auto"/>
        <w:ind w:firstLine="708"/>
        <w:jc w:val="both"/>
        <w:rPr>
          <w:rFonts w:ascii="Arial" w:hAnsi="Arial" w:cs="Arial"/>
        </w:rPr>
      </w:pPr>
      <w:r w:rsidRPr="008D08CE">
        <w:rPr>
          <w:rFonts w:ascii="Arial" w:hAnsi="Arial" w:cs="Arial"/>
        </w:rPr>
        <w:t xml:space="preserve">Проект Договора на </w:t>
      </w:r>
      <w:r w:rsidR="00DD2B3F">
        <w:rPr>
          <w:rFonts w:ascii="Arial" w:hAnsi="Arial" w:cs="Arial"/>
        </w:rPr>
        <w:t>20</w:t>
      </w:r>
      <w:r w:rsidR="007B28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л.</w:t>
      </w:r>
      <w:r w:rsidRPr="008D08CE">
        <w:rPr>
          <w:rFonts w:ascii="Arial" w:hAnsi="Arial" w:cs="Arial"/>
        </w:rPr>
        <w:t xml:space="preserve"> представлен отдельным файлом. </w:t>
      </w:r>
    </w:p>
    <w:p w:rsidR="00B90E8F" w:rsidRDefault="00B90E8F" w:rsidP="00B90E8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B90E8F" w:rsidRDefault="00B90E8F" w:rsidP="00B90E8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B90E8F" w:rsidRDefault="00B90E8F" w:rsidP="00B90E8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B90E8F" w:rsidRPr="00B90E8F" w:rsidRDefault="00B90E8F" w:rsidP="001B7C0A">
      <w:pPr>
        <w:pStyle w:val="a5"/>
        <w:widowControl w:val="0"/>
        <w:numPr>
          <w:ilvl w:val="1"/>
          <w:numId w:val="8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</w:rPr>
      </w:pPr>
      <w:r>
        <w:rPr>
          <w:rFonts w:ascii="Arial" w:hAnsi="Arial" w:cs="Arial"/>
        </w:rPr>
        <w:br w:type="page"/>
      </w:r>
    </w:p>
    <w:p w:rsidR="007C54BA" w:rsidRPr="00C6432B" w:rsidRDefault="007C54BA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</w:rPr>
      </w:pPr>
      <w:r w:rsidRPr="00C6432B">
        <w:rPr>
          <w:rStyle w:val="30"/>
          <w:rFonts w:ascii="Arial" w:hAnsi="Arial"/>
          <w:color w:val="000000"/>
        </w:rPr>
        <w:lastRenderedPageBreak/>
        <w:t>Форма №</w:t>
      </w:r>
      <w:r>
        <w:rPr>
          <w:rStyle w:val="30"/>
          <w:rFonts w:ascii="Arial" w:hAnsi="Arial"/>
          <w:color w:val="000000"/>
        </w:rPr>
        <w:t>1</w:t>
      </w:r>
      <w:r w:rsidR="00AB2C2C">
        <w:rPr>
          <w:rStyle w:val="30"/>
          <w:rFonts w:ascii="Arial" w:hAnsi="Arial"/>
          <w:color w:val="000000"/>
        </w:rPr>
        <w:t>2</w:t>
      </w:r>
    </w:p>
    <w:p w:rsidR="007C54BA" w:rsidRPr="00A15DE4" w:rsidRDefault="007C54BA" w:rsidP="007C54BA">
      <w:pPr>
        <w:jc w:val="righ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Сводная анкета т</w:t>
      </w:r>
      <w:r w:rsidRPr="00A15DE4">
        <w:rPr>
          <w:rFonts w:ascii="Arial" w:hAnsi="Arial" w:cs="Arial"/>
          <w:b/>
          <w:bCs/>
          <w:sz w:val="26"/>
          <w:szCs w:val="26"/>
        </w:rPr>
        <w:t>ребовани</w:t>
      </w:r>
      <w:r>
        <w:rPr>
          <w:rFonts w:ascii="Arial" w:hAnsi="Arial" w:cs="Arial"/>
          <w:b/>
          <w:bCs/>
          <w:sz w:val="26"/>
          <w:szCs w:val="26"/>
        </w:rPr>
        <w:t xml:space="preserve">й </w:t>
      </w:r>
      <w:r w:rsidRPr="00A15DE4">
        <w:rPr>
          <w:rFonts w:ascii="Arial" w:hAnsi="Arial" w:cs="Arial"/>
          <w:b/>
          <w:bCs/>
          <w:sz w:val="26"/>
          <w:szCs w:val="26"/>
        </w:rPr>
        <w:t>к Заявител</w:t>
      </w:r>
      <w:r>
        <w:rPr>
          <w:rFonts w:ascii="Arial" w:hAnsi="Arial" w:cs="Arial"/>
          <w:b/>
          <w:bCs/>
          <w:sz w:val="26"/>
          <w:szCs w:val="26"/>
        </w:rPr>
        <w:t>ю</w:t>
      </w:r>
    </w:p>
    <w:p w:rsidR="007C54BA" w:rsidRDefault="007C54BA" w:rsidP="007C54BA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D06E2" w:rsidRDefault="004D06E2" w:rsidP="004D06E2">
      <w:pPr>
        <w:jc w:val="center"/>
        <w:rPr>
          <w:rFonts w:ascii="Arial" w:hAnsi="Arial" w:cs="Arial"/>
          <w:b/>
        </w:rPr>
      </w:pPr>
    </w:p>
    <w:p w:rsidR="00B90E8F" w:rsidRPr="00C6432B" w:rsidRDefault="005A696A" w:rsidP="00541B48">
      <w:pPr>
        <w:ind w:firstLine="708"/>
        <w:jc w:val="both"/>
        <w:rPr>
          <w:rFonts w:ascii="Arial" w:hAnsi="Arial" w:cs="Arial"/>
          <w:b/>
        </w:rPr>
      </w:pPr>
      <w:r w:rsidRPr="005A696A">
        <w:rPr>
          <w:rFonts w:ascii="Arial" w:hAnsi="Arial" w:cs="Arial"/>
        </w:rPr>
        <w:t>Сводная анкета требований к Заявителю</w:t>
      </w:r>
      <w:r>
        <w:rPr>
          <w:rFonts w:ascii="Arial" w:hAnsi="Arial" w:cs="Arial"/>
        </w:rPr>
        <w:t xml:space="preserve"> </w:t>
      </w:r>
      <w:r w:rsidRPr="008D08CE">
        <w:rPr>
          <w:rFonts w:ascii="Arial" w:hAnsi="Arial" w:cs="Arial"/>
        </w:rPr>
        <w:t xml:space="preserve">на </w:t>
      </w:r>
      <w:r w:rsidR="00BC29D7">
        <w:rPr>
          <w:rFonts w:ascii="Arial" w:hAnsi="Arial" w:cs="Arial"/>
        </w:rPr>
        <w:t>2</w:t>
      </w:r>
      <w:r w:rsidR="00D75E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листах </w:t>
      </w:r>
      <w:r w:rsidRPr="008D08CE">
        <w:rPr>
          <w:rFonts w:ascii="Arial" w:hAnsi="Arial" w:cs="Arial"/>
        </w:rPr>
        <w:t>представлен</w:t>
      </w:r>
      <w:r>
        <w:rPr>
          <w:rFonts w:ascii="Arial" w:hAnsi="Arial" w:cs="Arial"/>
        </w:rPr>
        <w:t xml:space="preserve">а </w:t>
      </w:r>
      <w:r w:rsidRPr="008D08CE">
        <w:rPr>
          <w:rFonts w:ascii="Arial" w:hAnsi="Arial" w:cs="Arial"/>
        </w:rPr>
        <w:t>отдельным файлом.</w:t>
      </w:r>
    </w:p>
    <w:sectPr w:rsidR="00B90E8F" w:rsidRPr="00C6432B" w:rsidSect="001A67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BDE" w:rsidRDefault="00742BDE" w:rsidP="00C6432B">
      <w:r>
        <w:separator/>
      </w:r>
    </w:p>
  </w:endnote>
  <w:endnote w:type="continuationSeparator" w:id="0">
    <w:p w:rsidR="00742BDE" w:rsidRDefault="00742BDE" w:rsidP="00C6432B">
      <w:r>
        <w:continuationSeparator/>
      </w:r>
    </w:p>
  </w:endnote>
  <w:endnote w:type="continuationNotice" w:id="1">
    <w:p w:rsidR="00742BDE" w:rsidRDefault="00742B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Lucida Console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300033"/>
      <w:docPartObj>
        <w:docPartGallery w:val="Page Numbers (Bottom of Page)"/>
        <w:docPartUnique/>
      </w:docPartObj>
    </w:sdtPr>
    <w:sdtEndPr/>
    <w:sdtContent>
      <w:p w:rsidR="007C3DDE" w:rsidRDefault="007C3DD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606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7C3DDE" w:rsidRDefault="007C3DDE" w:rsidP="005F632A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DDE" w:rsidRDefault="007C3DDE" w:rsidP="00DD5CDC">
    <w:pPr>
      <w:pStyle w:val="a6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DDE" w:rsidRDefault="007C3DDE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3DDE" w:rsidRDefault="007C3DDE" w:rsidP="00A96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BDE" w:rsidRDefault="00742BDE" w:rsidP="00C6432B">
      <w:r>
        <w:separator/>
      </w:r>
    </w:p>
  </w:footnote>
  <w:footnote w:type="continuationSeparator" w:id="0">
    <w:p w:rsidR="00742BDE" w:rsidRDefault="00742BDE" w:rsidP="00C6432B">
      <w:r>
        <w:continuationSeparator/>
      </w:r>
    </w:p>
  </w:footnote>
  <w:footnote w:type="continuationNotice" w:id="1">
    <w:p w:rsidR="00742BDE" w:rsidRDefault="00742BDE"/>
  </w:footnote>
  <w:footnote w:id="2">
    <w:p w:rsidR="007C3DDE" w:rsidRDefault="007C3DDE" w:rsidP="00C6432B">
      <w:pPr>
        <w:pStyle w:val="a9"/>
      </w:pPr>
      <w:r>
        <w:rPr>
          <w:rStyle w:val="ab"/>
        </w:rPr>
        <w:footnoteRef/>
      </w:r>
      <w:r>
        <w:t xml:space="preserve"> </w:t>
      </w:r>
      <w:r w:rsidRPr="00577554">
        <w:rPr>
          <w:rFonts w:ascii="Arial" w:hAnsi="Arial" w:cs="Arial"/>
        </w:rPr>
        <w:t xml:space="preserve">В данной форме должны быть указаны </w:t>
      </w:r>
      <w:r>
        <w:rPr>
          <w:rFonts w:ascii="Arial" w:hAnsi="Arial" w:cs="Arial"/>
        </w:rPr>
        <w:t>работники</w:t>
      </w:r>
      <w:r w:rsidRPr="00577554">
        <w:rPr>
          <w:rFonts w:ascii="Arial" w:hAnsi="Arial" w:cs="Arial"/>
        </w:rPr>
        <w:t>, которых планируется привлечь к работам.</w:t>
      </w:r>
      <w:r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DDE" w:rsidRPr="00BA24E0" w:rsidRDefault="007C3DDE" w:rsidP="00E9792D">
    <w:pPr>
      <w:pStyle w:val="ae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2A0"/>
    <w:multiLevelType w:val="hybridMultilevel"/>
    <w:tmpl w:val="749287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E2441"/>
    <w:multiLevelType w:val="hybridMultilevel"/>
    <w:tmpl w:val="09B6D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A5AC6"/>
    <w:multiLevelType w:val="multilevel"/>
    <w:tmpl w:val="584239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4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16BB3AA3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7083C81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833180A"/>
    <w:multiLevelType w:val="multilevel"/>
    <w:tmpl w:val="FE76919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2160"/>
      </w:pPr>
      <w:rPr>
        <w:rFonts w:hint="default"/>
      </w:rPr>
    </w:lvl>
  </w:abstractNum>
  <w:abstractNum w:abstractNumId="8">
    <w:nsid w:val="1C26200B"/>
    <w:multiLevelType w:val="multilevel"/>
    <w:tmpl w:val="9940A4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D4A5C60"/>
    <w:multiLevelType w:val="multilevel"/>
    <w:tmpl w:val="4F12C94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10">
    <w:nsid w:val="23E07D7A"/>
    <w:multiLevelType w:val="hybridMultilevel"/>
    <w:tmpl w:val="C9B8104C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1">
    <w:nsid w:val="288A615C"/>
    <w:multiLevelType w:val="hybridMultilevel"/>
    <w:tmpl w:val="AE2EC2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6A6DD6"/>
    <w:multiLevelType w:val="multilevel"/>
    <w:tmpl w:val="E62602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858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99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494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63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13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26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66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64" w:hanging="2160"/>
      </w:pPr>
      <w:rPr>
        <w:rFonts w:hint="default"/>
        <w:sz w:val="22"/>
      </w:rPr>
    </w:lvl>
  </w:abstractNum>
  <w:abstractNum w:abstractNumId="13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873DCC"/>
    <w:multiLevelType w:val="multilevel"/>
    <w:tmpl w:val="2C8A02B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7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15">
    <w:nsid w:val="3C9B5019"/>
    <w:multiLevelType w:val="hybridMultilevel"/>
    <w:tmpl w:val="0A6043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43210BE3"/>
    <w:multiLevelType w:val="hybridMultilevel"/>
    <w:tmpl w:val="5DD8B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60DBF"/>
    <w:multiLevelType w:val="hybridMultilevel"/>
    <w:tmpl w:val="28F8FC3E"/>
    <w:lvl w:ilvl="0" w:tplc="86CA6000">
      <w:start w:val="1"/>
      <w:numFmt w:val="decimal"/>
      <w:lvlText w:val="%1."/>
      <w:lvlJc w:val="left"/>
      <w:pPr>
        <w:ind w:left="777" w:hanging="360"/>
      </w:pPr>
      <w:rPr>
        <w:rFonts w:ascii="Arial" w:hAnsi="Arial" w:cs="Arial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254146"/>
    <w:multiLevelType w:val="hybridMultilevel"/>
    <w:tmpl w:val="0DDCE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5F06F7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6CA82962"/>
    <w:multiLevelType w:val="hybridMultilevel"/>
    <w:tmpl w:val="8E48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C2A85"/>
    <w:multiLevelType w:val="hybridMultilevel"/>
    <w:tmpl w:val="D6088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4">
    <w:nsid w:val="7BEC51AD"/>
    <w:multiLevelType w:val="hybridMultilevel"/>
    <w:tmpl w:val="1F240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3C4173"/>
    <w:multiLevelType w:val="hybridMultilevel"/>
    <w:tmpl w:val="1AC8D512"/>
    <w:lvl w:ilvl="0" w:tplc="041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13"/>
  </w:num>
  <w:num w:numId="5">
    <w:abstractNumId w:val="1"/>
  </w:num>
  <w:num w:numId="6">
    <w:abstractNumId w:val="4"/>
  </w:num>
  <w:num w:numId="7">
    <w:abstractNumId w:val="23"/>
  </w:num>
  <w:num w:numId="8">
    <w:abstractNumId w:val="5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4"/>
  </w:num>
  <w:num w:numId="15">
    <w:abstractNumId w:val="15"/>
  </w:num>
  <w:num w:numId="16">
    <w:abstractNumId w:val="22"/>
  </w:num>
  <w:num w:numId="17">
    <w:abstractNumId w:val="2"/>
  </w:num>
  <w:num w:numId="18">
    <w:abstractNumId w:val="21"/>
  </w:num>
  <w:num w:numId="19">
    <w:abstractNumId w:val="16"/>
  </w:num>
  <w:num w:numId="20">
    <w:abstractNumId w:val="0"/>
  </w:num>
  <w:num w:numId="21">
    <w:abstractNumId w:val="3"/>
  </w:num>
  <w:num w:numId="22">
    <w:abstractNumId w:val="12"/>
  </w:num>
  <w:num w:numId="23">
    <w:abstractNumId w:val="8"/>
  </w:num>
  <w:num w:numId="24">
    <w:abstractNumId w:val="9"/>
  </w:num>
  <w:num w:numId="25">
    <w:abstractNumId w:val="14"/>
  </w:num>
  <w:num w:numId="26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E03F5C"/>
    <w:rsid w:val="00000536"/>
    <w:rsid w:val="00000EE7"/>
    <w:rsid w:val="00006B4D"/>
    <w:rsid w:val="000072A4"/>
    <w:rsid w:val="00007F53"/>
    <w:rsid w:val="00013CC5"/>
    <w:rsid w:val="000150F4"/>
    <w:rsid w:val="00015D4C"/>
    <w:rsid w:val="00016315"/>
    <w:rsid w:val="00022DFE"/>
    <w:rsid w:val="000242DE"/>
    <w:rsid w:val="00024C34"/>
    <w:rsid w:val="00030118"/>
    <w:rsid w:val="000306DE"/>
    <w:rsid w:val="00031E63"/>
    <w:rsid w:val="0003336F"/>
    <w:rsid w:val="000336C2"/>
    <w:rsid w:val="00041061"/>
    <w:rsid w:val="00043C48"/>
    <w:rsid w:val="000452EB"/>
    <w:rsid w:val="000545D6"/>
    <w:rsid w:val="00060A95"/>
    <w:rsid w:val="00062CEC"/>
    <w:rsid w:val="00063A1A"/>
    <w:rsid w:val="00063DF4"/>
    <w:rsid w:val="00064112"/>
    <w:rsid w:val="00065454"/>
    <w:rsid w:val="00065ACA"/>
    <w:rsid w:val="000667B4"/>
    <w:rsid w:val="00070178"/>
    <w:rsid w:val="00071B97"/>
    <w:rsid w:val="00071DA5"/>
    <w:rsid w:val="000722B2"/>
    <w:rsid w:val="00073929"/>
    <w:rsid w:val="00084822"/>
    <w:rsid w:val="000855A8"/>
    <w:rsid w:val="00085637"/>
    <w:rsid w:val="000856BD"/>
    <w:rsid w:val="000A1C90"/>
    <w:rsid w:val="000A3CDB"/>
    <w:rsid w:val="000B05CE"/>
    <w:rsid w:val="000B25A3"/>
    <w:rsid w:val="000B6FC9"/>
    <w:rsid w:val="000C0167"/>
    <w:rsid w:val="000C0244"/>
    <w:rsid w:val="000C0BF3"/>
    <w:rsid w:val="000C3DDA"/>
    <w:rsid w:val="000C62C6"/>
    <w:rsid w:val="000C665E"/>
    <w:rsid w:val="000C774C"/>
    <w:rsid w:val="000D69DE"/>
    <w:rsid w:val="000D6D84"/>
    <w:rsid w:val="000D6DF0"/>
    <w:rsid w:val="000D7B00"/>
    <w:rsid w:val="000E11B4"/>
    <w:rsid w:val="000E1CE0"/>
    <w:rsid w:val="000E1F29"/>
    <w:rsid w:val="000E2F25"/>
    <w:rsid w:val="000F1859"/>
    <w:rsid w:val="000F54B9"/>
    <w:rsid w:val="001064FE"/>
    <w:rsid w:val="00107756"/>
    <w:rsid w:val="0011083E"/>
    <w:rsid w:val="0011272E"/>
    <w:rsid w:val="0011279F"/>
    <w:rsid w:val="00114BCE"/>
    <w:rsid w:val="00115F67"/>
    <w:rsid w:val="0011782B"/>
    <w:rsid w:val="0012047E"/>
    <w:rsid w:val="0014650F"/>
    <w:rsid w:val="001513EB"/>
    <w:rsid w:val="001518CC"/>
    <w:rsid w:val="00151C5A"/>
    <w:rsid w:val="00155F93"/>
    <w:rsid w:val="00163C94"/>
    <w:rsid w:val="001643FF"/>
    <w:rsid w:val="0016460F"/>
    <w:rsid w:val="0016756F"/>
    <w:rsid w:val="0017061E"/>
    <w:rsid w:val="00171A51"/>
    <w:rsid w:val="001729D9"/>
    <w:rsid w:val="00175D59"/>
    <w:rsid w:val="00182DA9"/>
    <w:rsid w:val="0018495F"/>
    <w:rsid w:val="001850F9"/>
    <w:rsid w:val="00185198"/>
    <w:rsid w:val="00185276"/>
    <w:rsid w:val="001860E4"/>
    <w:rsid w:val="00197A09"/>
    <w:rsid w:val="001A17DC"/>
    <w:rsid w:val="001A50A1"/>
    <w:rsid w:val="001A673F"/>
    <w:rsid w:val="001B1C73"/>
    <w:rsid w:val="001B5696"/>
    <w:rsid w:val="001B7C0A"/>
    <w:rsid w:val="001C0434"/>
    <w:rsid w:val="001C31E0"/>
    <w:rsid w:val="001D156D"/>
    <w:rsid w:val="001D1CAF"/>
    <w:rsid w:val="001D30E4"/>
    <w:rsid w:val="001D534B"/>
    <w:rsid w:val="001D5E4A"/>
    <w:rsid w:val="001E03EA"/>
    <w:rsid w:val="001E0AC8"/>
    <w:rsid w:val="001E28B8"/>
    <w:rsid w:val="001E569B"/>
    <w:rsid w:val="00202DE0"/>
    <w:rsid w:val="00203AD6"/>
    <w:rsid w:val="002100AC"/>
    <w:rsid w:val="002106E8"/>
    <w:rsid w:val="00210BB8"/>
    <w:rsid w:val="00211861"/>
    <w:rsid w:val="00213EB4"/>
    <w:rsid w:val="00213F9C"/>
    <w:rsid w:val="00214C87"/>
    <w:rsid w:val="002159A9"/>
    <w:rsid w:val="002230E7"/>
    <w:rsid w:val="00223738"/>
    <w:rsid w:val="0022508C"/>
    <w:rsid w:val="00226C0A"/>
    <w:rsid w:val="00240594"/>
    <w:rsid w:val="00243186"/>
    <w:rsid w:val="002433C5"/>
    <w:rsid w:val="00243553"/>
    <w:rsid w:val="00246C80"/>
    <w:rsid w:val="00251139"/>
    <w:rsid w:val="00254539"/>
    <w:rsid w:val="00257CA5"/>
    <w:rsid w:val="0026050B"/>
    <w:rsid w:val="00271972"/>
    <w:rsid w:val="0027284A"/>
    <w:rsid w:val="00287B8C"/>
    <w:rsid w:val="00290C18"/>
    <w:rsid w:val="00293BC1"/>
    <w:rsid w:val="0029608F"/>
    <w:rsid w:val="00296183"/>
    <w:rsid w:val="002A118D"/>
    <w:rsid w:val="002A20B5"/>
    <w:rsid w:val="002A4A2E"/>
    <w:rsid w:val="002A54B0"/>
    <w:rsid w:val="002A6F73"/>
    <w:rsid w:val="002B0029"/>
    <w:rsid w:val="002B0153"/>
    <w:rsid w:val="002C2D00"/>
    <w:rsid w:val="002D1273"/>
    <w:rsid w:val="002E3B49"/>
    <w:rsid w:val="002E5DDD"/>
    <w:rsid w:val="002F1DD6"/>
    <w:rsid w:val="002F6A92"/>
    <w:rsid w:val="002F7039"/>
    <w:rsid w:val="0031086B"/>
    <w:rsid w:val="00315E6D"/>
    <w:rsid w:val="003167F7"/>
    <w:rsid w:val="00317771"/>
    <w:rsid w:val="00317A30"/>
    <w:rsid w:val="00322E7C"/>
    <w:rsid w:val="00324074"/>
    <w:rsid w:val="00326BE3"/>
    <w:rsid w:val="00332E77"/>
    <w:rsid w:val="00334F53"/>
    <w:rsid w:val="00335C3E"/>
    <w:rsid w:val="00336A9A"/>
    <w:rsid w:val="00343A86"/>
    <w:rsid w:val="00346061"/>
    <w:rsid w:val="0035119E"/>
    <w:rsid w:val="00354534"/>
    <w:rsid w:val="00361C6A"/>
    <w:rsid w:val="00363B3D"/>
    <w:rsid w:val="00363B70"/>
    <w:rsid w:val="00367C3C"/>
    <w:rsid w:val="00375F82"/>
    <w:rsid w:val="00377A3C"/>
    <w:rsid w:val="00377E9D"/>
    <w:rsid w:val="00380517"/>
    <w:rsid w:val="00384A6C"/>
    <w:rsid w:val="003853EE"/>
    <w:rsid w:val="00391790"/>
    <w:rsid w:val="00394271"/>
    <w:rsid w:val="003949B3"/>
    <w:rsid w:val="00395A68"/>
    <w:rsid w:val="003A4A7C"/>
    <w:rsid w:val="003B061E"/>
    <w:rsid w:val="003B3D16"/>
    <w:rsid w:val="003B4F0B"/>
    <w:rsid w:val="003C5B1F"/>
    <w:rsid w:val="003D3BB0"/>
    <w:rsid w:val="003D3CB5"/>
    <w:rsid w:val="003D454D"/>
    <w:rsid w:val="003D4E7D"/>
    <w:rsid w:val="003D636C"/>
    <w:rsid w:val="003E0B12"/>
    <w:rsid w:val="003E4F5C"/>
    <w:rsid w:val="003F0ECC"/>
    <w:rsid w:val="003F7E26"/>
    <w:rsid w:val="004120FB"/>
    <w:rsid w:val="00414263"/>
    <w:rsid w:val="0041462F"/>
    <w:rsid w:val="00420E05"/>
    <w:rsid w:val="00420F15"/>
    <w:rsid w:val="00431B67"/>
    <w:rsid w:val="004412BE"/>
    <w:rsid w:val="00441FB5"/>
    <w:rsid w:val="004524AB"/>
    <w:rsid w:val="0046260D"/>
    <w:rsid w:val="00462D30"/>
    <w:rsid w:val="0046564D"/>
    <w:rsid w:val="0046679C"/>
    <w:rsid w:val="00466C3D"/>
    <w:rsid w:val="00467AC4"/>
    <w:rsid w:val="00472286"/>
    <w:rsid w:val="0048175A"/>
    <w:rsid w:val="00483B21"/>
    <w:rsid w:val="00493FCA"/>
    <w:rsid w:val="004A48C0"/>
    <w:rsid w:val="004A7C5B"/>
    <w:rsid w:val="004B2B49"/>
    <w:rsid w:val="004B678B"/>
    <w:rsid w:val="004B7E48"/>
    <w:rsid w:val="004C34AA"/>
    <w:rsid w:val="004C3676"/>
    <w:rsid w:val="004C4E4D"/>
    <w:rsid w:val="004C616F"/>
    <w:rsid w:val="004D06E2"/>
    <w:rsid w:val="004D40E8"/>
    <w:rsid w:val="004D6053"/>
    <w:rsid w:val="004D63AD"/>
    <w:rsid w:val="004D7C5E"/>
    <w:rsid w:val="004E2129"/>
    <w:rsid w:val="004E3D84"/>
    <w:rsid w:val="004F2A73"/>
    <w:rsid w:val="004F4434"/>
    <w:rsid w:val="00503299"/>
    <w:rsid w:val="00506992"/>
    <w:rsid w:val="005106E9"/>
    <w:rsid w:val="0051301C"/>
    <w:rsid w:val="00513643"/>
    <w:rsid w:val="00517222"/>
    <w:rsid w:val="0051736D"/>
    <w:rsid w:val="00524AD2"/>
    <w:rsid w:val="00535FF7"/>
    <w:rsid w:val="00536615"/>
    <w:rsid w:val="00537FAE"/>
    <w:rsid w:val="00541B48"/>
    <w:rsid w:val="00552393"/>
    <w:rsid w:val="00560B88"/>
    <w:rsid w:val="00560D3B"/>
    <w:rsid w:val="0056218F"/>
    <w:rsid w:val="00574401"/>
    <w:rsid w:val="005745A9"/>
    <w:rsid w:val="00575850"/>
    <w:rsid w:val="005761FA"/>
    <w:rsid w:val="00586FFA"/>
    <w:rsid w:val="00587900"/>
    <w:rsid w:val="0059563A"/>
    <w:rsid w:val="00595B14"/>
    <w:rsid w:val="00597C83"/>
    <w:rsid w:val="005A2CF9"/>
    <w:rsid w:val="005A55D3"/>
    <w:rsid w:val="005A696A"/>
    <w:rsid w:val="005B0325"/>
    <w:rsid w:val="005B4C68"/>
    <w:rsid w:val="005B7E77"/>
    <w:rsid w:val="005C633F"/>
    <w:rsid w:val="005C636F"/>
    <w:rsid w:val="005C734C"/>
    <w:rsid w:val="005C7A70"/>
    <w:rsid w:val="005D1253"/>
    <w:rsid w:val="005D29DF"/>
    <w:rsid w:val="005D3FE3"/>
    <w:rsid w:val="005D436A"/>
    <w:rsid w:val="005D589A"/>
    <w:rsid w:val="005D704D"/>
    <w:rsid w:val="005E1B22"/>
    <w:rsid w:val="005E1FC6"/>
    <w:rsid w:val="005E63DB"/>
    <w:rsid w:val="005E6DD1"/>
    <w:rsid w:val="005F17C4"/>
    <w:rsid w:val="005F5BAC"/>
    <w:rsid w:val="005F5D7B"/>
    <w:rsid w:val="005F632A"/>
    <w:rsid w:val="005F7105"/>
    <w:rsid w:val="005F7143"/>
    <w:rsid w:val="00602CE0"/>
    <w:rsid w:val="00603EA4"/>
    <w:rsid w:val="00604086"/>
    <w:rsid w:val="006040D9"/>
    <w:rsid w:val="006055FD"/>
    <w:rsid w:val="0060765D"/>
    <w:rsid w:val="00613CEA"/>
    <w:rsid w:val="00617099"/>
    <w:rsid w:val="00621078"/>
    <w:rsid w:val="006219A1"/>
    <w:rsid w:val="00623CD0"/>
    <w:rsid w:val="00625B53"/>
    <w:rsid w:val="00630CBE"/>
    <w:rsid w:val="00640BD6"/>
    <w:rsid w:val="006423ED"/>
    <w:rsid w:val="00645C6E"/>
    <w:rsid w:val="00646FDF"/>
    <w:rsid w:val="00647DAD"/>
    <w:rsid w:val="0065589B"/>
    <w:rsid w:val="006576A6"/>
    <w:rsid w:val="00666173"/>
    <w:rsid w:val="00667921"/>
    <w:rsid w:val="006717EE"/>
    <w:rsid w:val="00673B45"/>
    <w:rsid w:val="00674D07"/>
    <w:rsid w:val="00677297"/>
    <w:rsid w:val="00683746"/>
    <w:rsid w:val="00684B40"/>
    <w:rsid w:val="006907B7"/>
    <w:rsid w:val="006B33CF"/>
    <w:rsid w:val="006B5AA4"/>
    <w:rsid w:val="006C021D"/>
    <w:rsid w:val="006C5E4A"/>
    <w:rsid w:val="006D18CB"/>
    <w:rsid w:val="006D6C0A"/>
    <w:rsid w:val="006E45C0"/>
    <w:rsid w:val="006E6034"/>
    <w:rsid w:val="006F1E36"/>
    <w:rsid w:val="006F43DD"/>
    <w:rsid w:val="006F5559"/>
    <w:rsid w:val="007004E8"/>
    <w:rsid w:val="00715D88"/>
    <w:rsid w:val="0071756C"/>
    <w:rsid w:val="0072460C"/>
    <w:rsid w:val="007253A3"/>
    <w:rsid w:val="007260D0"/>
    <w:rsid w:val="00727EEF"/>
    <w:rsid w:val="00736C85"/>
    <w:rsid w:val="00741257"/>
    <w:rsid w:val="00742BDE"/>
    <w:rsid w:val="0074577F"/>
    <w:rsid w:val="00745B23"/>
    <w:rsid w:val="00752396"/>
    <w:rsid w:val="00753598"/>
    <w:rsid w:val="00762210"/>
    <w:rsid w:val="00765224"/>
    <w:rsid w:val="0077029A"/>
    <w:rsid w:val="007712DF"/>
    <w:rsid w:val="00777D1E"/>
    <w:rsid w:val="007852B9"/>
    <w:rsid w:val="007949F8"/>
    <w:rsid w:val="00795541"/>
    <w:rsid w:val="007965CD"/>
    <w:rsid w:val="007A240B"/>
    <w:rsid w:val="007B0B57"/>
    <w:rsid w:val="007B284D"/>
    <w:rsid w:val="007B2B2D"/>
    <w:rsid w:val="007B4D46"/>
    <w:rsid w:val="007B6552"/>
    <w:rsid w:val="007C3DDE"/>
    <w:rsid w:val="007C54BA"/>
    <w:rsid w:val="007C72F1"/>
    <w:rsid w:val="007C7611"/>
    <w:rsid w:val="007E0882"/>
    <w:rsid w:val="007E10CD"/>
    <w:rsid w:val="007E18E1"/>
    <w:rsid w:val="007E1AAD"/>
    <w:rsid w:val="007E51CD"/>
    <w:rsid w:val="007E6075"/>
    <w:rsid w:val="007F732F"/>
    <w:rsid w:val="008023F8"/>
    <w:rsid w:val="008027F2"/>
    <w:rsid w:val="0080309C"/>
    <w:rsid w:val="00803735"/>
    <w:rsid w:val="00803A83"/>
    <w:rsid w:val="00803DB5"/>
    <w:rsid w:val="00805996"/>
    <w:rsid w:val="00807748"/>
    <w:rsid w:val="0080792C"/>
    <w:rsid w:val="0081162C"/>
    <w:rsid w:val="008124CB"/>
    <w:rsid w:val="00813176"/>
    <w:rsid w:val="008212AD"/>
    <w:rsid w:val="00821438"/>
    <w:rsid w:val="0083050F"/>
    <w:rsid w:val="00833C53"/>
    <w:rsid w:val="00836BB3"/>
    <w:rsid w:val="00842E6F"/>
    <w:rsid w:val="00842FA6"/>
    <w:rsid w:val="0084493C"/>
    <w:rsid w:val="00846C08"/>
    <w:rsid w:val="00847597"/>
    <w:rsid w:val="008511BC"/>
    <w:rsid w:val="00852670"/>
    <w:rsid w:val="00854DCF"/>
    <w:rsid w:val="008644AF"/>
    <w:rsid w:val="00866372"/>
    <w:rsid w:val="00883638"/>
    <w:rsid w:val="00884933"/>
    <w:rsid w:val="00885147"/>
    <w:rsid w:val="00887724"/>
    <w:rsid w:val="008878BB"/>
    <w:rsid w:val="00891650"/>
    <w:rsid w:val="00895411"/>
    <w:rsid w:val="00897A6E"/>
    <w:rsid w:val="00897E70"/>
    <w:rsid w:val="008A1AE0"/>
    <w:rsid w:val="008A3126"/>
    <w:rsid w:val="008A319A"/>
    <w:rsid w:val="008A7674"/>
    <w:rsid w:val="008A767F"/>
    <w:rsid w:val="008B064C"/>
    <w:rsid w:val="008B40AD"/>
    <w:rsid w:val="008B6E08"/>
    <w:rsid w:val="008C0022"/>
    <w:rsid w:val="008C02BE"/>
    <w:rsid w:val="008D0FBF"/>
    <w:rsid w:val="008D1B05"/>
    <w:rsid w:val="008D1DDA"/>
    <w:rsid w:val="008D3961"/>
    <w:rsid w:val="008E0BB2"/>
    <w:rsid w:val="008E3623"/>
    <w:rsid w:val="008F0A3B"/>
    <w:rsid w:val="008F37EE"/>
    <w:rsid w:val="008F529C"/>
    <w:rsid w:val="00901E32"/>
    <w:rsid w:val="00907287"/>
    <w:rsid w:val="0090798B"/>
    <w:rsid w:val="00916621"/>
    <w:rsid w:val="00935B38"/>
    <w:rsid w:val="009371F3"/>
    <w:rsid w:val="0094202D"/>
    <w:rsid w:val="00942E1D"/>
    <w:rsid w:val="00942FFF"/>
    <w:rsid w:val="00945ABD"/>
    <w:rsid w:val="009519DB"/>
    <w:rsid w:val="0095319B"/>
    <w:rsid w:val="009616FA"/>
    <w:rsid w:val="00961C53"/>
    <w:rsid w:val="0096257D"/>
    <w:rsid w:val="00964278"/>
    <w:rsid w:val="00974E0E"/>
    <w:rsid w:val="00977335"/>
    <w:rsid w:val="00982008"/>
    <w:rsid w:val="009828F2"/>
    <w:rsid w:val="00983704"/>
    <w:rsid w:val="009855D2"/>
    <w:rsid w:val="009879D4"/>
    <w:rsid w:val="0099243B"/>
    <w:rsid w:val="009926B5"/>
    <w:rsid w:val="00992A39"/>
    <w:rsid w:val="00993B8F"/>
    <w:rsid w:val="00994A4D"/>
    <w:rsid w:val="0099554F"/>
    <w:rsid w:val="009A0273"/>
    <w:rsid w:val="009A19CF"/>
    <w:rsid w:val="009B187E"/>
    <w:rsid w:val="009B7817"/>
    <w:rsid w:val="009C158F"/>
    <w:rsid w:val="009C3987"/>
    <w:rsid w:val="009C7E16"/>
    <w:rsid w:val="009D0B62"/>
    <w:rsid w:val="009E09F8"/>
    <w:rsid w:val="009E19E2"/>
    <w:rsid w:val="009E1AE1"/>
    <w:rsid w:val="009E340D"/>
    <w:rsid w:val="009E5513"/>
    <w:rsid w:val="009F3606"/>
    <w:rsid w:val="009F3D52"/>
    <w:rsid w:val="009F5ACE"/>
    <w:rsid w:val="00A00488"/>
    <w:rsid w:val="00A031E8"/>
    <w:rsid w:val="00A03474"/>
    <w:rsid w:val="00A03869"/>
    <w:rsid w:val="00A0652C"/>
    <w:rsid w:val="00A07048"/>
    <w:rsid w:val="00A10A9C"/>
    <w:rsid w:val="00A1136B"/>
    <w:rsid w:val="00A15DE4"/>
    <w:rsid w:val="00A164C9"/>
    <w:rsid w:val="00A21BD9"/>
    <w:rsid w:val="00A335B0"/>
    <w:rsid w:val="00A37145"/>
    <w:rsid w:val="00A432E7"/>
    <w:rsid w:val="00A439C7"/>
    <w:rsid w:val="00A44A57"/>
    <w:rsid w:val="00A46519"/>
    <w:rsid w:val="00A53385"/>
    <w:rsid w:val="00A612C3"/>
    <w:rsid w:val="00A61925"/>
    <w:rsid w:val="00A64121"/>
    <w:rsid w:val="00A656F1"/>
    <w:rsid w:val="00A66C6D"/>
    <w:rsid w:val="00A72764"/>
    <w:rsid w:val="00A77058"/>
    <w:rsid w:val="00A7746D"/>
    <w:rsid w:val="00A77AB3"/>
    <w:rsid w:val="00A85414"/>
    <w:rsid w:val="00A94F94"/>
    <w:rsid w:val="00A96243"/>
    <w:rsid w:val="00AA5454"/>
    <w:rsid w:val="00AA77EA"/>
    <w:rsid w:val="00AB2C2C"/>
    <w:rsid w:val="00AC16C2"/>
    <w:rsid w:val="00AC5992"/>
    <w:rsid w:val="00AD0654"/>
    <w:rsid w:val="00AD1F18"/>
    <w:rsid w:val="00AD23F4"/>
    <w:rsid w:val="00AD504C"/>
    <w:rsid w:val="00AD52F2"/>
    <w:rsid w:val="00AD68CF"/>
    <w:rsid w:val="00AE3B70"/>
    <w:rsid w:val="00AE401F"/>
    <w:rsid w:val="00AF5679"/>
    <w:rsid w:val="00B00606"/>
    <w:rsid w:val="00B02ADF"/>
    <w:rsid w:val="00B05657"/>
    <w:rsid w:val="00B068C3"/>
    <w:rsid w:val="00B07148"/>
    <w:rsid w:val="00B07904"/>
    <w:rsid w:val="00B111DE"/>
    <w:rsid w:val="00B13F23"/>
    <w:rsid w:val="00B142A3"/>
    <w:rsid w:val="00B146A7"/>
    <w:rsid w:val="00B23C15"/>
    <w:rsid w:val="00B3037F"/>
    <w:rsid w:val="00B32C63"/>
    <w:rsid w:val="00B32F6B"/>
    <w:rsid w:val="00B32FEF"/>
    <w:rsid w:val="00B34B9B"/>
    <w:rsid w:val="00B36A60"/>
    <w:rsid w:val="00B3718A"/>
    <w:rsid w:val="00B44BFC"/>
    <w:rsid w:val="00B45C9C"/>
    <w:rsid w:val="00B46824"/>
    <w:rsid w:val="00B5166E"/>
    <w:rsid w:val="00B615C4"/>
    <w:rsid w:val="00B63C55"/>
    <w:rsid w:val="00B648F7"/>
    <w:rsid w:val="00B6688D"/>
    <w:rsid w:val="00B7514C"/>
    <w:rsid w:val="00B76DD3"/>
    <w:rsid w:val="00B85FF1"/>
    <w:rsid w:val="00B8710D"/>
    <w:rsid w:val="00B90E8F"/>
    <w:rsid w:val="00B94005"/>
    <w:rsid w:val="00BA24E0"/>
    <w:rsid w:val="00BA6D82"/>
    <w:rsid w:val="00BB3273"/>
    <w:rsid w:val="00BC0515"/>
    <w:rsid w:val="00BC136B"/>
    <w:rsid w:val="00BC29D7"/>
    <w:rsid w:val="00BC2D84"/>
    <w:rsid w:val="00BC5908"/>
    <w:rsid w:val="00BD30A9"/>
    <w:rsid w:val="00BE23F6"/>
    <w:rsid w:val="00BF03E0"/>
    <w:rsid w:val="00BF4CA3"/>
    <w:rsid w:val="00BF5205"/>
    <w:rsid w:val="00BF69CD"/>
    <w:rsid w:val="00C04DB2"/>
    <w:rsid w:val="00C162A0"/>
    <w:rsid w:val="00C22646"/>
    <w:rsid w:val="00C240FF"/>
    <w:rsid w:val="00C261EB"/>
    <w:rsid w:val="00C268BE"/>
    <w:rsid w:val="00C272A6"/>
    <w:rsid w:val="00C40DC0"/>
    <w:rsid w:val="00C43763"/>
    <w:rsid w:val="00C47059"/>
    <w:rsid w:val="00C52279"/>
    <w:rsid w:val="00C548F9"/>
    <w:rsid w:val="00C56B5F"/>
    <w:rsid w:val="00C62CB3"/>
    <w:rsid w:val="00C6432B"/>
    <w:rsid w:val="00C6511B"/>
    <w:rsid w:val="00C71903"/>
    <w:rsid w:val="00C763EA"/>
    <w:rsid w:val="00C83B59"/>
    <w:rsid w:val="00C866C3"/>
    <w:rsid w:val="00C92702"/>
    <w:rsid w:val="00C927B7"/>
    <w:rsid w:val="00C95032"/>
    <w:rsid w:val="00C95574"/>
    <w:rsid w:val="00CA51B4"/>
    <w:rsid w:val="00CA6927"/>
    <w:rsid w:val="00CC0A8F"/>
    <w:rsid w:val="00CC233B"/>
    <w:rsid w:val="00CC26DD"/>
    <w:rsid w:val="00CC3134"/>
    <w:rsid w:val="00CC3ABA"/>
    <w:rsid w:val="00CC4FF1"/>
    <w:rsid w:val="00CD14D3"/>
    <w:rsid w:val="00CD1D32"/>
    <w:rsid w:val="00CD3F39"/>
    <w:rsid w:val="00CD3F6B"/>
    <w:rsid w:val="00CE3695"/>
    <w:rsid w:val="00CE7CB0"/>
    <w:rsid w:val="00CF1DCB"/>
    <w:rsid w:val="00D0343C"/>
    <w:rsid w:val="00D06CCB"/>
    <w:rsid w:val="00D1119A"/>
    <w:rsid w:val="00D20A22"/>
    <w:rsid w:val="00D213F0"/>
    <w:rsid w:val="00D370BC"/>
    <w:rsid w:val="00D41230"/>
    <w:rsid w:val="00D453AA"/>
    <w:rsid w:val="00D51FFF"/>
    <w:rsid w:val="00D551A3"/>
    <w:rsid w:val="00D55614"/>
    <w:rsid w:val="00D559B9"/>
    <w:rsid w:val="00D55AF0"/>
    <w:rsid w:val="00D62A10"/>
    <w:rsid w:val="00D6531A"/>
    <w:rsid w:val="00D65963"/>
    <w:rsid w:val="00D65F71"/>
    <w:rsid w:val="00D70599"/>
    <w:rsid w:val="00D7563B"/>
    <w:rsid w:val="00D75E36"/>
    <w:rsid w:val="00D86ED2"/>
    <w:rsid w:val="00D870B0"/>
    <w:rsid w:val="00D92321"/>
    <w:rsid w:val="00D94554"/>
    <w:rsid w:val="00DA170E"/>
    <w:rsid w:val="00DA2E69"/>
    <w:rsid w:val="00DA5A56"/>
    <w:rsid w:val="00DA61B2"/>
    <w:rsid w:val="00DB734C"/>
    <w:rsid w:val="00DD0162"/>
    <w:rsid w:val="00DD06AB"/>
    <w:rsid w:val="00DD0C93"/>
    <w:rsid w:val="00DD24E9"/>
    <w:rsid w:val="00DD2B3F"/>
    <w:rsid w:val="00DD39B7"/>
    <w:rsid w:val="00DD543F"/>
    <w:rsid w:val="00DD5CDC"/>
    <w:rsid w:val="00DE1418"/>
    <w:rsid w:val="00DE497B"/>
    <w:rsid w:val="00DE5275"/>
    <w:rsid w:val="00DE6E5A"/>
    <w:rsid w:val="00DE6F0F"/>
    <w:rsid w:val="00DF0420"/>
    <w:rsid w:val="00DF5C7E"/>
    <w:rsid w:val="00E00A96"/>
    <w:rsid w:val="00E03207"/>
    <w:rsid w:val="00E03F5C"/>
    <w:rsid w:val="00E05AFB"/>
    <w:rsid w:val="00E13E55"/>
    <w:rsid w:val="00E15845"/>
    <w:rsid w:val="00E15A07"/>
    <w:rsid w:val="00E20368"/>
    <w:rsid w:val="00E24391"/>
    <w:rsid w:val="00E31F03"/>
    <w:rsid w:val="00E44F16"/>
    <w:rsid w:val="00E450BB"/>
    <w:rsid w:val="00E607D0"/>
    <w:rsid w:val="00E66A69"/>
    <w:rsid w:val="00E671F3"/>
    <w:rsid w:val="00E71D6D"/>
    <w:rsid w:val="00E742F8"/>
    <w:rsid w:val="00E77262"/>
    <w:rsid w:val="00E84A47"/>
    <w:rsid w:val="00E90CC8"/>
    <w:rsid w:val="00E9101A"/>
    <w:rsid w:val="00E91C5A"/>
    <w:rsid w:val="00E920B2"/>
    <w:rsid w:val="00E9792D"/>
    <w:rsid w:val="00EA1C8D"/>
    <w:rsid w:val="00EA4A67"/>
    <w:rsid w:val="00EA5E85"/>
    <w:rsid w:val="00EA7372"/>
    <w:rsid w:val="00EB20BA"/>
    <w:rsid w:val="00EB2D98"/>
    <w:rsid w:val="00EB6FF9"/>
    <w:rsid w:val="00EB7171"/>
    <w:rsid w:val="00EC175A"/>
    <w:rsid w:val="00EC2DBF"/>
    <w:rsid w:val="00EC6A89"/>
    <w:rsid w:val="00EE2864"/>
    <w:rsid w:val="00EF0589"/>
    <w:rsid w:val="00EF0D39"/>
    <w:rsid w:val="00EF32C4"/>
    <w:rsid w:val="00F156A2"/>
    <w:rsid w:val="00F17DA8"/>
    <w:rsid w:val="00F23C40"/>
    <w:rsid w:val="00F25C5C"/>
    <w:rsid w:val="00F27161"/>
    <w:rsid w:val="00F2731A"/>
    <w:rsid w:val="00F32D48"/>
    <w:rsid w:val="00F36948"/>
    <w:rsid w:val="00F37CDC"/>
    <w:rsid w:val="00F40198"/>
    <w:rsid w:val="00F44CB1"/>
    <w:rsid w:val="00F45225"/>
    <w:rsid w:val="00F60D8F"/>
    <w:rsid w:val="00F64CD6"/>
    <w:rsid w:val="00F73AC9"/>
    <w:rsid w:val="00F74CF9"/>
    <w:rsid w:val="00F77FFC"/>
    <w:rsid w:val="00F83951"/>
    <w:rsid w:val="00F84C70"/>
    <w:rsid w:val="00F87395"/>
    <w:rsid w:val="00F87531"/>
    <w:rsid w:val="00F93390"/>
    <w:rsid w:val="00F95949"/>
    <w:rsid w:val="00F97C1A"/>
    <w:rsid w:val="00FA7CE9"/>
    <w:rsid w:val="00FB3B5B"/>
    <w:rsid w:val="00FB7873"/>
    <w:rsid w:val="00FC0BA6"/>
    <w:rsid w:val="00FD428D"/>
    <w:rsid w:val="00FD6A02"/>
    <w:rsid w:val="00FD7103"/>
    <w:rsid w:val="00FE1851"/>
    <w:rsid w:val="00FE3DE4"/>
    <w:rsid w:val="00FE4739"/>
    <w:rsid w:val="00FF1510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l1">
    <w:name w:val="Normal1"/>
    <w:rsid w:val="001064FE"/>
    <w:pPr>
      <w:widowControl w:val="0"/>
      <w:spacing w:line="260" w:lineRule="auto"/>
      <w:ind w:firstLine="500"/>
    </w:pPr>
    <w:rPr>
      <w:rFonts w:eastAsia="Times New Roman" w:cs="Times New Roman"/>
      <w:snapToGrid w:val="0"/>
      <w:szCs w:val="20"/>
      <w:lang w:eastAsia="ru-RU"/>
    </w:rPr>
  </w:style>
  <w:style w:type="paragraph" w:customStyle="1" w:styleId="11">
    <w:name w:val="Обычный1"/>
    <w:rsid w:val="001064FE"/>
    <w:pPr>
      <w:widowControl w:val="0"/>
      <w:spacing w:line="260" w:lineRule="auto"/>
      <w:ind w:firstLine="500"/>
    </w:pPr>
    <w:rPr>
      <w:rFonts w:eastAsia="Times New Roman" w:cs="Times New Roman"/>
      <w:snapToGrid w:val="0"/>
      <w:szCs w:val="20"/>
      <w:lang w:eastAsia="ru-RU"/>
    </w:rPr>
  </w:style>
  <w:style w:type="paragraph" w:customStyle="1" w:styleId="FR2">
    <w:name w:val="FR2"/>
    <w:rsid w:val="00AC16C2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paragraph" w:customStyle="1" w:styleId="Style7">
    <w:name w:val="Style7"/>
    <w:basedOn w:val="a"/>
    <w:rsid w:val="00AC16C2"/>
    <w:pPr>
      <w:widowControl w:val="0"/>
      <w:suppressAutoHyphens/>
      <w:autoSpaceDE w:val="0"/>
      <w:spacing w:line="281" w:lineRule="exact"/>
    </w:pPr>
    <w:rPr>
      <w:rFonts w:ascii="Arial" w:eastAsia="Arial Unicode MS" w:hAnsi="Arial" w:cs="Arial"/>
      <w:kern w:val="2"/>
      <w:sz w:val="20"/>
      <w:lang w:eastAsia="zh-CN"/>
    </w:rPr>
  </w:style>
  <w:style w:type="paragraph" w:customStyle="1" w:styleId="Style9">
    <w:name w:val="Style9"/>
    <w:basedOn w:val="a"/>
    <w:rsid w:val="00AC16C2"/>
    <w:pPr>
      <w:widowControl w:val="0"/>
      <w:suppressAutoHyphens/>
      <w:autoSpaceDE w:val="0"/>
    </w:pPr>
    <w:rPr>
      <w:rFonts w:ascii="Arial" w:eastAsia="Arial Unicode MS" w:hAnsi="Arial" w:cs="Arial"/>
      <w:kern w:val="2"/>
      <w:sz w:val="20"/>
      <w:lang w:eastAsia="zh-CN"/>
    </w:rPr>
  </w:style>
  <w:style w:type="paragraph" w:customStyle="1" w:styleId="Style11">
    <w:name w:val="Style11"/>
    <w:basedOn w:val="a"/>
    <w:rsid w:val="00AC16C2"/>
    <w:pPr>
      <w:widowControl w:val="0"/>
      <w:suppressAutoHyphens/>
      <w:autoSpaceDE w:val="0"/>
      <w:spacing w:line="284" w:lineRule="exact"/>
      <w:jc w:val="both"/>
    </w:pPr>
    <w:rPr>
      <w:rFonts w:ascii="Arial" w:eastAsia="Arial Unicode MS" w:hAnsi="Arial" w:cs="Arial"/>
      <w:kern w:val="2"/>
      <w:sz w:val="20"/>
      <w:lang w:eastAsia="zh-CN"/>
    </w:rPr>
  </w:style>
  <w:style w:type="paragraph" w:customStyle="1" w:styleId="Style10">
    <w:name w:val="Style10"/>
    <w:basedOn w:val="a"/>
    <w:rsid w:val="00AC16C2"/>
    <w:pPr>
      <w:widowControl w:val="0"/>
      <w:suppressAutoHyphens/>
      <w:autoSpaceDE w:val="0"/>
      <w:spacing w:line="277" w:lineRule="exact"/>
    </w:pPr>
    <w:rPr>
      <w:rFonts w:ascii="Arial" w:eastAsia="Arial Unicode MS" w:hAnsi="Arial" w:cs="Arial"/>
      <w:kern w:val="2"/>
      <w:sz w:val="20"/>
      <w:lang w:eastAsia="zh-CN"/>
    </w:rPr>
  </w:style>
  <w:style w:type="character" w:customStyle="1" w:styleId="FontStyle20">
    <w:name w:val="Font Style20"/>
    <w:rsid w:val="00AC16C2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24">
    <w:name w:val="Font Style24"/>
    <w:rsid w:val="00AC16C2"/>
    <w:rPr>
      <w:rFonts w:ascii="Times New Roman" w:hAnsi="Times New Roman" w:cs="Times New Roman" w:hint="default"/>
      <w:color w:val="000000"/>
      <w:sz w:val="22"/>
    </w:rPr>
  </w:style>
  <w:style w:type="table" w:styleId="af7">
    <w:name w:val="Table Grid"/>
    <w:basedOn w:val="a1"/>
    <w:uiPriority w:val="39"/>
    <w:rsid w:val="00B6688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l1">
    <w:name w:val="Normal1"/>
    <w:rsid w:val="001064FE"/>
    <w:pPr>
      <w:widowControl w:val="0"/>
      <w:spacing w:line="260" w:lineRule="auto"/>
      <w:ind w:firstLine="500"/>
    </w:pPr>
    <w:rPr>
      <w:rFonts w:eastAsia="Times New Roman" w:cs="Times New Roman"/>
      <w:snapToGrid w:val="0"/>
      <w:szCs w:val="20"/>
      <w:lang w:eastAsia="ru-RU"/>
    </w:rPr>
  </w:style>
  <w:style w:type="paragraph" w:customStyle="1" w:styleId="11">
    <w:name w:val="Обычный1"/>
    <w:rsid w:val="001064FE"/>
    <w:pPr>
      <w:widowControl w:val="0"/>
      <w:spacing w:line="260" w:lineRule="auto"/>
      <w:ind w:firstLine="500"/>
    </w:pPr>
    <w:rPr>
      <w:rFonts w:eastAsia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E094D-073E-4E40-9780-56D637F4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10678</Words>
  <Characters>60869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MD</cp:lastModifiedBy>
  <cp:revision>137</cp:revision>
  <dcterms:created xsi:type="dcterms:W3CDTF">2018-06-08T10:20:00Z</dcterms:created>
  <dcterms:modified xsi:type="dcterms:W3CDTF">2018-06-18T08:00:00Z</dcterms:modified>
</cp:coreProperties>
</file>